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CD6" w:rsidRDefault="002C6CD6" w:rsidP="008C6592">
      <w:pPr>
        <w:tabs>
          <w:tab w:val="left" w:pos="6280"/>
        </w:tabs>
        <w:spacing w:after="0" w:line="240" w:lineRule="auto"/>
        <w:jc w:val="right"/>
        <w:rPr>
          <w:rFonts w:ascii="Times New Roman" w:hAnsi="Times New Roman" w:cs="Times New Roman"/>
          <w:b/>
          <w:sz w:val="28"/>
          <w:szCs w:val="28"/>
          <w:lang w:val="kk-KZ"/>
        </w:rPr>
      </w:pPr>
    </w:p>
    <w:p w:rsidR="00297ED3" w:rsidRDefault="00297ED3" w:rsidP="008C6592">
      <w:pPr>
        <w:tabs>
          <w:tab w:val="left" w:pos="6280"/>
        </w:tabs>
        <w:spacing w:after="0" w:line="240" w:lineRule="auto"/>
        <w:jc w:val="right"/>
        <w:rPr>
          <w:rFonts w:ascii="Times New Roman" w:hAnsi="Times New Roman" w:cs="Times New Roman"/>
          <w:b/>
          <w:sz w:val="28"/>
          <w:szCs w:val="28"/>
          <w:lang w:val="kk-KZ"/>
        </w:rPr>
      </w:pPr>
    </w:p>
    <w:p w:rsidR="008C6592" w:rsidRPr="00A53294" w:rsidRDefault="008C6592" w:rsidP="008C6592">
      <w:pPr>
        <w:tabs>
          <w:tab w:val="left" w:pos="6280"/>
        </w:tabs>
        <w:spacing w:after="0" w:line="240" w:lineRule="auto"/>
        <w:jc w:val="right"/>
        <w:rPr>
          <w:rFonts w:ascii="Times New Roman" w:hAnsi="Times New Roman" w:cs="Times New Roman"/>
          <w:b/>
          <w:sz w:val="28"/>
          <w:szCs w:val="28"/>
          <w:lang w:val="kk-KZ"/>
        </w:rPr>
      </w:pPr>
      <w:r w:rsidRPr="00A53294">
        <w:rPr>
          <w:rFonts w:ascii="Times New Roman" w:hAnsi="Times New Roman" w:cs="Times New Roman"/>
          <w:b/>
          <w:sz w:val="28"/>
          <w:szCs w:val="28"/>
          <w:lang w:val="kk-KZ"/>
        </w:rPr>
        <w:t>«БЕКІТЕМІН»</w:t>
      </w:r>
    </w:p>
    <w:p w:rsidR="008C6592" w:rsidRPr="00A53294" w:rsidRDefault="008C6592" w:rsidP="008C6592">
      <w:pPr>
        <w:tabs>
          <w:tab w:val="left" w:pos="6280"/>
        </w:tabs>
        <w:spacing w:after="0" w:line="240" w:lineRule="auto"/>
        <w:jc w:val="right"/>
        <w:rPr>
          <w:rFonts w:ascii="Times New Roman" w:hAnsi="Times New Roman" w:cs="Times New Roman"/>
          <w:b/>
          <w:sz w:val="28"/>
          <w:szCs w:val="28"/>
          <w:lang w:val="kk-KZ"/>
        </w:rPr>
      </w:pPr>
      <w:r w:rsidRPr="00A53294">
        <w:rPr>
          <w:rFonts w:ascii="Times New Roman" w:hAnsi="Times New Roman" w:cs="Times New Roman"/>
          <w:b/>
          <w:sz w:val="28"/>
          <w:szCs w:val="28"/>
          <w:lang w:val="kk-KZ"/>
        </w:rPr>
        <w:t xml:space="preserve">Қызылорда облыстық </w:t>
      </w:r>
    </w:p>
    <w:p w:rsidR="008C6592" w:rsidRPr="00A53294" w:rsidRDefault="008C6592" w:rsidP="008C6592">
      <w:pPr>
        <w:tabs>
          <w:tab w:val="left" w:pos="6280"/>
        </w:tabs>
        <w:spacing w:after="0" w:line="240" w:lineRule="auto"/>
        <w:jc w:val="right"/>
        <w:rPr>
          <w:rFonts w:ascii="Times New Roman" w:hAnsi="Times New Roman" w:cs="Times New Roman"/>
          <w:b/>
          <w:sz w:val="28"/>
          <w:szCs w:val="28"/>
          <w:lang w:val="kk-KZ"/>
        </w:rPr>
      </w:pPr>
      <w:r w:rsidRPr="00A53294">
        <w:rPr>
          <w:rFonts w:ascii="Times New Roman" w:hAnsi="Times New Roman" w:cs="Times New Roman"/>
          <w:b/>
          <w:sz w:val="28"/>
          <w:szCs w:val="28"/>
          <w:lang w:val="kk-KZ"/>
        </w:rPr>
        <w:t>Қоғамдық кеңесінің төрағасы</w:t>
      </w:r>
    </w:p>
    <w:p w:rsidR="008C6592" w:rsidRPr="00A53294" w:rsidRDefault="008C6592" w:rsidP="008C6592">
      <w:pPr>
        <w:tabs>
          <w:tab w:val="left" w:pos="6280"/>
        </w:tabs>
        <w:spacing w:after="0" w:line="240" w:lineRule="auto"/>
        <w:jc w:val="right"/>
        <w:rPr>
          <w:rFonts w:ascii="Times New Roman" w:hAnsi="Times New Roman" w:cs="Times New Roman"/>
          <w:b/>
          <w:sz w:val="28"/>
          <w:szCs w:val="28"/>
          <w:lang w:val="kk-KZ"/>
        </w:rPr>
      </w:pPr>
      <w:r w:rsidRPr="00A53294">
        <w:rPr>
          <w:rFonts w:ascii="Times New Roman" w:hAnsi="Times New Roman" w:cs="Times New Roman"/>
          <w:b/>
          <w:sz w:val="28"/>
          <w:szCs w:val="28"/>
          <w:lang w:val="kk-KZ"/>
        </w:rPr>
        <w:t xml:space="preserve">_________ </w:t>
      </w:r>
      <w:r w:rsidR="00F47ADE">
        <w:rPr>
          <w:rFonts w:ascii="Times New Roman" w:hAnsi="Times New Roman" w:cs="Times New Roman"/>
          <w:b/>
          <w:sz w:val="28"/>
          <w:szCs w:val="28"/>
          <w:lang w:val="kk-KZ"/>
        </w:rPr>
        <w:t>Ә. Б. Хожбанов</w:t>
      </w:r>
    </w:p>
    <w:p w:rsidR="008C6592" w:rsidRPr="00A53294" w:rsidRDefault="009000D4" w:rsidP="008C6592">
      <w:pPr>
        <w:tabs>
          <w:tab w:val="left" w:pos="6280"/>
        </w:tabs>
        <w:spacing w:after="0" w:line="240" w:lineRule="auto"/>
        <w:jc w:val="right"/>
        <w:rPr>
          <w:rFonts w:ascii="Times New Roman" w:hAnsi="Times New Roman" w:cs="Times New Roman"/>
          <w:b/>
          <w:sz w:val="28"/>
          <w:szCs w:val="28"/>
          <w:lang w:val="kk-KZ"/>
        </w:rPr>
      </w:pPr>
      <w:r>
        <w:rPr>
          <w:rFonts w:ascii="Times New Roman" w:hAnsi="Times New Roman" w:cs="Times New Roman"/>
          <w:b/>
          <w:sz w:val="28"/>
          <w:szCs w:val="28"/>
          <w:lang w:val="kk-KZ"/>
        </w:rPr>
        <w:t xml:space="preserve">2022 </w:t>
      </w:r>
      <w:r w:rsidR="008C6592" w:rsidRPr="00A53294">
        <w:rPr>
          <w:rFonts w:ascii="Times New Roman" w:hAnsi="Times New Roman" w:cs="Times New Roman"/>
          <w:b/>
          <w:sz w:val="28"/>
          <w:szCs w:val="28"/>
          <w:lang w:val="kk-KZ"/>
        </w:rPr>
        <w:t>жылғы «__»___________</w:t>
      </w:r>
    </w:p>
    <w:p w:rsidR="008C6592" w:rsidRDefault="008C6592" w:rsidP="008C6592">
      <w:pPr>
        <w:tabs>
          <w:tab w:val="left" w:pos="6280"/>
        </w:tabs>
        <w:spacing w:after="0" w:line="240" w:lineRule="auto"/>
        <w:jc w:val="right"/>
        <w:rPr>
          <w:rFonts w:ascii="Times New Roman" w:hAnsi="Times New Roman" w:cs="Times New Roman"/>
          <w:b/>
          <w:sz w:val="28"/>
          <w:szCs w:val="28"/>
          <w:lang w:val="kk-KZ"/>
        </w:rPr>
      </w:pPr>
    </w:p>
    <w:p w:rsidR="00481249" w:rsidRPr="00A53294" w:rsidRDefault="00481249" w:rsidP="008C6592">
      <w:pPr>
        <w:tabs>
          <w:tab w:val="left" w:pos="6280"/>
        </w:tabs>
        <w:spacing w:after="0" w:line="240" w:lineRule="auto"/>
        <w:jc w:val="right"/>
        <w:rPr>
          <w:rFonts w:ascii="Times New Roman" w:hAnsi="Times New Roman" w:cs="Times New Roman"/>
          <w:b/>
          <w:sz w:val="28"/>
          <w:szCs w:val="28"/>
          <w:lang w:val="kk-KZ"/>
        </w:rPr>
      </w:pPr>
    </w:p>
    <w:p w:rsidR="008C6592" w:rsidRPr="00A53294" w:rsidRDefault="008C6592" w:rsidP="008C6592">
      <w:pPr>
        <w:overflowPunct w:val="0"/>
        <w:autoSpaceDE w:val="0"/>
        <w:autoSpaceDN w:val="0"/>
        <w:adjustRightInd w:val="0"/>
        <w:spacing w:after="0" w:line="240" w:lineRule="auto"/>
        <w:jc w:val="center"/>
        <w:rPr>
          <w:rFonts w:ascii="Times New Roman" w:eastAsia="Calibri" w:hAnsi="Times New Roman" w:cs="Times New Roman"/>
          <w:b/>
          <w:sz w:val="28"/>
          <w:szCs w:val="28"/>
          <w:lang w:val="kk-KZ"/>
        </w:rPr>
      </w:pPr>
      <w:r w:rsidRPr="00A53294">
        <w:rPr>
          <w:rFonts w:ascii="Times New Roman" w:eastAsia="Calibri" w:hAnsi="Times New Roman" w:cs="Times New Roman"/>
          <w:b/>
          <w:sz w:val="28"/>
          <w:szCs w:val="28"/>
          <w:lang w:val="kk-KZ"/>
        </w:rPr>
        <w:t>Қызыло</w:t>
      </w:r>
      <w:r w:rsidR="00A01CA0">
        <w:rPr>
          <w:rFonts w:ascii="Times New Roman" w:eastAsia="Calibri" w:hAnsi="Times New Roman" w:cs="Times New Roman"/>
          <w:b/>
          <w:sz w:val="28"/>
          <w:szCs w:val="28"/>
          <w:lang w:val="kk-KZ"/>
        </w:rPr>
        <w:t>рда облысының Қоғамдық кеңес</w:t>
      </w:r>
      <w:r w:rsidR="00D23268">
        <w:rPr>
          <w:rFonts w:ascii="Times New Roman" w:eastAsia="Calibri" w:hAnsi="Times New Roman" w:cs="Times New Roman"/>
          <w:b/>
          <w:sz w:val="28"/>
          <w:szCs w:val="28"/>
          <w:lang w:val="kk-KZ"/>
        </w:rPr>
        <w:t>інің</w:t>
      </w:r>
      <w:r w:rsidR="00A01CA0">
        <w:rPr>
          <w:rFonts w:ascii="Times New Roman" w:eastAsia="Calibri" w:hAnsi="Times New Roman" w:cs="Times New Roman"/>
          <w:b/>
          <w:sz w:val="28"/>
          <w:szCs w:val="28"/>
          <w:lang w:val="kk-KZ"/>
        </w:rPr>
        <w:t xml:space="preserve"> </w:t>
      </w:r>
      <w:r w:rsidR="006A3390">
        <w:rPr>
          <w:rFonts w:ascii="Times New Roman" w:eastAsia="Calibri" w:hAnsi="Times New Roman" w:cs="Times New Roman"/>
          <w:b/>
          <w:sz w:val="28"/>
          <w:szCs w:val="28"/>
          <w:lang w:val="kk-KZ"/>
        </w:rPr>
        <w:t>202</w:t>
      </w:r>
      <w:r w:rsidR="00710785">
        <w:rPr>
          <w:rFonts w:ascii="Times New Roman" w:eastAsia="Calibri" w:hAnsi="Times New Roman" w:cs="Times New Roman"/>
          <w:b/>
          <w:sz w:val="28"/>
          <w:szCs w:val="28"/>
          <w:lang w:val="kk-KZ"/>
        </w:rPr>
        <w:t xml:space="preserve">2 </w:t>
      </w:r>
      <w:r w:rsidRPr="00A53294">
        <w:rPr>
          <w:rFonts w:ascii="Times New Roman" w:eastAsia="Calibri" w:hAnsi="Times New Roman" w:cs="Times New Roman"/>
          <w:b/>
          <w:sz w:val="28"/>
          <w:szCs w:val="28"/>
          <w:lang w:val="kk-KZ"/>
        </w:rPr>
        <w:t>жылға арналған</w:t>
      </w:r>
    </w:p>
    <w:p w:rsidR="006515CF" w:rsidRDefault="008C6592" w:rsidP="00BA5F37">
      <w:pPr>
        <w:overflowPunct w:val="0"/>
        <w:autoSpaceDE w:val="0"/>
        <w:autoSpaceDN w:val="0"/>
        <w:adjustRightInd w:val="0"/>
        <w:spacing w:after="0" w:line="240" w:lineRule="auto"/>
        <w:jc w:val="center"/>
        <w:rPr>
          <w:rFonts w:ascii="Times New Roman" w:eastAsia="Calibri" w:hAnsi="Times New Roman" w:cs="Times New Roman"/>
          <w:b/>
          <w:sz w:val="28"/>
          <w:szCs w:val="28"/>
          <w:lang w:val="kk-KZ"/>
        </w:rPr>
      </w:pPr>
      <w:r w:rsidRPr="00A53294">
        <w:rPr>
          <w:rFonts w:ascii="Times New Roman" w:eastAsia="Calibri" w:hAnsi="Times New Roman" w:cs="Times New Roman"/>
          <w:b/>
          <w:sz w:val="28"/>
          <w:szCs w:val="28"/>
          <w:lang w:val="kk-KZ"/>
        </w:rPr>
        <w:t>ЖҰМЫС ЖОСПАРЫ</w:t>
      </w:r>
    </w:p>
    <w:p w:rsidR="00BA5F37" w:rsidRPr="00BA5F37" w:rsidRDefault="00BA5F37" w:rsidP="00BA5F37">
      <w:pPr>
        <w:overflowPunct w:val="0"/>
        <w:autoSpaceDE w:val="0"/>
        <w:autoSpaceDN w:val="0"/>
        <w:adjustRightInd w:val="0"/>
        <w:spacing w:after="0" w:line="240" w:lineRule="auto"/>
        <w:jc w:val="center"/>
        <w:rPr>
          <w:rFonts w:ascii="Times New Roman" w:eastAsia="Calibri" w:hAnsi="Times New Roman" w:cs="Times New Roman"/>
          <w:b/>
          <w:sz w:val="28"/>
          <w:szCs w:val="28"/>
          <w:lang w:val="kk-KZ"/>
        </w:rPr>
      </w:pPr>
    </w:p>
    <w:tbl>
      <w:tblPr>
        <w:tblStyle w:val="a3"/>
        <w:tblW w:w="14459" w:type="dxa"/>
        <w:tblInd w:w="250" w:type="dxa"/>
        <w:tblLayout w:type="fixed"/>
        <w:tblLook w:val="04A0"/>
      </w:tblPr>
      <w:tblGrid>
        <w:gridCol w:w="599"/>
        <w:gridCol w:w="6020"/>
        <w:gridCol w:w="4154"/>
        <w:gridCol w:w="3686"/>
      </w:tblGrid>
      <w:tr w:rsidR="008D0470" w:rsidRPr="00A53294" w:rsidTr="00E603BB">
        <w:tc>
          <w:tcPr>
            <w:tcW w:w="599" w:type="dxa"/>
            <w:tcBorders>
              <w:top w:val="single" w:sz="4" w:space="0" w:color="auto"/>
              <w:left w:val="single" w:sz="4" w:space="0" w:color="auto"/>
              <w:bottom w:val="single" w:sz="4" w:space="0" w:color="auto"/>
            </w:tcBorders>
            <w:shd w:val="clear" w:color="auto" w:fill="CCC0D9" w:themeFill="accent4" w:themeFillTint="66"/>
          </w:tcPr>
          <w:p w:rsidR="008D0470" w:rsidRPr="001D1D91" w:rsidRDefault="008D0470" w:rsidP="00272F98">
            <w:pPr>
              <w:jc w:val="center"/>
              <w:rPr>
                <w:rFonts w:ascii="Times New Roman" w:hAnsi="Times New Roman" w:cs="Times New Roman"/>
                <w:b/>
                <w:sz w:val="28"/>
                <w:szCs w:val="28"/>
                <w:lang w:val="kk-KZ"/>
              </w:rPr>
            </w:pPr>
            <w:r w:rsidRPr="001D1D91">
              <w:rPr>
                <w:rFonts w:ascii="Times New Roman" w:hAnsi="Times New Roman" w:cs="Times New Roman"/>
                <w:b/>
                <w:sz w:val="28"/>
                <w:szCs w:val="28"/>
                <w:lang w:val="kk-KZ"/>
              </w:rPr>
              <w:t>Р/с</w:t>
            </w:r>
          </w:p>
        </w:tc>
        <w:tc>
          <w:tcPr>
            <w:tcW w:w="6020" w:type="dxa"/>
            <w:shd w:val="clear" w:color="auto" w:fill="CCC0D9" w:themeFill="accent4" w:themeFillTint="66"/>
          </w:tcPr>
          <w:p w:rsidR="008D0470" w:rsidRPr="009000D4" w:rsidRDefault="008D0470" w:rsidP="00272F98">
            <w:pPr>
              <w:jc w:val="center"/>
              <w:rPr>
                <w:rFonts w:ascii="Times New Roman" w:hAnsi="Times New Roman" w:cs="Times New Roman"/>
                <w:b/>
                <w:sz w:val="28"/>
                <w:szCs w:val="28"/>
                <w:lang w:val="kk-KZ"/>
              </w:rPr>
            </w:pPr>
            <w:r w:rsidRPr="001D1D91">
              <w:rPr>
                <w:rFonts w:ascii="Times New Roman" w:hAnsi="Times New Roman" w:cs="Times New Roman"/>
                <w:b/>
                <w:sz w:val="28"/>
                <w:szCs w:val="28"/>
                <w:lang w:val="kk-KZ"/>
              </w:rPr>
              <w:t>Шара атауы</w:t>
            </w:r>
          </w:p>
        </w:tc>
        <w:tc>
          <w:tcPr>
            <w:tcW w:w="4154" w:type="dxa"/>
            <w:shd w:val="clear" w:color="auto" w:fill="CCC0D9" w:themeFill="accent4" w:themeFillTint="66"/>
          </w:tcPr>
          <w:p w:rsidR="008D0470" w:rsidRPr="001D1D91" w:rsidRDefault="008D0470" w:rsidP="00272F98">
            <w:pPr>
              <w:jc w:val="center"/>
              <w:rPr>
                <w:rFonts w:ascii="Times New Roman" w:hAnsi="Times New Roman" w:cs="Times New Roman"/>
                <w:b/>
                <w:sz w:val="28"/>
                <w:szCs w:val="28"/>
                <w:lang w:val="kk-KZ"/>
              </w:rPr>
            </w:pPr>
            <w:r w:rsidRPr="001D1D91">
              <w:rPr>
                <w:rFonts w:ascii="Times New Roman" w:hAnsi="Times New Roman" w:cs="Times New Roman"/>
                <w:b/>
                <w:sz w:val="28"/>
                <w:szCs w:val="28"/>
                <w:lang w:val="kk-KZ"/>
              </w:rPr>
              <w:t>Жауапты орган</w:t>
            </w:r>
          </w:p>
        </w:tc>
        <w:tc>
          <w:tcPr>
            <w:tcW w:w="3686" w:type="dxa"/>
            <w:shd w:val="clear" w:color="auto" w:fill="CCC0D9" w:themeFill="accent4" w:themeFillTint="66"/>
          </w:tcPr>
          <w:p w:rsidR="008D0470" w:rsidRPr="001D1D91" w:rsidRDefault="008D0470" w:rsidP="00272F98">
            <w:pPr>
              <w:jc w:val="center"/>
              <w:rPr>
                <w:rFonts w:ascii="Times New Roman" w:hAnsi="Times New Roman" w:cs="Times New Roman"/>
                <w:b/>
                <w:sz w:val="28"/>
                <w:szCs w:val="28"/>
                <w:lang w:val="kk-KZ"/>
              </w:rPr>
            </w:pPr>
            <w:r w:rsidRPr="001D1D91">
              <w:rPr>
                <w:rFonts w:ascii="Times New Roman" w:hAnsi="Times New Roman" w:cs="Times New Roman"/>
                <w:b/>
                <w:sz w:val="28"/>
                <w:szCs w:val="28"/>
                <w:lang w:val="kk-KZ"/>
              </w:rPr>
              <w:t>Жауапты комиссия өкілі</w:t>
            </w:r>
          </w:p>
        </w:tc>
      </w:tr>
      <w:tr w:rsidR="00BA5F37" w:rsidRPr="00DE3E9A" w:rsidTr="00E603BB">
        <w:trPr>
          <w:trHeight w:val="282"/>
        </w:trPr>
        <w:tc>
          <w:tcPr>
            <w:tcW w:w="14459" w:type="dxa"/>
            <w:gridSpan w:val="4"/>
            <w:tcBorders>
              <w:top w:val="single" w:sz="4" w:space="0" w:color="auto"/>
              <w:left w:val="single" w:sz="4" w:space="0" w:color="auto"/>
              <w:bottom w:val="single" w:sz="4" w:space="0" w:color="auto"/>
            </w:tcBorders>
            <w:shd w:val="clear" w:color="auto" w:fill="92D050"/>
          </w:tcPr>
          <w:p w:rsidR="00BA5F37" w:rsidRPr="001D1D91" w:rsidRDefault="00BA5F37" w:rsidP="00CE6F39">
            <w:pPr>
              <w:jc w:val="center"/>
              <w:rPr>
                <w:rFonts w:ascii="Times New Roman" w:hAnsi="Times New Roman" w:cs="Times New Roman"/>
                <w:b/>
                <w:color w:val="000000" w:themeColor="text1"/>
                <w:sz w:val="28"/>
                <w:szCs w:val="28"/>
                <w:lang w:val="kk-KZ"/>
              </w:rPr>
            </w:pPr>
            <w:r w:rsidRPr="001D1D91">
              <w:rPr>
                <w:rFonts w:ascii="Times New Roman" w:hAnsi="Times New Roman" w:cs="Times New Roman"/>
                <w:b/>
                <w:sz w:val="28"/>
                <w:szCs w:val="28"/>
                <w:lang w:val="en-US"/>
              </w:rPr>
              <w:t>II-</w:t>
            </w:r>
            <w:proofErr w:type="spellStart"/>
            <w:r w:rsidRPr="001D1D91">
              <w:rPr>
                <w:rFonts w:ascii="Times New Roman" w:hAnsi="Times New Roman" w:cs="Times New Roman"/>
                <w:b/>
                <w:sz w:val="28"/>
                <w:szCs w:val="28"/>
                <w:lang w:val="en-US"/>
              </w:rPr>
              <w:t>тоқсан</w:t>
            </w:r>
            <w:proofErr w:type="spellEnd"/>
          </w:p>
        </w:tc>
      </w:tr>
      <w:tr w:rsidR="00BA5F37" w:rsidRPr="00DB596A" w:rsidTr="00E603BB">
        <w:trPr>
          <w:trHeight w:val="923"/>
        </w:trPr>
        <w:tc>
          <w:tcPr>
            <w:tcW w:w="599" w:type="dxa"/>
            <w:tcBorders>
              <w:top w:val="single" w:sz="4" w:space="0" w:color="auto"/>
              <w:left w:val="single" w:sz="4" w:space="0" w:color="auto"/>
              <w:bottom w:val="single" w:sz="4" w:space="0" w:color="auto"/>
            </w:tcBorders>
            <w:shd w:val="clear" w:color="auto" w:fill="auto"/>
          </w:tcPr>
          <w:p w:rsidR="00BA5F37" w:rsidRPr="00876A0F" w:rsidRDefault="00464D85" w:rsidP="00272F98">
            <w:pPr>
              <w:jc w:val="center"/>
              <w:rPr>
                <w:rFonts w:ascii="Times New Roman" w:hAnsi="Times New Roman" w:cs="Times New Roman"/>
                <w:sz w:val="24"/>
                <w:szCs w:val="24"/>
                <w:lang w:val="en-US"/>
              </w:rPr>
            </w:pPr>
            <w:r>
              <w:rPr>
                <w:rFonts w:ascii="Times New Roman" w:hAnsi="Times New Roman" w:cs="Times New Roman"/>
                <w:sz w:val="24"/>
                <w:szCs w:val="24"/>
                <w:lang w:val="kk-KZ"/>
              </w:rPr>
              <w:t>1</w:t>
            </w:r>
            <w:r w:rsidR="00BA5F37">
              <w:rPr>
                <w:rFonts w:ascii="Times New Roman" w:hAnsi="Times New Roman" w:cs="Times New Roman"/>
                <w:sz w:val="24"/>
                <w:szCs w:val="24"/>
                <w:lang w:val="en-US"/>
              </w:rPr>
              <w:t>.</w:t>
            </w:r>
          </w:p>
        </w:tc>
        <w:tc>
          <w:tcPr>
            <w:tcW w:w="6020" w:type="dxa"/>
            <w:tcBorders>
              <w:top w:val="single" w:sz="4" w:space="0" w:color="auto"/>
              <w:bottom w:val="single" w:sz="4" w:space="0" w:color="auto"/>
            </w:tcBorders>
          </w:tcPr>
          <w:p w:rsidR="00464D85" w:rsidRDefault="00DB596A" w:rsidP="00164F6C">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 </w:t>
            </w:r>
            <w:r w:rsidR="00464D85">
              <w:rPr>
                <w:rFonts w:ascii="Times New Roman" w:hAnsi="Times New Roman" w:cs="Times New Roman"/>
                <w:sz w:val="24"/>
                <w:szCs w:val="24"/>
                <w:lang w:val="kk-KZ"/>
              </w:rPr>
              <w:t>Облыстық Қоғамдық кеңест</w:t>
            </w:r>
            <w:r w:rsidR="00D67A97">
              <w:rPr>
                <w:rFonts w:ascii="Times New Roman" w:hAnsi="Times New Roman" w:cs="Times New Roman"/>
                <w:sz w:val="24"/>
                <w:szCs w:val="24"/>
                <w:lang w:val="kk-KZ"/>
              </w:rPr>
              <w:t>і</w:t>
            </w:r>
            <w:r w:rsidR="00464D85">
              <w:rPr>
                <w:rFonts w:ascii="Times New Roman" w:hAnsi="Times New Roman" w:cs="Times New Roman"/>
                <w:sz w:val="24"/>
                <w:szCs w:val="24"/>
                <w:lang w:val="kk-KZ"/>
              </w:rPr>
              <w:t xml:space="preserve">ң </w:t>
            </w:r>
            <w:r>
              <w:rPr>
                <w:rFonts w:ascii="Times New Roman" w:hAnsi="Times New Roman" w:cs="Times New Roman"/>
                <w:sz w:val="24"/>
                <w:szCs w:val="24"/>
                <w:lang w:val="kk-KZ"/>
              </w:rPr>
              <w:t>ережесін бекіту.</w:t>
            </w:r>
          </w:p>
          <w:p w:rsidR="00464D85" w:rsidRDefault="00DB596A" w:rsidP="00164F6C">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 Облыстық Қоғамдық кеңестің </w:t>
            </w:r>
            <w:r w:rsidR="00464D85">
              <w:rPr>
                <w:rFonts w:ascii="Times New Roman" w:hAnsi="Times New Roman" w:cs="Times New Roman"/>
                <w:sz w:val="24"/>
                <w:szCs w:val="24"/>
                <w:lang w:val="kk-KZ"/>
              </w:rPr>
              <w:t>төрағасын сайлау</w:t>
            </w:r>
          </w:p>
          <w:p w:rsidR="00DB596A" w:rsidRDefault="00DB596A" w:rsidP="00164F6C">
            <w:pPr>
              <w:jc w:val="both"/>
              <w:rPr>
                <w:rFonts w:ascii="Times New Roman" w:hAnsi="Times New Roman" w:cs="Times New Roman"/>
                <w:sz w:val="24"/>
                <w:szCs w:val="24"/>
                <w:lang w:val="kk-KZ"/>
              </w:rPr>
            </w:pPr>
            <w:r>
              <w:rPr>
                <w:rFonts w:ascii="Times New Roman" w:hAnsi="Times New Roman" w:cs="Times New Roman"/>
                <w:sz w:val="24"/>
                <w:szCs w:val="24"/>
                <w:lang w:val="kk-KZ"/>
              </w:rPr>
              <w:t>3.Облыстық Қоғамдық кеңестің салалық комиссияларын құру және төрағаларын сайлау.</w:t>
            </w:r>
          </w:p>
          <w:p w:rsidR="00C475C4" w:rsidRDefault="00DB596A" w:rsidP="00164F6C">
            <w:pPr>
              <w:jc w:val="both"/>
              <w:rPr>
                <w:rFonts w:ascii="Times New Roman" w:hAnsi="Times New Roman" w:cs="Times New Roman"/>
                <w:sz w:val="24"/>
                <w:szCs w:val="24"/>
                <w:lang w:val="kk-KZ"/>
              </w:rPr>
            </w:pPr>
            <w:r>
              <w:rPr>
                <w:rFonts w:ascii="Times New Roman" w:hAnsi="Times New Roman" w:cs="Times New Roman"/>
                <w:sz w:val="24"/>
                <w:szCs w:val="24"/>
                <w:lang w:val="kk-KZ"/>
              </w:rPr>
              <w:t>4. Облыстық Қоғамдық кеңестің Төралқасын сайлау.</w:t>
            </w:r>
          </w:p>
        </w:tc>
        <w:tc>
          <w:tcPr>
            <w:tcW w:w="4154" w:type="dxa"/>
            <w:tcBorders>
              <w:top w:val="single" w:sz="4" w:space="0" w:color="auto"/>
              <w:bottom w:val="single" w:sz="4" w:space="0" w:color="auto"/>
            </w:tcBorders>
          </w:tcPr>
          <w:p w:rsidR="00C475C4" w:rsidRPr="00272F98" w:rsidRDefault="00C475C4" w:rsidP="00BA01F2">
            <w:pPr>
              <w:overflowPunct w:val="0"/>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Облыстық Қоғамдық кеңес</w:t>
            </w:r>
          </w:p>
        </w:tc>
        <w:tc>
          <w:tcPr>
            <w:tcW w:w="3686" w:type="dxa"/>
            <w:tcBorders>
              <w:top w:val="single" w:sz="4" w:space="0" w:color="auto"/>
              <w:bottom w:val="single" w:sz="4" w:space="0" w:color="auto"/>
            </w:tcBorders>
            <w:vAlign w:val="center"/>
          </w:tcPr>
          <w:p w:rsidR="00BA5F37" w:rsidRPr="00272F98" w:rsidRDefault="00464D85" w:rsidP="00DE3E9A">
            <w:pPr>
              <w:pStyle w:val="a5"/>
              <w:jc w:val="center"/>
              <w:rPr>
                <w:rFonts w:ascii="Times New Roman" w:hAnsi="Times New Roman"/>
                <w:sz w:val="24"/>
                <w:szCs w:val="24"/>
                <w:lang w:val="kk-KZ"/>
              </w:rPr>
            </w:pPr>
            <w:r>
              <w:rPr>
                <w:rFonts w:ascii="Times New Roman" w:hAnsi="Times New Roman"/>
                <w:sz w:val="24"/>
                <w:szCs w:val="24"/>
                <w:lang w:val="kk-KZ"/>
              </w:rPr>
              <w:t>Қоғамдық кеңес мүшелері</w:t>
            </w:r>
          </w:p>
        </w:tc>
      </w:tr>
      <w:tr w:rsidR="00D23268" w:rsidRPr="007D6080" w:rsidTr="00E603BB">
        <w:trPr>
          <w:trHeight w:val="923"/>
        </w:trPr>
        <w:tc>
          <w:tcPr>
            <w:tcW w:w="599" w:type="dxa"/>
            <w:tcBorders>
              <w:top w:val="single" w:sz="4" w:space="0" w:color="auto"/>
              <w:left w:val="single" w:sz="4" w:space="0" w:color="auto"/>
              <w:bottom w:val="single" w:sz="4" w:space="0" w:color="auto"/>
            </w:tcBorders>
            <w:shd w:val="clear" w:color="auto" w:fill="auto"/>
          </w:tcPr>
          <w:p w:rsidR="00D23268" w:rsidRDefault="00464D85" w:rsidP="00272F98">
            <w:pPr>
              <w:jc w:val="center"/>
              <w:rPr>
                <w:rFonts w:ascii="Times New Roman" w:hAnsi="Times New Roman" w:cs="Times New Roman"/>
                <w:sz w:val="24"/>
                <w:szCs w:val="24"/>
                <w:lang w:val="kk-KZ"/>
              </w:rPr>
            </w:pPr>
            <w:r>
              <w:rPr>
                <w:rFonts w:ascii="Times New Roman" w:hAnsi="Times New Roman" w:cs="Times New Roman"/>
                <w:sz w:val="24"/>
                <w:szCs w:val="24"/>
                <w:lang w:val="kk-KZ"/>
              </w:rPr>
              <w:t>2</w:t>
            </w:r>
            <w:r w:rsidR="00D23268">
              <w:rPr>
                <w:rFonts w:ascii="Times New Roman" w:hAnsi="Times New Roman" w:cs="Times New Roman"/>
                <w:sz w:val="24"/>
                <w:szCs w:val="24"/>
                <w:lang w:val="kk-KZ"/>
              </w:rPr>
              <w:t>.</w:t>
            </w:r>
          </w:p>
        </w:tc>
        <w:tc>
          <w:tcPr>
            <w:tcW w:w="6020" w:type="dxa"/>
            <w:tcBorders>
              <w:top w:val="single" w:sz="4" w:space="0" w:color="auto"/>
              <w:bottom w:val="single" w:sz="4" w:space="0" w:color="auto"/>
            </w:tcBorders>
          </w:tcPr>
          <w:p w:rsidR="00D23268" w:rsidRPr="00A01CA0" w:rsidRDefault="00DB596A" w:rsidP="00164F6C">
            <w:pPr>
              <w:jc w:val="both"/>
              <w:rPr>
                <w:rFonts w:ascii="Times New Roman" w:hAnsi="Times New Roman" w:cs="Times New Roman"/>
                <w:sz w:val="24"/>
                <w:szCs w:val="24"/>
                <w:lang w:val="kk-KZ"/>
              </w:rPr>
            </w:pPr>
            <w:r>
              <w:rPr>
                <w:rFonts w:ascii="Times New Roman" w:hAnsi="Times New Roman" w:cs="Times New Roman"/>
                <w:sz w:val="24"/>
                <w:szCs w:val="24"/>
                <w:lang w:val="kk-KZ"/>
              </w:rPr>
              <w:t>Облыста әлеуметтік маңызы бар а</w:t>
            </w:r>
            <w:r w:rsidR="00464D85">
              <w:rPr>
                <w:rFonts w:ascii="Times New Roman" w:hAnsi="Times New Roman" w:cs="Times New Roman"/>
                <w:sz w:val="24"/>
                <w:szCs w:val="24"/>
                <w:lang w:val="kk-KZ"/>
              </w:rPr>
              <w:t>зық-түлік бағаларын тұрақтандыру</w:t>
            </w:r>
            <w:r>
              <w:rPr>
                <w:rFonts w:ascii="Times New Roman" w:hAnsi="Times New Roman" w:cs="Times New Roman"/>
                <w:sz w:val="24"/>
                <w:szCs w:val="24"/>
                <w:lang w:val="kk-KZ"/>
              </w:rPr>
              <w:t xml:space="preserve"> жұмыстарының барысын зерттеп, талқылау, ұсыныстар беру, олардың орындалуын тұрақты бақылауға алу.</w:t>
            </w:r>
          </w:p>
        </w:tc>
        <w:tc>
          <w:tcPr>
            <w:tcW w:w="4154" w:type="dxa"/>
            <w:tcBorders>
              <w:top w:val="single" w:sz="4" w:space="0" w:color="auto"/>
              <w:bottom w:val="single" w:sz="4" w:space="0" w:color="auto"/>
            </w:tcBorders>
          </w:tcPr>
          <w:p w:rsidR="00D23268" w:rsidRDefault="00464D85" w:rsidP="00164F6C">
            <w:pPr>
              <w:overflowPunct w:val="0"/>
              <w:autoSpaceDE w:val="0"/>
              <w:autoSpaceDN w:val="0"/>
              <w:adjustRightInd w:val="0"/>
              <w:jc w:val="center"/>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Облыстық ауылшаруашылығы және жер қатынастары басқармасы</w:t>
            </w:r>
          </w:p>
          <w:p w:rsidR="00464D85" w:rsidRPr="00C16AA3" w:rsidRDefault="00D67A97" w:rsidP="00164F6C">
            <w:pPr>
              <w:overflowPunct w:val="0"/>
              <w:autoSpaceDE w:val="0"/>
              <w:autoSpaceDN w:val="0"/>
              <w:adjustRightInd w:val="0"/>
              <w:jc w:val="center"/>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w:t>
            </w:r>
            <w:r w:rsidR="00464D85">
              <w:rPr>
                <w:rFonts w:ascii="Times New Roman" w:eastAsia="Calibri" w:hAnsi="Times New Roman" w:cs="Times New Roman"/>
                <w:color w:val="000000" w:themeColor="text1"/>
                <w:sz w:val="24"/>
                <w:szCs w:val="24"/>
                <w:lang w:val="kk-KZ"/>
              </w:rPr>
              <w:t>Байқоңыр</w:t>
            </w:r>
            <w:r>
              <w:rPr>
                <w:rFonts w:ascii="Times New Roman" w:eastAsia="Calibri" w:hAnsi="Times New Roman" w:cs="Times New Roman"/>
                <w:color w:val="000000" w:themeColor="text1"/>
                <w:sz w:val="24"/>
                <w:szCs w:val="24"/>
                <w:lang w:val="kk-KZ"/>
              </w:rPr>
              <w:t>"</w:t>
            </w:r>
            <w:r w:rsidR="00464D85">
              <w:rPr>
                <w:rFonts w:ascii="Times New Roman" w:eastAsia="Calibri" w:hAnsi="Times New Roman" w:cs="Times New Roman"/>
                <w:color w:val="000000" w:themeColor="text1"/>
                <w:sz w:val="24"/>
                <w:szCs w:val="24"/>
                <w:lang w:val="kk-KZ"/>
              </w:rPr>
              <w:t xml:space="preserve"> әлеуметтік кәсіпкерлік корпарациясы</w:t>
            </w:r>
          </w:p>
        </w:tc>
        <w:tc>
          <w:tcPr>
            <w:tcW w:w="3686" w:type="dxa"/>
            <w:tcBorders>
              <w:top w:val="single" w:sz="4" w:space="0" w:color="auto"/>
              <w:bottom w:val="single" w:sz="4" w:space="0" w:color="auto"/>
            </w:tcBorders>
            <w:vAlign w:val="center"/>
          </w:tcPr>
          <w:p w:rsidR="00D23268" w:rsidRDefault="007D6080" w:rsidP="00DE3E9A">
            <w:pPr>
              <w:overflowPunct w:val="0"/>
              <w:autoSpaceDE w:val="0"/>
              <w:autoSpaceDN w:val="0"/>
              <w:adjustRightInd w:val="0"/>
              <w:jc w:val="center"/>
              <w:rPr>
                <w:rFonts w:ascii="Times New Roman" w:hAnsi="Times New Roman" w:cs="Times New Roman"/>
                <w:color w:val="000000" w:themeColor="text1"/>
                <w:sz w:val="24"/>
                <w:szCs w:val="24"/>
                <w:lang w:val="kk-KZ"/>
              </w:rPr>
            </w:pPr>
            <w:r>
              <w:rPr>
                <w:rFonts w:ascii="Times New Roman" w:hAnsi="Times New Roman"/>
                <w:sz w:val="24"/>
                <w:szCs w:val="24"/>
                <w:lang w:val="kk-KZ"/>
              </w:rPr>
              <w:t xml:space="preserve">Б. </w:t>
            </w:r>
            <w:r w:rsidR="00464D85">
              <w:rPr>
                <w:rFonts w:ascii="Times New Roman" w:hAnsi="Times New Roman"/>
                <w:sz w:val="24"/>
                <w:szCs w:val="24"/>
                <w:lang w:val="kk-KZ"/>
              </w:rPr>
              <w:t xml:space="preserve">Нұрхожаев </w:t>
            </w:r>
          </w:p>
        </w:tc>
      </w:tr>
      <w:tr w:rsidR="00DB596A" w:rsidRPr="00DB596A" w:rsidTr="00E603BB">
        <w:trPr>
          <w:trHeight w:val="923"/>
        </w:trPr>
        <w:tc>
          <w:tcPr>
            <w:tcW w:w="599" w:type="dxa"/>
            <w:tcBorders>
              <w:top w:val="single" w:sz="4" w:space="0" w:color="auto"/>
              <w:left w:val="single" w:sz="4" w:space="0" w:color="auto"/>
              <w:bottom w:val="single" w:sz="4" w:space="0" w:color="auto"/>
            </w:tcBorders>
            <w:shd w:val="clear" w:color="auto" w:fill="auto"/>
          </w:tcPr>
          <w:p w:rsidR="00DB596A" w:rsidRDefault="00DB596A" w:rsidP="00272F98">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6020" w:type="dxa"/>
            <w:tcBorders>
              <w:top w:val="single" w:sz="4" w:space="0" w:color="auto"/>
              <w:bottom w:val="single" w:sz="4" w:space="0" w:color="auto"/>
            </w:tcBorders>
          </w:tcPr>
          <w:p w:rsidR="00DB596A" w:rsidRDefault="00DB596A" w:rsidP="00DB596A">
            <w:pPr>
              <w:jc w:val="both"/>
              <w:rPr>
                <w:rFonts w:ascii="Times New Roman" w:hAnsi="Times New Roman" w:cs="Times New Roman"/>
                <w:sz w:val="24"/>
                <w:szCs w:val="24"/>
                <w:lang w:val="kk-KZ"/>
              </w:rPr>
            </w:pPr>
            <w:r>
              <w:rPr>
                <w:rFonts w:ascii="Times New Roman" w:hAnsi="Times New Roman" w:cs="Times New Roman"/>
                <w:sz w:val="24"/>
                <w:szCs w:val="24"/>
                <w:lang w:val="kk-KZ"/>
              </w:rPr>
              <w:t>ҚР Консти</w:t>
            </w:r>
            <w:r w:rsidR="002322BF">
              <w:rPr>
                <w:rFonts w:ascii="Times New Roman" w:hAnsi="Times New Roman" w:cs="Times New Roman"/>
                <w:sz w:val="24"/>
                <w:szCs w:val="24"/>
                <w:lang w:val="kk-KZ"/>
              </w:rPr>
              <w:t>туциясына өзгерістер енгізу бойынша</w:t>
            </w:r>
            <w:r>
              <w:rPr>
                <w:rFonts w:ascii="Times New Roman" w:hAnsi="Times New Roman" w:cs="Times New Roman"/>
                <w:sz w:val="24"/>
                <w:szCs w:val="24"/>
                <w:lang w:val="kk-KZ"/>
              </w:rPr>
              <w:t xml:space="preserve">  өткізілетін Референдумға байланысты</w:t>
            </w:r>
            <w:r w:rsidR="00F47ADE">
              <w:rPr>
                <w:rFonts w:ascii="Times New Roman" w:hAnsi="Times New Roman" w:cs="Times New Roman"/>
                <w:sz w:val="24"/>
                <w:szCs w:val="24"/>
                <w:lang w:val="kk-KZ"/>
              </w:rPr>
              <w:t xml:space="preserve"> комиссия мүшелерінің қ</w:t>
            </w:r>
            <w:r>
              <w:rPr>
                <w:rFonts w:ascii="Times New Roman" w:hAnsi="Times New Roman" w:cs="Times New Roman"/>
                <w:sz w:val="24"/>
                <w:szCs w:val="24"/>
                <w:lang w:val="kk-KZ"/>
              </w:rPr>
              <w:t>оғамдық</w:t>
            </w:r>
            <w:r w:rsidR="00F47ADE">
              <w:rPr>
                <w:rFonts w:ascii="Times New Roman" w:hAnsi="Times New Roman" w:cs="Times New Roman"/>
                <w:sz w:val="24"/>
                <w:szCs w:val="24"/>
                <w:lang w:val="kk-KZ"/>
              </w:rPr>
              <w:t xml:space="preserve"> қабылдауларын, азаматтар</w:t>
            </w:r>
            <w:r>
              <w:rPr>
                <w:rFonts w:ascii="Times New Roman" w:hAnsi="Times New Roman" w:cs="Times New Roman"/>
                <w:sz w:val="24"/>
                <w:szCs w:val="24"/>
                <w:lang w:val="kk-KZ"/>
              </w:rPr>
              <w:t>мен кездесулерін ұйымдастырып, ұсыныс пікірлерін жинақтау</w:t>
            </w:r>
            <w:r w:rsidR="00F47ADE">
              <w:rPr>
                <w:rFonts w:ascii="Times New Roman" w:hAnsi="Times New Roman" w:cs="Times New Roman"/>
                <w:sz w:val="24"/>
                <w:szCs w:val="24"/>
                <w:lang w:val="kk-KZ"/>
              </w:rPr>
              <w:t>, ұсыныстар беру.</w:t>
            </w:r>
          </w:p>
        </w:tc>
        <w:tc>
          <w:tcPr>
            <w:tcW w:w="4154" w:type="dxa"/>
            <w:tcBorders>
              <w:top w:val="single" w:sz="4" w:space="0" w:color="auto"/>
              <w:bottom w:val="single" w:sz="4" w:space="0" w:color="auto"/>
            </w:tcBorders>
          </w:tcPr>
          <w:p w:rsidR="00DB596A" w:rsidRDefault="00F47ADE" w:rsidP="00164F6C">
            <w:pPr>
              <w:overflowPunct w:val="0"/>
              <w:autoSpaceDE w:val="0"/>
              <w:autoSpaceDN w:val="0"/>
              <w:adjustRightInd w:val="0"/>
              <w:jc w:val="center"/>
              <w:rPr>
                <w:rFonts w:ascii="Times New Roman" w:eastAsia="Calibri" w:hAnsi="Times New Roman" w:cs="Times New Roman"/>
                <w:color w:val="000000" w:themeColor="text1"/>
                <w:sz w:val="24"/>
                <w:szCs w:val="24"/>
                <w:lang w:val="kk-KZ"/>
              </w:rPr>
            </w:pPr>
            <w:r>
              <w:rPr>
                <w:rFonts w:ascii="Times New Roman" w:hAnsi="Times New Roman" w:cs="Times New Roman"/>
                <w:sz w:val="24"/>
                <w:szCs w:val="24"/>
                <w:lang w:val="kk-KZ"/>
              </w:rPr>
              <w:t>Облыстық Қоғамдық кеңес</w:t>
            </w:r>
          </w:p>
        </w:tc>
        <w:tc>
          <w:tcPr>
            <w:tcW w:w="3686" w:type="dxa"/>
            <w:tcBorders>
              <w:top w:val="single" w:sz="4" w:space="0" w:color="auto"/>
              <w:bottom w:val="single" w:sz="4" w:space="0" w:color="auto"/>
            </w:tcBorders>
            <w:vAlign w:val="center"/>
          </w:tcPr>
          <w:p w:rsidR="00DB596A" w:rsidRDefault="00F47ADE" w:rsidP="00DE3E9A">
            <w:pPr>
              <w:overflowPunct w:val="0"/>
              <w:autoSpaceDE w:val="0"/>
              <w:autoSpaceDN w:val="0"/>
              <w:adjustRightInd w:val="0"/>
              <w:jc w:val="center"/>
              <w:rPr>
                <w:rFonts w:ascii="Times New Roman" w:hAnsi="Times New Roman"/>
                <w:sz w:val="24"/>
                <w:szCs w:val="24"/>
                <w:lang w:val="kk-KZ"/>
              </w:rPr>
            </w:pPr>
            <w:r>
              <w:rPr>
                <w:rFonts w:ascii="Times New Roman" w:hAnsi="Times New Roman"/>
                <w:sz w:val="24"/>
                <w:szCs w:val="24"/>
                <w:lang w:val="kk-KZ"/>
              </w:rPr>
              <w:t>Қоғамдық кеңес мүшелері</w:t>
            </w:r>
          </w:p>
        </w:tc>
      </w:tr>
      <w:tr w:rsidR="00164F6C" w:rsidRPr="00DB596A" w:rsidTr="00E603BB">
        <w:trPr>
          <w:trHeight w:val="923"/>
        </w:trPr>
        <w:tc>
          <w:tcPr>
            <w:tcW w:w="599" w:type="dxa"/>
            <w:tcBorders>
              <w:top w:val="single" w:sz="4" w:space="0" w:color="auto"/>
              <w:left w:val="single" w:sz="4" w:space="0" w:color="auto"/>
              <w:bottom w:val="single" w:sz="4" w:space="0" w:color="auto"/>
            </w:tcBorders>
            <w:shd w:val="clear" w:color="auto" w:fill="auto"/>
          </w:tcPr>
          <w:p w:rsidR="00164F6C" w:rsidRDefault="00DB596A" w:rsidP="00272F98">
            <w:pPr>
              <w:jc w:val="center"/>
              <w:rPr>
                <w:rFonts w:ascii="Times New Roman" w:hAnsi="Times New Roman" w:cs="Times New Roman"/>
                <w:sz w:val="24"/>
                <w:szCs w:val="24"/>
                <w:lang w:val="kk-KZ"/>
              </w:rPr>
            </w:pPr>
            <w:r>
              <w:rPr>
                <w:rFonts w:ascii="Times New Roman" w:hAnsi="Times New Roman" w:cs="Times New Roman"/>
                <w:sz w:val="24"/>
                <w:szCs w:val="24"/>
                <w:lang w:val="kk-KZ"/>
              </w:rPr>
              <w:t>4</w:t>
            </w:r>
            <w:r w:rsidR="00164F6C">
              <w:rPr>
                <w:rFonts w:ascii="Times New Roman" w:hAnsi="Times New Roman" w:cs="Times New Roman"/>
                <w:sz w:val="24"/>
                <w:szCs w:val="24"/>
                <w:lang w:val="kk-KZ"/>
              </w:rPr>
              <w:t>.</w:t>
            </w:r>
          </w:p>
        </w:tc>
        <w:tc>
          <w:tcPr>
            <w:tcW w:w="6020" w:type="dxa"/>
            <w:tcBorders>
              <w:top w:val="single" w:sz="4" w:space="0" w:color="auto"/>
              <w:bottom w:val="single" w:sz="4" w:space="0" w:color="auto"/>
            </w:tcBorders>
          </w:tcPr>
          <w:p w:rsidR="00164F6C" w:rsidRDefault="00DB596A" w:rsidP="00164F6C">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 </w:t>
            </w:r>
            <w:r w:rsidR="00464D85">
              <w:rPr>
                <w:rFonts w:ascii="Times New Roman" w:hAnsi="Times New Roman" w:cs="Times New Roman"/>
                <w:sz w:val="24"/>
                <w:szCs w:val="24"/>
                <w:lang w:val="kk-KZ"/>
              </w:rPr>
              <w:t xml:space="preserve">Қызылорда облысы тұрғындарына медициналық  қызмет көрсету жағдайын зерделеу, мониторинг жасау және облыстық денсаулық сақтау басқармасының мемлекеттік қызмет көрсету бағыттары бойынша облыс тұрғындарынан келіп түскен арыз-шағымдарға талдау жасау, </w:t>
            </w:r>
            <w:r>
              <w:rPr>
                <w:rFonts w:ascii="Times New Roman" w:hAnsi="Times New Roman" w:cs="Times New Roman"/>
                <w:sz w:val="24"/>
                <w:szCs w:val="24"/>
                <w:lang w:val="kk-KZ"/>
              </w:rPr>
              <w:t xml:space="preserve">орган басшысының есебін тыңдау, </w:t>
            </w:r>
            <w:r w:rsidR="00464D85">
              <w:rPr>
                <w:rFonts w:ascii="Times New Roman" w:hAnsi="Times New Roman" w:cs="Times New Roman"/>
                <w:sz w:val="24"/>
                <w:szCs w:val="24"/>
                <w:lang w:val="kk-KZ"/>
              </w:rPr>
              <w:t xml:space="preserve">қорытындысымен ұсыныстар енгізу. </w:t>
            </w:r>
          </w:p>
          <w:p w:rsidR="00464D85" w:rsidRPr="00A01CA0" w:rsidRDefault="00DB596A" w:rsidP="00164F6C">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2. </w:t>
            </w:r>
            <w:r w:rsidR="00464D85">
              <w:rPr>
                <w:rFonts w:ascii="Times New Roman" w:hAnsi="Times New Roman" w:cs="Times New Roman"/>
                <w:sz w:val="24"/>
                <w:szCs w:val="24"/>
                <w:lang w:val="kk-KZ"/>
              </w:rPr>
              <w:t>Созылмалы бүйрек жетіспеушілігі бар науқастарға көрсетілетін медициналық</w:t>
            </w:r>
            <w:r w:rsidR="005A5522">
              <w:rPr>
                <w:rFonts w:ascii="Times New Roman" w:hAnsi="Times New Roman" w:cs="Times New Roman"/>
                <w:sz w:val="24"/>
                <w:szCs w:val="24"/>
                <w:lang w:val="kk-KZ"/>
              </w:rPr>
              <w:t xml:space="preserve"> қызметті дамытудың жол картасы о</w:t>
            </w:r>
            <w:r w:rsidR="00464D85">
              <w:rPr>
                <w:rFonts w:ascii="Times New Roman" w:hAnsi="Times New Roman" w:cs="Times New Roman"/>
                <w:sz w:val="24"/>
                <w:szCs w:val="24"/>
                <w:lang w:val="kk-KZ"/>
              </w:rPr>
              <w:t>рындалу барысы</w:t>
            </w:r>
            <w:r w:rsidR="005A5522">
              <w:rPr>
                <w:rFonts w:ascii="Times New Roman" w:hAnsi="Times New Roman" w:cs="Times New Roman"/>
                <w:sz w:val="24"/>
                <w:szCs w:val="24"/>
                <w:lang w:val="kk-KZ"/>
              </w:rPr>
              <w:t>н талқылау</w:t>
            </w:r>
            <w:r w:rsidR="00464D85">
              <w:rPr>
                <w:rFonts w:ascii="Times New Roman" w:hAnsi="Times New Roman" w:cs="Times New Roman"/>
                <w:sz w:val="24"/>
                <w:szCs w:val="24"/>
                <w:lang w:val="kk-KZ"/>
              </w:rPr>
              <w:t>.</w:t>
            </w:r>
          </w:p>
        </w:tc>
        <w:tc>
          <w:tcPr>
            <w:tcW w:w="4154" w:type="dxa"/>
            <w:tcBorders>
              <w:top w:val="single" w:sz="4" w:space="0" w:color="auto"/>
              <w:bottom w:val="single" w:sz="4" w:space="0" w:color="auto"/>
            </w:tcBorders>
          </w:tcPr>
          <w:p w:rsidR="00164F6C" w:rsidRPr="00C16AA3" w:rsidRDefault="00F47ADE" w:rsidP="00164F6C">
            <w:pPr>
              <w:overflowPunct w:val="0"/>
              <w:autoSpaceDE w:val="0"/>
              <w:autoSpaceDN w:val="0"/>
              <w:adjustRightInd w:val="0"/>
              <w:jc w:val="center"/>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lastRenderedPageBreak/>
              <w:t>Облыстық денсаулық сақтау басқармасы</w:t>
            </w:r>
          </w:p>
        </w:tc>
        <w:tc>
          <w:tcPr>
            <w:tcW w:w="3686" w:type="dxa"/>
            <w:tcBorders>
              <w:top w:val="single" w:sz="4" w:space="0" w:color="auto"/>
              <w:bottom w:val="single" w:sz="4" w:space="0" w:color="auto"/>
            </w:tcBorders>
            <w:vAlign w:val="center"/>
          </w:tcPr>
          <w:p w:rsidR="00164F6C" w:rsidRDefault="00464D85" w:rsidP="00DE3E9A">
            <w:pPr>
              <w:overflowPunct w:val="0"/>
              <w:autoSpaceDE w:val="0"/>
              <w:autoSpaceDN w:val="0"/>
              <w:adjustRightInd w:val="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А. Әбибуллаева</w:t>
            </w:r>
          </w:p>
        </w:tc>
      </w:tr>
      <w:tr w:rsidR="00BA5F37" w:rsidRPr="00DB596A" w:rsidTr="00E603BB">
        <w:trPr>
          <w:trHeight w:val="288"/>
        </w:trPr>
        <w:tc>
          <w:tcPr>
            <w:tcW w:w="14459" w:type="dxa"/>
            <w:gridSpan w:val="4"/>
            <w:tcBorders>
              <w:top w:val="single" w:sz="4" w:space="0" w:color="auto"/>
              <w:left w:val="single" w:sz="4" w:space="0" w:color="auto"/>
            </w:tcBorders>
            <w:shd w:val="clear" w:color="auto" w:fill="92D050"/>
          </w:tcPr>
          <w:p w:rsidR="00BA5F37" w:rsidRPr="00F82DAE" w:rsidRDefault="00BA5F37" w:rsidP="00E758CD">
            <w:pPr>
              <w:overflowPunct w:val="0"/>
              <w:autoSpaceDE w:val="0"/>
              <w:autoSpaceDN w:val="0"/>
              <w:adjustRightInd w:val="0"/>
              <w:jc w:val="center"/>
              <w:rPr>
                <w:rFonts w:ascii="Times New Roman" w:hAnsi="Times New Roman" w:cs="Times New Roman"/>
                <w:b/>
                <w:color w:val="000000" w:themeColor="text1"/>
                <w:sz w:val="28"/>
                <w:szCs w:val="28"/>
                <w:lang w:val="kk-KZ"/>
              </w:rPr>
            </w:pPr>
            <w:r w:rsidRPr="00F82DAE">
              <w:rPr>
                <w:rFonts w:ascii="Times New Roman" w:hAnsi="Times New Roman" w:cs="Times New Roman"/>
                <w:b/>
                <w:sz w:val="28"/>
                <w:szCs w:val="28"/>
                <w:lang w:val="kk-KZ"/>
              </w:rPr>
              <w:lastRenderedPageBreak/>
              <w:t>III-тоқсан</w:t>
            </w:r>
          </w:p>
        </w:tc>
      </w:tr>
      <w:tr w:rsidR="00672D86" w:rsidRPr="00464D85" w:rsidTr="00E603BB">
        <w:trPr>
          <w:trHeight w:val="779"/>
        </w:trPr>
        <w:tc>
          <w:tcPr>
            <w:tcW w:w="599" w:type="dxa"/>
            <w:tcBorders>
              <w:top w:val="single" w:sz="4" w:space="0" w:color="auto"/>
              <w:left w:val="single" w:sz="4" w:space="0" w:color="auto"/>
              <w:bottom w:val="single" w:sz="4" w:space="0" w:color="auto"/>
            </w:tcBorders>
            <w:shd w:val="clear" w:color="auto" w:fill="auto"/>
          </w:tcPr>
          <w:p w:rsidR="00672D86" w:rsidRPr="00B20F01" w:rsidRDefault="00DB596A" w:rsidP="00A247D5">
            <w:pPr>
              <w:overflowPunct w:val="0"/>
              <w:autoSpaceDE w:val="0"/>
              <w:autoSpaceDN w:val="0"/>
              <w:adjustRightInd w:val="0"/>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5</w:t>
            </w:r>
            <w:r w:rsidR="00672D86" w:rsidRPr="00B20F01">
              <w:rPr>
                <w:rFonts w:ascii="Times New Roman" w:eastAsia="Calibri" w:hAnsi="Times New Roman" w:cs="Times New Roman"/>
                <w:sz w:val="24"/>
                <w:szCs w:val="24"/>
                <w:lang w:val="kk-KZ"/>
              </w:rPr>
              <w:t>.</w:t>
            </w:r>
          </w:p>
        </w:tc>
        <w:tc>
          <w:tcPr>
            <w:tcW w:w="6020" w:type="dxa"/>
            <w:tcBorders>
              <w:top w:val="single" w:sz="4" w:space="0" w:color="auto"/>
              <w:bottom w:val="single" w:sz="4" w:space="0" w:color="auto"/>
            </w:tcBorders>
          </w:tcPr>
          <w:p w:rsidR="00672D86" w:rsidRDefault="00672D86" w:rsidP="00164F6C">
            <w:pPr>
              <w:jc w:val="both"/>
              <w:rPr>
                <w:rFonts w:ascii="Times New Roman" w:hAnsi="Times New Roman" w:cs="Times New Roman"/>
                <w:color w:val="000000" w:themeColor="text1"/>
                <w:sz w:val="24"/>
                <w:szCs w:val="24"/>
                <w:lang w:val="kk-KZ"/>
              </w:rPr>
            </w:pPr>
            <w:r>
              <w:rPr>
                <w:rFonts w:ascii="Times New Roman" w:hAnsi="Times New Roman" w:cs="Times New Roman"/>
                <w:sz w:val="24"/>
                <w:szCs w:val="24"/>
                <w:lang w:val="kk-KZ"/>
              </w:rPr>
              <w:t xml:space="preserve"> </w:t>
            </w:r>
            <w:r w:rsidR="007D6080">
              <w:rPr>
                <w:rFonts w:ascii="Times New Roman" w:hAnsi="Times New Roman" w:cs="Times New Roman"/>
                <w:sz w:val="24"/>
                <w:szCs w:val="24"/>
                <w:lang w:val="kk-KZ"/>
              </w:rPr>
              <w:t>Облыста су пайдалануды реттеу, суды бөлу және оған қатысты субсидия мәселелері бойынша су шаруашылығы мекемесінің атқарып отырған жұмыстарының тиімділігі</w:t>
            </w:r>
            <w:r w:rsidR="00F47ADE">
              <w:rPr>
                <w:rFonts w:ascii="Times New Roman" w:hAnsi="Times New Roman" w:cs="Times New Roman"/>
                <w:sz w:val="24"/>
                <w:szCs w:val="24"/>
                <w:lang w:val="kk-KZ"/>
              </w:rPr>
              <w:t>н  зерделеп, қоғамдық бақылауға алу.</w:t>
            </w:r>
          </w:p>
        </w:tc>
        <w:tc>
          <w:tcPr>
            <w:tcW w:w="4154" w:type="dxa"/>
            <w:tcBorders>
              <w:top w:val="single" w:sz="4" w:space="0" w:color="auto"/>
              <w:bottom w:val="single" w:sz="4" w:space="0" w:color="auto"/>
            </w:tcBorders>
          </w:tcPr>
          <w:p w:rsidR="00F47ADE" w:rsidRDefault="00F47ADE" w:rsidP="004353F8">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Облыстық ауылшаруашылығы </w:t>
            </w:r>
            <w:r w:rsidR="009D2EC3">
              <w:rPr>
                <w:rFonts w:ascii="Times New Roman" w:hAnsi="Times New Roman" w:cs="Times New Roman"/>
                <w:sz w:val="24"/>
                <w:szCs w:val="24"/>
                <w:lang w:val="kk-KZ"/>
              </w:rPr>
              <w:t xml:space="preserve">және жер қатынастары </w:t>
            </w:r>
            <w:r>
              <w:rPr>
                <w:rFonts w:ascii="Times New Roman" w:hAnsi="Times New Roman" w:cs="Times New Roman"/>
                <w:sz w:val="24"/>
                <w:szCs w:val="24"/>
                <w:lang w:val="kk-KZ"/>
              </w:rPr>
              <w:t>басқармасы</w:t>
            </w:r>
          </w:p>
          <w:p w:rsidR="00672D86" w:rsidRDefault="00F47ADE" w:rsidP="004353F8">
            <w:pPr>
              <w:jc w:val="center"/>
              <w:rPr>
                <w:rFonts w:ascii="Times New Roman" w:hAnsi="Times New Roman" w:cs="Times New Roman"/>
                <w:sz w:val="24"/>
                <w:szCs w:val="24"/>
                <w:lang w:val="kk-KZ"/>
              </w:rPr>
            </w:pPr>
            <w:r>
              <w:rPr>
                <w:rFonts w:ascii="Times New Roman" w:hAnsi="Times New Roman" w:cs="Times New Roman"/>
                <w:sz w:val="24"/>
                <w:szCs w:val="24"/>
                <w:lang w:val="kk-KZ"/>
              </w:rPr>
              <w:t>Облыстық су шаруашылығы мекемесі</w:t>
            </w:r>
          </w:p>
        </w:tc>
        <w:tc>
          <w:tcPr>
            <w:tcW w:w="3686" w:type="dxa"/>
            <w:tcBorders>
              <w:top w:val="single" w:sz="4" w:space="0" w:color="auto"/>
              <w:bottom w:val="single" w:sz="4" w:space="0" w:color="auto"/>
            </w:tcBorders>
            <w:vAlign w:val="center"/>
          </w:tcPr>
          <w:p w:rsidR="00672D86" w:rsidRPr="00272F98" w:rsidRDefault="007D6080" w:rsidP="00164F6C">
            <w:pPr>
              <w:pStyle w:val="a5"/>
              <w:jc w:val="center"/>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Б. Нұрхожаев</w:t>
            </w:r>
          </w:p>
        </w:tc>
      </w:tr>
      <w:tr w:rsidR="00164F6C" w:rsidRPr="00464D85" w:rsidTr="00E603BB">
        <w:trPr>
          <w:trHeight w:val="779"/>
        </w:trPr>
        <w:tc>
          <w:tcPr>
            <w:tcW w:w="599" w:type="dxa"/>
            <w:tcBorders>
              <w:top w:val="single" w:sz="4" w:space="0" w:color="auto"/>
              <w:left w:val="single" w:sz="4" w:space="0" w:color="auto"/>
              <w:bottom w:val="single" w:sz="4" w:space="0" w:color="auto"/>
            </w:tcBorders>
            <w:shd w:val="clear" w:color="auto" w:fill="auto"/>
          </w:tcPr>
          <w:p w:rsidR="00164F6C" w:rsidRDefault="00DB596A" w:rsidP="00A247D5">
            <w:pPr>
              <w:overflowPunct w:val="0"/>
              <w:autoSpaceDE w:val="0"/>
              <w:autoSpaceDN w:val="0"/>
              <w:adjustRightInd w:val="0"/>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6</w:t>
            </w:r>
            <w:r w:rsidR="00164F6C">
              <w:rPr>
                <w:rFonts w:ascii="Times New Roman" w:eastAsia="Calibri" w:hAnsi="Times New Roman" w:cs="Times New Roman"/>
                <w:sz w:val="24"/>
                <w:szCs w:val="24"/>
                <w:lang w:val="kk-KZ"/>
              </w:rPr>
              <w:t>.</w:t>
            </w:r>
          </w:p>
        </w:tc>
        <w:tc>
          <w:tcPr>
            <w:tcW w:w="6020" w:type="dxa"/>
            <w:tcBorders>
              <w:top w:val="single" w:sz="4" w:space="0" w:color="auto"/>
              <w:bottom w:val="single" w:sz="4" w:space="0" w:color="auto"/>
            </w:tcBorders>
          </w:tcPr>
          <w:p w:rsidR="00164F6C" w:rsidRDefault="00F47ADE" w:rsidP="005A5522">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Қызылорда облысы бойынша білім </w:t>
            </w:r>
            <w:r w:rsidR="005A5522">
              <w:rPr>
                <w:rFonts w:ascii="Times New Roman" w:hAnsi="Times New Roman" w:cs="Times New Roman"/>
                <w:sz w:val="24"/>
                <w:szCs w:val="24"/>
                <w:lang w:val="kk-KZ"/>
              </w:rPr>
              <w:t xml:space="preserve">беру </w:t>
            </w:r>
            <w:r>
              <w:rPr>
                <w:rFonts w:ascii="Times New Roman" w:hAnsi="Times New Roman" w:cs="Times New Roman"/>
                <w:sz w:val="24"/>
                <w:szCs w:val="24"/>
                <w:lang w:val="kk-KZ"/>
              </w:rPr>
              <w:t xml:space="preserve">сапасы мен </w:t>
            </w:r>
            <w:r w:rsidR="007D6080">
              <w:rPr>
                <w:rFonts w:ascii="Times New Roman" w:hAnsi="Times New Roman" w:cs="Times New Roman"/>
                <w:sz w:val="24"/>
                <w:szCs w:val="24"/>
                <w:lang w:val="kk-KZ"/>
              </w:rPr>
              <w:t xml:space="preserve"> тәрбие жұмыстарын жақсарту,</w:t>
            </w:r>
            <w:r>
              <w:rPr>
                <w:rFonts w:ascii="Times New Roman" w:hAnsi="Times New Roman" w:cs="Times New Roman"/>
                <w:sz w:val="24"/>
                <w:szCs w:val="24"/>
                <w:lang w:val="kk-KZ"/>
              </w:rPr>
              <w:t xml:space="preserve"> </w:t>
            </w:r>
            <w:r w:rsidR="005A5522">
              <w:rPr>
                <w:rFonts w:ascii="Times New Roman" w:hAnsi="Times New Roman" w:cs="Times New Roman"/>
                <w:sz w:val="24"/>
                <w:szCs w:val="24"/>
                <w:lang w:val="kk-KZ"/>
              </w:rPr>
              <w:t xml:space="preserve">осы бағытта </w:t>
            </w:r>
            <w:r>
              <w:rPr>
                <w:rFonts w:ascii="Times New Roman" w:hAnsi="Times New Roman" w:cs="Times New Roman"/>
                <w:sz w:val="24"/>
                <w:szCs w:val="24"/>
                <w:lang w:val="kk-KZ"/>
              </w:rPr>
              <w:t xml:space="preserve">азаматтар </w:t>
            </w:r>
            <w:r w:rsidR="007D6080">
              <w:rPr>
                <w:rFonts w:ascii="Times New Roman" w:hAnsi="Times New Roman" w:cs="Times New Roman"/>
                <w:sz w:val="24"/>
                <w:szCs w:val="24"/>
                <w:lang w:val="kk-KZ"/>
              </w:rPr>
              <w:t xml:space="preserve"> ұсыныстары бойынша </w:t>
            </w:r>
            <w:r>
              <w:rPr>
                <w:rFonts w:ascii="Times New Roman" w:hAnsi="Times New Roman" w:cs="Times New Roman"/>
                <w:sz w:val="24"/>
                <w:szCs w:val="24"/>
                <w:lang w:val="kk-KZ"/>
              </w:rPr>
              <w:t xml:space="preserve">атқарылған жұмыстардың </w:t>
            </w:r>
            <w:r w:rsidR="007D6080">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барысы </w:t>
            </w:r>
            <w:r w:rsidR="007D6080">
              <w:rPr>
                <w:rFonts w:ascii="Times New Roman" w:hAnsi="Times New Roman" w:cs="Times New Roman"/>
                <w:sz w:val="24"/>
                <w:szCs w:val="24"/>
                <w:lang w:val="kk-KZ"/>
              </w:rPr>
              <w:t>туралы</w:t>
            </w:r>
            <w:r>
              <w:rPr>
                <w:rFonts w:ascii="Times New Roman" w:hAnsi="Times New Roman" w:cs="Times New Roman"/>
                <w:sz w:val="24"/>
                <w:szCs w:val="24"/>
                <w:lang w:val="kk-KZ"/>
              </w:rPr>
              <w:t xml:space="preserve"> облыстық білім басқармасы басшысының ақпаратын талқылау.</w:t>
            </w:r>
          </w:p>
        </w:tc>
        <w:tc>
          <w:tcPr>
            <w:tcW w:w="4154" w:type="dxa"/>
            <w:tcBorders>
              <w:top w:val="single" w:sz="4" w:space="0" w:color="auto"/>
              <w:bottom w:val="single" w:sz="4" w:space="0" w:color="auto"/>
            </w:tcBorders>
          </w:tcPr>
          <w:p w:rsidR="00164F6C" w:rsidRDefault="00F47ADE" w:rsidP="004353F8">
            <w:pPr>
              <w:jc w:val="center"/>
              <w:rPr>
                <w:rFonts w:ascii="Times New Roman" w:hAnsi="Times New Roman" w:cs="Times New Roman"/>
                <w:sz w:val="24"/>
                <w:szCs w:val="24"/>
                <w:lang w:val="kk-KZ"/>
              </w:rPr>
            </w:pPr>
            <w:r>
              <w:rPr>
                <w:rFonts w:ascii="Times New Roman" w:hAnsi="Times New Roman" w:cs="Times New Roman"/>
                <w:sz w:val="24"/>
                <w:szCs w:val="24"/>
                <w:lang w:val="kk-KZ"/>
              </w:rPr>
              <w:t>Облыстық білім басқармасы</w:t>
            </w:r>
          </w:p>
        </w:tc>
        <w:tc>
          <w:tcPr>
            <w:tcW w:w="3686" w:type="dxa"/>
            <w:tcBorders>
              <w:top w:val="single" w:sz="4" w:space="0" w:color="auto"/>
              <w:bottom w:val="single" w:sz="4" w:space="0" w:color="auto"/>
            </w:tcBorders>
            <w:vAlign w:val="center"/>
          </w:tcPr>
          <w:p w:rsidR="00164F6C" w:rsidRDefault="007D6080" w:rsidP="00A8477D">
            <w:pPr>
              <w:pStyle w:val="a5"/>
              <w:jc w:val="center"/>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А. Әбибуллаева</w:t>
            </w:r>
          </w:p>
        </w:tc>
      </w:tr>
      <w:tr w:rsidR="007D6080" w:rsidRPr="00F47ADE" w:rsidTr="00E603BB">
        <w:trPr>
          <w:trHeight w:val="779"/>
        </w:trPr>
        <w:tc>
          <w:tcPr>
            <w:tcW w:w="599" w:type="dxa"/>
            <w:tcBorders>
              <w:top w:val="single" w:sz="4" w:space="0" w:color="auto"/>
              <w:left w:val="single" w:sz="4" w:space="0" w:color="auto"/>
              <w:bottom w:val="single" w:sz="4" w:space="0" w:color="auto"/>
            </w:tcBorders>
            <w:shd w:val="clear" w:color="auto" w:fill="auto"/>
          </w:tcPr>
          <w:p w:rsidR="007D6080" w:rsidRDefault="00DB596A" w:rsidP="00A247D5">
            <w:pPr>
              <w:overflowPunct w:val="0"/>
              <w:autoSpaceDE w:val="0"/>
              <w:autoSpaceDN w:val="0"/>
              <w:adjustRightInd w:val="0"/>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7</w:t>
            </w:r>
            <w:r w:rsidR="007D6080">
              <w:rPr>
                <w:rFonts w:ascii="Times New Roman" w:eastAsia="Calibri" w:hAnsi="Times New Roman" w:cs="Times New Roman"/>
                <w:sz w:val="24"/>
                <w:szCs w:val="24"/>
                <w:lang w:val="kk-KZ"/>
              </w:rPr>
              <w:t>.</w:t>
            </w:r>
          </w:p>
        </w:tc>
        <w:tc>
          <w:tcPr>
            <w:tcW w:w="6020" w:type="dxa"/>
            <w:tcBorders>
              <w:top w:val="single" w:sz="4" w:space="0" w:color="auto"/>
              <w:bottom w:val="single" w:sz="4" w:space="0" w:color="auto"/>
            </w:tcBorders>
          </w:tcPr>
          <w:p w:rsidR="007D6080" w:rsidRDefault="00F47ADE" w:rsidP="00164F6C">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Қызылорда облысының </w:t>
            </w:r>
            <w:r w:rsidR="00297EC0">
              <w:rPr>
                <w:rFonts w:ascii="Times New Roman" w:hAnsi="Times New Roman" w:cs="Times New Roman"/>
                <w:sz w:val="24"/>
                <w:szCs w:val="24"/>
                <w:lang w:val="kk-KZ"/>
              </w:rPr>
              <w:t xml:space="preserve">құрылыс, сәулет және қала құрылысы </w:t>
            </w:r>
            <w:r>
              <w:rPr>
                <w:rFonts w:ascii="Times New Roman" w:hAnsi="Times New Roman" w:cs="Times New Roman"/>
                <w:sz w:val="24"/>
                <w:szCs w:val="24"/>
                <w:lang w:val="kk-KZ"/>
              </w:rPr>
              <w:t xml:space="preserve">басқармасы </w:t>
            </w:r>
            <w:r w:rsidR="00297EC0">
              <w:rPr>
                <w:rFonts w:ascii="Times New Roman" w:hAnsi="Times New Roman" w:cs="Times New Roman"/>
                <w:sz w:val="24"/>
                <w:szCs w:val="24"/>
                <w:lang w:val="kk-KZ"/>
              </w:rPr>
              <w:t>басшысының сыбайлас жемқорлықтың</w:t>
            </w:r>
            <w:r>
              <w:rPr>
                <w:rFonts w:ascii="Times New Roman" w:hAnsi="Times New Roman" w:cs="Times New Roman"/>
                <w:sz w:val="24"/>
                <w:szCs w:val="24"/>
                <w:lang w:val="kk-KZ"/>
              </w:rPr>
              <w:t xml:space="preserve"> алдын алу бойынша</w:t>
            </w:r>
            <w:r w:rsidR="001B378E">
              <w:rPr>
                <w:rFonts w:ascii="Times New Roman" w:hAnsi="Times New Roman" w:cs="Times New Roman"/>
                <w:sz w:val="24"/>
                <w:szCs w:val="24"/>
                <w:lang w:val="kk-KZ"/>
              </w:rPr>
              <w:t xml:space="preserve"> атқарылған</w:t>
            </w:r>
            <w:r>
              <w:rPr>
                <w:rFonts w:ascii="Times New Roman" w:hAnsi="Times New Roman" w:cs="Times New Roman"/>
                <w:sz w:val="24"/>
                <w:szCs w:val="24"/>
                <w:lang w:val="kk-KZ"/>
              </w:rPr>
              <w:t xml:space="preserve"> жұмыстарын тыңдау.</w:t>
            </w:r>
          </w:p>
        </w:tc>
        <w:tc>
          <w:tcPr>
            <w:tcW w:w="4154" w:type="dxa"/>
            <w:tcBorders>
              <w:top w:val="single" w:sz="4" w:space="0" w:color="auto"/>
              <w:bottom w:val="single" w:sz="4" w:space="0" w:color="auto"/>
            </w:tcBorders>
          </w:tcPr>
          <w:p w:rsidR="007D6080" w:rsidRDefault="00297EC0" w:rsidP="004353F8">
            <w:pPr>
              <w:jc w:val="center"/>
              <w:rPr>
                <w:rFonts w:ascii="Times New Roman" w:hAnsi="Times New Roman" w:cs="Times New Roman"/>
                <w:sz w:val="24"/>
                <w:szCs w:val="24"/>
                <w:lang w:val="kk-KZ"/>
              </w:rPr>
            </w:pPr>
            <w:r>
              <w:rPr>
                <w:rFonts w:ascii="Times New Roman" w:hAnsi="Times New Roman" w:cs="Times New Roman"/>
                <w:sz w:val="24"/>
                <w:szCs w:val="24"/>
                <w:lang w:val="kk-KZ"/>
              </w:rPr>
              <w:t>Облыстық құрылыс, сәулет және қала құрылысы басқармасы</w:t>
            </w:r>
          </w:p>
        </w:tc>
        <w:tc>
          <w:tcPr>
            <w:tcW w:w="3686" w:type="dxa"/>
            <w:tcBorders>
              <w:top w:val="single" w:sz="4" w:space="0" w:color="auto"/>
              <w:bottom w:val="single" w:sz="4" w:space="0" w:color="auto"/>
            </w:tcBorders>
            <w:vAlign w:val="center"/>
          </w:tcPr>
          <w:p w:rsidR="007D6080" w:rsidRDefault="001B378E" w:rsidP="00A8477D">
            <w:pPr>
              <w:pStyle w:val="a5"/>
              <w:jc w:val="center"/>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Л. Бактыбаева</w:t>
            </w:r>
          </w:p>
        </w:tc>
      </w:tr>
      <w:tr w:rsidR="00164F6C" w:rsidRPr="00464D85" w:rsidTr="00E603BB">
        <w:trPr>
          <w:trHeight w:val="779"/>
        </w:trPr>
        <w:tc>
          <w:tcPr>
            <w:tcW w:w="599" w:type="dxa"/>
            <w:tcBorders>
              <w:top w:val="single" w:sz="4" w:space="0" w:color="auto"/>
              <w:left w:val="single" w:sz="4" w:space="0" w:color="auto"/>
              <w:bottom w:val="single" w:sz="4" w:space="0" w:color="auto"/>
            </w:tcBorders>
            <w:shd w:val="clear" w:color="auto" w:fill="auto"/>
          </w:tcPr>
          <w:p w:rsidR="00164F6C" w:rsidRDefault="00DB596A" w:rsidP="00A247D5">
            <w:pPr>
              <w:overflowPunct w:val="0"/>
              <w:autoSpaceDE w:val="0"/>
              <w:autoSpaceDN w:val="0"/>
              <w:adjustRightInd w:val="0"/>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8</w:t>
            </w:r>
            <w:r w:rsidR="00164F6C">
              <w:rPr>
                <w:rFonts w:ascii="Times New Roman" w:eastAsia="Calibri" w:hAnsi="Times New Roman" w:cs="Times New Roman"/>
                <w:sz w:val="24"/>
                <w:szCs w:val="24"/>
                <w:lang w:val="kk-KZ"/>
              </w:rPr>
              <w:t>.</w:t>
            </w:r>
          </w:p>
        </w:tc>
        <w:tc>
          <w:tcPr>
            <w:tcW w:w="6020" w:type="dxa"/>
            <w:tcBorders>
              <w:top w:val="single" w:sz="4" w:space="0" w:color="auto"/>
              <w:bottom w:val="single" w:sz="4" w:space="0" w:color="auto"/>
            </w:tcBorders>
          </w:tcPr>
          <w:p w:rsidR="00164F6C" w:rsidRDefault="007D6080" w:rsidP="00164F6C">
            <w:pPr>
              <w:jc w:val="both"/>
              <w:rPr>
                <w:rFonts w:ascii="Times New Roman" w:hAnsi="Times New Roman" w:cs="Times New Roman"/>
                <w:sz w:val="24"/>
                <w:szCs w:val="24"/>
                <w:lang w:val="kk-KZ"/>
              </w:rPr>
            </w:pPr>
            <w:r>
              <w:rPr>
                <w:rFonts w:ascii="Times New Roman" w:hAnsi="Times New Roman" w:cs="Times New Roman"/>
                <w:sz w:val="24"/>
                <w:szCs w:val="24"/>
                <w:lang w:val="kk-KZ"/>
              </w:rPr>
              <w:t>Облыс көлеміндегі жолдарды жөндеу, жаңадан салу, елді мекендер көшелерін асфальттау жұмыстарының барысы, олардың сапасы мен мерзімінде атқарылуы жайлы.</w:t>
            </w:r>
          </w:p>
        </w:tc>
        <w:tc>
          <w:tcPr>
            <w:tcW w:w="4154" w:type="dxa"/>
            <w:tcBorders>
              <w:top w:val="single" w:sz="4" w:space="0" w:color="auto"/>
              <w:bottom w:val="single" w:sz="4" w:space="0" w:color="auto"/>
            </w:tcBorders>
          </w:tcPr>
          <w:p w:rsidR="00164F6C" w:rsidRDefault="009D2EC3" w:rsidP="004353F8">
            <w:pPr>
              <w:jc w:val="center"/>
              <w:rPr>
                <w:rFonts w:ascii="Times New Roman" w:hAnsi="Times New Roman" w:cs="Times New Roman"/>
                <w:sz w:val="24"/>
                <w:szCs w:val="24"/>
                <w:lang w:val="kk-KZ"/>
              </w:rPr>
            </w:pPr>
            <w:r>
              <w:rPr>
                <w:rFonts w:ascii="Times New Roman" w:hAnsi="Times New Roman" w:cs="Times New Roman"/>
                <w:sz w:val="24"/>
                <w:szCs w:val="24"/>
                <w:lang w:val="kk-KZ"/>
              </w:rPr>
              <w:t>Облыстық жолаушылар көлігі және автомобиль жолдары басқармасы</w:t>
            </w:r>
          </w:p>
        </w:tc>
        <w:tc>
          <w:tcPr>
            <w:tcW w:w="3686" w:type="dxa"/>
            <w:tcBorders>
              <w:top w:val="single" w:sz="4" w:space="0" w:color="auto"/>
              <w:bottom w:val="single" w:sz="4" w:space="0" w:color="auto"/>
            </w:tcBorders>
            <w:vAlign w:val="center"/>
          </w:tcPr>
          <w:p w:rsidR="00164F6C" w:rsidRDefault="007D6080" w:rsidP="00A8477D">
            <w:pPr>
              <w:pStyle w:val="a5"/>
              <w:jc w:val="center"/>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С. Тенизбаев</w:t>
            </w:r>
          </w:p>
        </w:tc>
      </w:tr>
      <w:tr w:rsidR="00672D86" w:rsidRPr="00464D85" w:rsidTr="00E603BB">
        <w:trPr>
          <w:trHeight w:val="270"/>
        </w:trPr>
        <w:tc>
          <w:tcPr>
            <w:tcW w:w="14459" w:type="dxa"/>
            <w:gridSpan w:val="4"/>
            <w:tcBorders>
              <w:top w:val="single" w:sz="4" w:space="0" w:color="auto"/>
              <w:left w:val="single" w:sz="4" w:space="0" w:color="auto"/>
              <w:bottom w:val="single" w:sz="4" w:space="0" w:color="auto"/>
            </w:tcBorders>
            <w:shd w:val="clear" w:color="auto" w:fill="92D050"/>
          </w:tcPr>
          <w:p w:rsidR="00672D86" w:rsidRPr="001D1D91" w:rsidRDefault="00672D86" w:rsidP="005613A2">
            <w:pPr>
              <w:pStyle w:val="a5"/>
              <w:jc w:val="center"/>
              <w:rPr>
                <w:rFonts w:ascii="Times New Roman" w:hAnsi="Times New Roman"/>
                <w:b/>
                <w:color w:val="000000" w:themeColor="text1"/>
                <w:sz w:val="28"/>
                <w:szCs w:val="28"/>
                <w:lang w:val="kk-KZ"/>
              </w:rPr>
            </w:pPr>
            <w:r w:rsidRPr="00B20F01">
              <w:rPr>
                <w:rFonts w:ascii="Times New Roman" w:hAnsi="Times New Roman"/>
                <w:b/>
                <w:sz w:val="28"/>
                <w:szCs w:val="28"/>
                <w:lang w:val="kk-KZ"/>
              </w:rPr>
              <w:t>IV-тоқсан</w:t>
            </w:r>
          </w:p>
        </w:tc>
      </w:tr>
      <w:tr w:rsidR="00672D86" w:rsidRPr="001B378E" w:rsidTr="00E603BB">
        <w:trPr>
          <w:trHeight w:val="659"/>
        </w:trPr>
        <w:tc>
          <w:tcPr>
            <w:tcW w:w="599" w:type="dxa"/>
            <w:tcBorders>
              <w:top w:val="single" w:sz="4" w:space="0" w:color="auto"/>
              <w:left w:val="single" w:sz="4" w:space="0" w:color="auto"/>
              <w:bottom w:val="single" w:sz="4" w:space="0" w:color="auto"/>
            </w:tcBorders>
            <w:shd w:val="clear" w:color="auto" w:fill="auto"/>
          </w:tcPr>
          <w:p w:rsidR="00672D86" w:rsidRPr="000419CD" w:rsidRDefault="00DB596A" w:rsidP="008934C2">
            <w:pPr>
              <w:overflowPunct w:val="0"/>
              <w:autoSpaceDE w:val="0"/>
              <w:autoSpaceDN w:val="0"/>
              <w:adjustRightInd w:val="0"/>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9</w:t>
            </w:r>
            <w:r w:rsidR="000419CD">
              <w:rPr>
                <w:rFonts w:ascii="Times New Roman" w:eastAsia="Calibri" w:hAnsi="Times New Roman" w:cs="Times New Roman"/>
                <w:sz w:val="24"/>
                <w:szCs w:val="24"/>
                <w:lang w:val="kk-KZ"/>
              </w:rPr>
              <w:t>.</w:t>
            </w:r>
          </w:p>
        </w:tc>
        <w:tc>
          <w:tcPr>
            <w:tcW w:w="6020" w:type="dxa"/>
          </w:tcPr>
          <w:p w:rsidR="00164F6C" w:rsidRPr="00272F98" w:rsidRDefault="001B378E" w:rsidP="00A8477D">
            <w:pPr>
              <w:overflowPunct w:val="0"/>
              <w:autoSpaceDE w:val="0"/>
              <w:autoSpaceDN w:val="0"/>
              <w:adjustRightInd w:val="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1. </w:t>
            </w:r>
            <w:r w:rsidR="002F435B">
              <w:rPr>
                <w:rFonts w:ascii="Times New Roman" w:hAnsi="Times New Roman" w:cs="Times New Roman"/>
                <w:color w:val="000000" w:themeColor="text1"/>
                <w:sz w:val="24"/>
                <w:szCs w:val="24"/>
                <w:lang w:val="kk-KZ"/>
              </w:rPr>
              <w:t>Өңірімізде өндіріс орындарын ашу және жұмыс жасау нәтижесінде жұмыс орындарын құру, азаматтарды жұмыспен қамту ахуалына зерделеу жұмыстарын ұйымдастыру, жауапты мемлекеттік орган және басқа да мекемелер басшыларының есебін тыңдау, баға беру, ұсыныстар енгізу</w:t>
            </w:r>
          </w:p>
        </w:tc>
        <w:tc>
          <w:tcPr>
            <w:tcW w:w="4154" w:type="dxa"/>
            <w:tcBorders>
              <w:left w:val="single" w:sz="4" w:space="0" w:color="auto"/>
            </w:tcBorders>
          </w:tcPr>
          <w:p w:rsidR="00672D86" w:rsidRDefault="001B378E" w:rsidP="00272F98">
            <w:pPr>
              <w:overflowPunct w:val="0"/>
              <w:autoSpaceDE w:val="0"/>
              <w:autoSpaceDN w:val="0"/>
              <w:adjustRightInd w:val="0"/>
              <w:jc w:val="center"/>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Облыстық жұмыспен қамтуды үйлестіру және әлеуметтік бағдарламалар басқармасы.</w:t>
            </w:r>
          </w:p>
          <w:p w:rsidR="001B378E" w:rsidRPr="00272F98" w:rsidRDefault="001B378E" w:rsidP="00272F98">
            <w:pPr>
              <w:overflowPunct w:val="0"/>
              <w:autoSpaceDE w:val="0"/>
              <w:autoSpaceDN w:val="0"/>
              <w:adjustRightInd w:val="0"/>
              <w:jc w:val="center"/>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 xml:space="preserve">Облыстық кәсіпкерлік </w:t>
            </w:r>
            <w:r w:rsidR="009D2EC3">
              <w:rPr>
                <w:rFonts w:ascii="Times New Roman" w:eastAsia="Times New Roman" w:hAnsi="Times New Roman" w:cs="Times New Roman"/>
                <w:color w:val="000000" w:themeColor="text1"/>
                <w:sz w:val="24"/>
                <w:szCs w:val="24"/>
                <w:lang w:val="kk-KZ"/>
              </w:rPr>
              <w:t xml:space="preserve">және өнеркәсіп </w:t>
            </w:r>
            <w:r>
              <w:rPr>
                <w:rFonts w:ascii="Times New Roman" w:eastAsia="Times New Roman" w:hAnsi="Times New Roman" w:cs="Times New Roman"/>
                <w:color w:val="000000" w:themeColor="text1"/>
                <w:sz w:val="24"/>
                <w:szCs w:val="24"/>
                <w:lang w:val="kk-KZ"/>
              </w:rPr>
              <w:t>басқармасы</w:t>
            </w:r>
          </w:p>
        </w:tc>
        <w:tc>
          <w:tcPr>
            <w:tcW w:w="3686" w:type="dxa"/>
            <w:vAlign w:val="center"/>
          </w:tcPr>
          <w:p w:rsidR="00672D86" w:rsidRPr="00272F98" w:rsidRDefault="002F435B" w:rsidP="005613A2">
            <w:pPr>
              <w:overflowPunct w:val="0"/>
              <w:autoSpaceDE w:val="0"/>
              <w:autoSpaceDN w:val="0"/>
              <w:adjustRightInd w:val="0"/>
              <w:jc w:val="center"/>
              <w:rPr>
                <w:rFonts w:ascii="Times New Roman" w:hAnsi="Times New Roman"/>
                <w:color w:val="000000" w:themeColor="text1"/>
                <w:sz w:val="24"/>
                <w:szCs w:val="24"/>
                <w:lang w:val="kk-KZ"/>
              </w:rPr>
            </w:pPr>
            <w:r>
              <w:rPr>
                <w:rFonts w:ascii="Times New Roman" w:hAnsi="Times New Roman" w:cs="Times New Roman"/>
                <w:color w:val="000000" w:themeColor="text1"/>
                <w:sz w:val="24"/>
                <w:szCs w:val="24"/>
                <w:lang w:val="kk-KZ"/>
              </w:rPr>
              <w:t>А. Әбибуллаева</w:t>
            </w:r>
          </w:p>
        </w:tc>
      </w:tr>
      <w:tr w:rsidR="00672D86" w:rsidRPr="00464D85" w:rsidTr="00E603BB">
        <w:trPr>
          <w:trHeight w:val="921"/>
        </w:trPr>
        <w:tc>
          <w:tcPr>
            <w:tcW w:w="599" w:type="dxa"/>
            <w:tcBorders>
              <w:top w:val="single" w:sz="4" w:space="0" w:color="auto"/>
              <w:left w:val="single" w:sz="4" w:space="0" w:color="auto"/>
              <w:bottom w:val="single" w:sz="4" w:space="0" w:color="auto"/>
            </w:tcBorders>
            <w:shd w:val="clear" w:color="auto" w:fill="auto"/>
          </w:tcPr>
          <w:p w:rsidR="00210845" w:rsidRDefault="00DB596A" w:rsidP="002212A5">
            <w:pPr>
              <w:overflowPunct w:val="0"/>
              <w:autoSpaceDE w:val="0"/>
              <w:autoSpaceDN w:val="0"/>
              <w:adjustRightInd w:val="0"/>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10</w:t>
            </w:r>
            <w:r w:rsidR="007D6080">
              <w:rPr>
                <w:rFonts w:ascii="Times New Roman" w:eastAsia="Calibri" w:hAnsi="Times New Roman" w:cs="Times New Roman"/>
                <w:sz w:val="24"/>
                <w:szCs w:val="24"/>
                <w:lang w:val="kk-KZ"/>
              </w:rPr>
              <w:t>.</w:t>
            </w:r>
          </w:p>
          <w:p w:rsidR="00672D86" w:rsidRPr="00464D85" w:rsidRDefault="00672D86" w:rsidP="002212A5">
            <w:pPr>
              <w:overflowPunct w:val="0"/>
              <w:autoSpaceDE w:val="0"/>
              <w:autoSpaceDN w:val="0"/>
              <w:adjustRightInd w:val="0"/>
              <w:jc w:val="center"/>
              <w:rPr>
                <w:rFonts w:ascii="Times New Roman" w:eastAsia="Calibri" w:hAnsi="Times New Roman" w:cs="Times New Roman"/>
                <w:sz w:val="24"/>
                <w:szCs w:val="24"/>
                <w:lang w:val="kk-KZ"/>
              </w:rPr>
            </w:pPr>
          </w:p>
        </w:tc>
        <w:tc>
          <w:tcPr>
            <w:tcW w:w="6020" w:type="dxa"/>
            <w:tcBorders>
              <w:bottom w:val="single" w:sz="4" w:space="0" w:color="auto"/>
            </w:tcBorders>
            <w:vAlign w:val="center"/>
          </w:tcPr>
          <w:p w:rsidR="00164F6C" w:rsidRDefault="002F435B" w:rsidP="001B378E">
            <w:pPr>
              <w:overflowPunct w:val="0"/>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 xml:space="preserve">Қызылорда облыстық полиция департаментінің </w:t>
            </w:r>
            <w:r w:rsidR="001B378E">
              <w:rPr>
                <w:rFonts w:ascii="Times New Roman" w:hAnsi="Times New Roman" w:cs="Times New Roman"/>
                <w:sz w:val="24"/>
                <w:szCs w:val="24"/>
                <w:lang w:val="kk-KZ"/>
              </w:rPr>
              <w:t>заңдылықты қамтамасыз ету және адам құқықтарымен бостандықтарын сақтау</w:t>
            </w:r>
            <w:r w:rsidR="005A5522">
              <w:rPr>
                <w:rFonts w:ascii="Times New Roman" w:hAnsi="Times New Roman" w:cs="Times New Roman"/>
                <w:sz w:val="24"/>
                <w:szCs w:val="24"/>
                <w:lang w:val="kk-KZ"/>
              </w:rPr>
              <w:t>,</w:t>
            </w:r>
            <w:r w:rsidR="001B378E">
              <w:rPr>
                <w:rFonts w:ascii="Times New Roman" w:hAnsi="Times New Roman" w:cs="Times New Roman"/>
                <w:sz w:val="24"/>
                <w:szCs w:val="24"/>
                <w:lang w:val="kk-KZ"/>
              </w:rPr>
              <w:t xml:space="preserve"> </w:t>
            </w:r>
            <w:r w:rsidR="007D6080">
              <w:rPr>
                <w:rFonts w:ascii="Times New Roman" w:hAnsi="Times New Roman" w:cs="Times New Roman"/>
                <w:sz w:val="24"/>
                <w:szCs w:val="24"/>
                <w:lang w:val="kk-KZ"/>
              </w:rPr>
              <w:t xml:space="preserve">азаматтардың </w:t>
            </w:r>
            <w:r w:rsidR="001B378E">
              <w:rPr>
                <w:rFonts w:ascii="Times New Roman" w:hAnsi="Times New Roman" w:cs="Times New Roman"/>
                <w:sz w:val="24"/>
                <w:szCs w:val="24"/>
                <w:lang w:val="kk-KZ"/>
              </w:rPr>
              <w:t xml:space="preserve">арыз-шағымдары мен ұсыныстарын </w:t>
            </w:r>
            <w:r w:rsidR="007D6080">
              <w:rPr>
                <w:rFonts w:ascii="Times New Roman" w:hAnsi="Times New Roman" w:cs="Times New Roman"/>
                <w:sz w:val="24"/>
                <w:szCs w:val="24"/>
                <w:lang w:val="kk-KZ"/>
              </w:rPr>
              <w:t>шешу</w:t>
            </w:r>
            <w:r>
              <w:rPr>
                <w:rFonts w:ascii="Times New Roman" w:hAnsi="Times New Roman" w:cs="Times New Roman"/>
                <w:sz w:val="24"/>
                <w:szCs w:val="24"/>
                <w:lang w:val="kk-KZ"/>
              </w:rPr>
              <w:t xml:space="preserve"> жұмыстары </w:t>
            </w:r>
            <w:r w:rsidR="001B378E">
              <w:rPr>
                <w:rFonts w:ascii="Times New Roman" w:hAnsi="Times New Roman" w:cs="Times New Roman"/>
                <w:sz w:val="24"/>
                <w:szCs w:val="24"/>
                <w:lang w:val="kk-KZ"/>
              </w:rPr>
              <w:t xml:space="preserve">жөніндегі ақпаратын тыңдау. </w:t>
            </w:r>
          </w:p>
          <w:p w:rsidR="00D8157B" w:rsidRPr="00D251B1" w:rsidRDefault="00D8157B" w:rsidP="001B378E">
            <w:pPr>
              <w:overflowPunct w:val="0"/>
              <w:autoSpaceDE w:val="0"/>
              <w:autoSpaceDN w:val="0"/>
              <w:adjustRightInd w:val="0"/>
              <w:rPr>
                <w:rFonts w:ascii="Times New Roman" w:hAnsi="Times New Roman" w:cs="Times New Roman"/>
                <w:sz w:val="24"/>
                <w:szCs w:val="24"/>
                <w:lang w:val="kk-KZ"/>
              </w:rPr>
            </w:pPr>
          </w:p>
        </w:tc>
        <w:tc>
          <w:tcPr>
            <w:tcW w:w="4154" w:type="dxa"/>
            <w:tcBorders>
              <w:left w:val="single" w:sz="4" w:space="0" w:color="auto"/>
              <w:bottom w:val="single" w:sz="4" w:space="0" w:color="auto"/>
            </w:tcBorders>
          </w:tcPr>
          <w:p w:rsidR="00672D86" w:rsidRDefault="00672D86" w:rsidP="00723376">
            <w:pPr>
              <w:overflowPunct w:val="0"/>
              <w:autoSpaceDE w:val="0"/>
              <w:autoSpaceDN w:val="0"/>
              <w:adjustRightInd w:val="0"/>
              <w:jc w:val="center"/>
              <w:rPr>
                <w:rFonts w:ascii="Times New Roman" w:eastAsia="Times New Roman" w:hAnsi="Times New Roman" w:cs="Times New Roman"/>
                <w:color w:val="000000" w:themeColor="text1"/>
                <w:sz w:val="24"/>
                <w:szCs w:val="24"/>
                <w:lang w:val="kk-KZ"/>
              </w:rPr>
            </w:pPr>
          </w:p>
          <w:p w:rsidR="00672D86" w:rsidRPr="00272F98" w:rsidRDefault="001B378E" w:rsidP="00723376">
            <w:pPr>
              <w:overflowPunct w:val="0"/>
              <w:autoSpaceDE w:val="0"/>
              <w:autoSpaceDN w:val="0"/>
              <w:adjustRightInd w:val="0"/>
              <w:jc w:val="center"/>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Қызылорда облыстық полиция департаменті</w:t>
            </w:r>
          </w:p>
        </w:tc>
        <w:tc>
          <w:tcPr>
            <w:tcW w:w="3686" w:type="dxa"/>
            <w:tcBorders>
              <w:bottom w:val="single" w:sz="4" w:space="0" w:color="auto"/>
            </w:tcBorders>
            <w:vAlign w:val="center"/>
          </w:tcPr>
          <w:p w:rsidR="00672D86" w:rsidRPr="00272F98" w:rsidRDefault="002F435B" w:rsidP="00723376">
            <w:pPr>
              <w:pStyle w:val="a5"/>
              <w:jc w:val="center"/>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Л. Бактыбаева</w:t>
            </w:r>
          </w:p>
        </w:tc>
      </w:tr>
      <w:tr w:rsidR="007D6080" w:rsidRPr="001B378E" w:rsidTr="00E603BB">
        <w:trPr>
          <w:trHeight w:val="535"/>
        </w:trPr>
        <w:tc>
          <w:tcPr>
            <w:tcW w:w="599" w:type="dxa"/>
            <w:tcBorders>
              <w:top w:val="single" w:sz="4" w:space="0" w:color="auto"/>
              <w:left w:val="single" w:sz="4" w:space="0" w:color="auto"/>
              <w:bottom w:val="single" w:sz="4" w:space="0" w:color="auto"/>
            </w:tcBorders>
            <w:shd w:val="clear" w:color="auto" w:fill="auto"/>
          </w:tcPr>
          <w:p w:rsidR="007D6080" w:rsidRDefault="001B378E" w:rsidP="002212A5">
            <w:pPr>
              <w:overflowPunct w:val="0"/>
              <w:autoSpaceDE w:val="0"/>
              <w:autoSpaceDN w:val="0"/>
              <w:adjustRightInd w:val="0"/>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11</w:t>
            </w:r>
            <w:r w:rsidR="007D6080">
              <w:rPr>
                <w:rFonts w:ascii="Times New Roman" w:eastAsia="Calibri" w:hAnsi="Times New Roman" w:cs="Times New Roman"/>
                <w:sz w:val="24"/>
                <w:szCs w:val="24"/>
                <w:lang w:val="kk-KZ"/>
              </w:rPr>
              <w:t>.</w:t>
            </w:r>
          </w:p>
        </w:tc>
        <w:tc>
          <w:tcPr>
            <w:tcW w:w="6020" w:type="dxa"/>
            <w:tcBorders>
              <w:bottom w:val="single" w:sz="4" w:space="0" w:color="auto"/>
            </w:tcBorders>
            <w:vAlign w:val="center"/>
          </w:tcPr>
          <w:p w:rsidR="007D6080" w:rsidRDefault="001B378E" w:rsidP="00723376">
            <w:pPr>
              <w:overflowPunct w:val="0"/>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Облыс елді мекендерін табиғи газбен қамтамасыз ету, тарифтерін реттеу жұмыстарының жай- күйіне мониторинг жүргізіп, талдау.</w:t>
            </w:r>
          </w:p>
          <w:p w:rsidR="007D6080" w:rsidRDefault="007D6080" w:rsidP="00723376">
            <w:pPr>
              <w:overflowPunct w:val="0"/>
              <w:autoSpaceDE w:val="0"/>
              <w:autoSpaceDN w:val="0"/>
              <w:adjustRightInd w:val="0"/>
              <w:rPr>
                <w:rFonts w:ascii="Times New Roman" w:hAnsi="Times New Roman" w:cs="Times New Roman"/>
                <w:sz w:val="24"/>
                <w:szCs w:val="24"/>
                <w:lang w:val="kk-KZ"/>
              </w:rPr>
            </w:pPr>
          </w:p>
        </w:tc>
        <w:tc>
          <w:tcPr>
            <w:tcW w:w="4154" w:type="dxa"/>
            <w:tcBorders>
              <w:left w:val="single" w:sz="4" w:space="0" w:color="auto"/>
              <w:bottom w:val="single" w:sz="4" w:space="0" w:color="auto"/>
            </w:tcBorders>
          </w:tcPr>
          <w:p w:rsidR="007D6080" w:rsidRDefault="001B378E" w:rsidP="00723376">
            <w:pPr>
              <w:overflowPunct w:val="0"/>
              <w:autoSpaceDE w:val="0"/>
              <w:autoSpaceDN w:val="0"/>
              <w:adjustRightInd w:val="0"/>
              <w:jc w:val="center"/>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Облыстық эне</w:t>
            </w:r>
            <w:r w:rsidR="00297EC0">
              <w:rPr>
                <w:rFonts w:ascii="Times New Roman" w:eastAsia="Times New Roman" w:hAnsi="Times New Roman" w:cs="Times New Roman"/>
                <w:color w:val="000000" w:themeColor="text1"/>
                <w:sz w:val="24"/>
                <w:szCs w:val="24"/>
                <w:lang w:val="kk-KZ"/>
              </w:rPr>
              <w:t>р</w:t>
            </w:r>
            <w:r>
              <w:rPr>
                <w:rFonts w:ascii="Times New Roman" w:eastAsia="Times New Roman" w:hAnsi="Times New Roman" w:cs="Times New Roman"/>
                <w:color w:val="000000" w:themeColor="text1"/>
                <w:sz w:val="24"/>
                <w:szCs w:val="24"/>
                <w:lang w:val="kk-KZ"/>
              </w:rPr>
              <w:t>гетика және тұрғын үй -</w:t>
            </w:r>
            <w:r w:rsidR="00297EC0">
              <w:rPr>
                <w:rFonts w:ascii="Times New Roman" w:eastAsia="Times New Roman" w:hAnsi="Times New Roman" w:cs="Times New Roman"/>
                <w:color w:val="000000" w:themeColor="text1"/>
                <w:sz w:val="24"/>
                <w:szCs w:val="24"/>
                <w:lang w:val="kk-KZ"/>
              </w:rPr>
              <w:t xml:space="preserve">коммуналдық шаруашылық </w:t>
            </w:r>
            <w:r>
              <w:rPr>
                <w:rFonts w:ascii="Times New Roman" w:eastAsia="Times New Roman" w:hAnsi="Times New Roman" w:cs="Times New Roman"/>
                <w:color w:val="000000" w:themeColor="text1"/>
                <w:sz w:val="24"/>
                <w:szCs w:val="24"/>
                <w:lang w:val="kk-KZ"/>
              </w:rPr>
              <w:t>басқармасы.</w:t>
            </w:r>
          </w:p>
        </w:tc>
        <w:tc>
          <w:tcPr>
            <w:tcW w:w="3686" w:type="dxa"/>
            <w:tcBorders>
              <w:bottom w:val="single" w:sz="4" w:space="0" w:color="auto"/>
            </w:tcBorders>
            <w:vAlign w:val="center"/>
          </w:tcPr>
          <w:p w:rsidR="007D6080" w:rsidRDefault="001B378E" w:rsidP="00723376">
            <w:pPr>
              <w:pStyle w:val="a5"/>
              <w:jc w:val="center"/>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С. Тенизбаев</w:t>
            </w:r>
          </w:p>
        </w:tc>
      </w:tr>
      <w:tr w:rsidR="001B378E" w:rsidRPr="001B378E" w:rsidTr="00E603BB">
        <w:trPr>
          <w:trHeight w:val="535"/>
        </w:trPr>
        <w:tc>
          <w:tcPr>
            <w:tcW w:w="599" w:type="dxa"/>
            <w:tcBorders>
              <w:top w:val="single" w:sz="4" w:space="0" w:color="auto"/>
              <w:left w:val="single" w:sz="4" w:space="0" w:color="auto"/>
              <w:bottom w:val="single" w:sz="4" w:space="0" w:color="auto"/>
            </w:tcBorders>
            <w:shd w:val="clear" w:color="auto" w:fill="auto"/>
          </w:tcPr>
          <w:p w:rsidR="001B378E" w:rsidRDefault="001B378E" w:rsidP="002212A5">
            <w:pPr>
              <w:overflowPunct w:val="0"/>
              <w:autoSpaceDE w:val="0"/>
              <w:autoSpaceDN w:val="0"/>
              <w:adjustRightInd w:val="0"/>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12.</w:t>
            </w:r>
          </w:p>
        </w:tc>
        <w:tc>
          <w:tcPr>
            <w:tcW w:w="6020" w:type="dxa"/>
            <w:tcBorders>
              <w:bottom w:val="single" w:sz="4" w:space="0" w:color="auto"/>
            </w:tcBorders>
            <w:vAlign w:val="center"/>
          </w:tcPr>
          <w:p w:rsidR="001B378E" w:rsidRDefault="001B378E" w:rsidP="00723376">
            <w:pPr>
              <w:overflowPunct w:val="0"/>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Қызылорда облысы аумағында жасыл желектерді молайту жобаларының орындалу барысы. Қала, аудан орталықтары, елді мекендердің жасыл желек белдеуі, теңіз табанына сексеуіл егу бойынша нысаналы индикаторларының орындалу барысы.</w:t>
            </w:r>
          </w:p>
        </w:tc>
        <w:tc>
          <w:tcPr>
            <w:tcW w:w="4154" w:type="dxa"/>
            <w:tcBorders>
              <w:left w:val="single" w:sz="4" w:space="0" w:color="auto"/>
              <w:bottom w:val="single" w:sz="4" w:space="0" w:color="auto"/>
            </w:tcBorders>
          </w:tcPr>
          <w:p w:rsidR="001B378E" w:rsidRDefault="001B378E" w:rsidP="00723376">
            <w:pPr>
              <w:overflowPunct w:val="0"/>
              <w:autoSpaceDE w:val="0"/>
              <w:autoSpaceDN w:val="0"/>
              <w:adjustRightInd w:val="0"/>
              <w:jc w:val="center"/>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Облыстық табиғи ресурстар және табиғат пайдалану</w:t>
            </w:r>
            <w:r w:rsidR="00297EC0">
              <w:rPr>
                <w:rFonts w:ascii="Times New Roman" w:eastAsia="Times New Roman" w:hAnsi="Times New Roman" w:cs="Times New Roman"/>
                <w:color w:val="000000" w:themeColor="text1"/>
                <w:sz w:val="24"/>
                <w:szCs w:val="24"/>
                <w:lang w:val="kk-KZ"/>
              </w:rPr>
              <w:t>ды реттеу</w:t>
            </w:r>
            <w:r>
              <w:rPr>
                <w:rFonts w:ascii="Times New Roman" w:eastAsia="Times New Roman" w:hAnsi="Times New Roman" w:cs="Times New Roman"/>
                <w:color w:val="000000" w:themeColor="text1"/>
                <w:sz w:val="24"/>
                <w:szCs w:val="24"/>
                <w:lang w:val="kk-KZ"/>
              </w:rPr>
              <w:t xml:space="preserve"> басқармасы.</w:t>
            </w:r>
          </w:p>
          <w:p w:rsidR="001B378E" w:rsidRDefault="00E603BB" w:rsidP="00723376">
            <w:pPr>
              <w:overflowPunct w:val="0"/>
              <w:autoSpaceDE w:val="0"/>
              <w:autoSpaceDN w:val="0"/>
              <w:adjustRightInd w:val="0"/>
              <w:jc w:val="center"/>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Облыстық э</w:t>
            </w:r>
            <w:r w:rsidR="001B378E" w:rsidRPr="00E603BB">
              <w:rPr>
                <w:rFonts w:ascii="Times New Roman" w:eastAsia="Times New Roman" w:hAnsi="Times New Roman" w:cs="Times New Roman"/>
                <w:color w:val="000000" w:themeColor="text1"/>
                <w:sz w:val="24"/>
                <w:szCs w:val="24"/>
                <w:lang w:val="kk-KZ"/>
              </w:rPr>
              <w:t>кология департаменті</w:t>
            </w:r>
          </w:p>
        </w:tc>
        <w:tc>
          <w:tcPr>
            <w:tcW w:w="3686" w:type="dxa"/>
            <w:tcBorders>
              <w:bottom w:val="single" w:sz="4" w:space="0" w:color="auto"/>
            </w:tcBorders>
            <w:vAlign w:val="center"/>
          </w:tcPr>
          <w:p w:rsidR="001B378E" w:rsidRDefault="009D2EC3" w:rsidP="00723376">
            <w:pPr>
              <w:pStyle w:val="a5"/>
              <w:jc w:val="center"/>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Б. Нұрхожаев</w:t>
            </w:r>
          </w:p>
        </w:tc>
      </w:tr>
      <w:tr w:rsidR="00672D86" w:rsidRPr="00464D85" w:rsidTr="00E603BB">
        <w:trPr>
          <w:trHeight w:val="713"/>
        </w:trPr>
        <w:tc>
          <w:tcPr>
            <w:tcW w:w="599" w:type="dxa"/>
            <w:tcBorders>
              <w:top w:val="single" w:sz="4" w:space="0" w:color="auto"/>
              <w:left w:val="single" w:sz="4" w:space="0" w:color="auto"/>
              <w:bottom w:val="single" w:sz="4" w:space="0" w:color="auto"/>
            </w:tcBorders>
            <w:shd w:val="clear" w:color="auto" w:fill="auto"/>
          </w:tcPr>
          <w:p w:rsidR="00672D86" w:rsidRPr="00FA2EB4" w:rsidRDefault="001B378E" w:rsidP="001437A5">
            <w:pPr>
              <w:overflowPunct w:val="0"/>
              <w:autoSpaceDE w:val="0"/>
              <w:autoSpaceDN w:val="0"/>
              <w:adjustRightInd w:val="0"/>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13</w:t>
            </w:r>
            <w:r w:rsidR="000419CD">
              <w:rPr>
                <w:rFonts w:ascii="Times New Roman" w:eastAsia="Calibri" w:hAnsi="Times New Roman" w:cs="Times New Roman"/>
                <w:sz w:val="24"/>
                <w:szCs w:val="24"/>
                <w:lang w:val="kk-KZ"/>
              </w:rPr>
              <w:t>.</w:t>
            </w:r>
          </w:p>
        </w:tc>
        <w:tc>
          <w:tcPr>
            <w:tcW w:w="6020" w:type="dxa"/>
            <w:tcBorders>
              <w:top w:val="single" w:sz="4" w:space="0" w:color="auto"/>
              <w:bottom w:val="single" w:sz="4" w:space="0" w:color="auto"/>
            </w:tcBorders>
            <w:vAlign w:val="center"/>
          </w:tcPr>
          <w:p w:rsidR="00672D86" w:rsidRDefault="009D2EC3" w:rsidP="00723376">
            <w:pPr>
              <w:overflowPunct w:val="0"/>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 xml:space="preserve">1. </w:t>
            </w:r>
            <w:r w:rsidR="002F435B">
              <w:rPr>
                <w:rFonts w:ascii="Times New Roman" w:hAnsi="Times New Roman" w:cs="Times New Roman"/>
                <w:sz w:val="24"/>
                <w:szCs w:val="24"/>
                <w:lang w:val="kk-KZ"/>
              </w:rPr>
              <w:t>Қоғамдық кеңестің жылдық жұмысын қорытындылау және 2023 жылға арнаған жұмыс жоспарын бекіту</w:t>
            </w:r>
          </w:p>
          <w:p w:rsidR="009D2EC3" w:rsidRPr="008D0470" w:rsidRDefault="009D2EC3" w:rsidP="00723376">
            <w:pPr>
              <w:overflowPunct w:val="0"/>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2. Қоғамдық кеңестің жылдық есебі туралы БАҚ арқылы халыққа ақпарат беру, облыстық мәслихаттың интернет ресурсында орналастыру.</w:t>
            </w:r>
          </w:p>
        </w:tc>
        <w:tc>
          <w:tcPr>
            <w:tcW w:w="4154" w:type="dxa"/>
            <w:tcBorders>
              <w:top w:val="single" w:sz="4" w:space="0" w:color="auto"/>
              <w:left w:val="single" w:sz="4" w:space="0" w:color="auto"/>
              <w:bottom w:val="single" w:sz="4" w:space="0" w:color="auto"/>
            </w:tcBorders>
          </w:tcPr>
          <w:p w:rsidR="00672D86" w:rsidRDefault="002F435B" w:rsidP="00723376">
            <w:pPr>
              <w:overflowPunct w:val="0"/>
              <w:autoSpaceDE w:val="0"/>
              <w:autoSpaceDN w:val="0"/>
              <w:adjustRightInd w:val="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Облыстық қоғамдық кеңес </w:t>
            </w:r>
          </w:p>
        </w:tc>
        <w:tc>
          <w:tcPr>
            <w:tcW w:w="3686" w:type="dxa"/>
            <w:tcBorders>
              <w:top w:val="single" w:sz="4" w:space="0" w:color="auto"/>
              <w:bottom w:val="single" w:sz="4" w:space="0" w:color="auto"/>
            </w:tcBorders>
            <w:vAlign w:val="center"/>
          </w:tcPr>
          <w:p w:rsidR="00672D86" w:rsidRDefault="002F435B" w:rsidP="00723376">
            <w:pPr>
              <w:pStyle w:val="a5"/>
              <w:jc w:val="center"/>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Қоғамдық кеңес мүшелері</w:t>
            </w:r>
          </w:p>
        </w:tc>
      </w:tr>
    </w:tbl>
    <w:p w:rsidR="00C45E84" w:rsidRDefault="00C45E84" w:rsidP="00E60690">
      <w:pPr>
        <w:spacing w:after="0" w:line="240" w:lineRule="auto"/>
        <w:rPr>
          <w:rFonts w:ascii="Times New Roman" w:hAnsi="Times New Roman" w:cs="Times New Roman"/>
          <w:b/>
          <w:sz w:val="24"/>
          <w:szCs w:val="24"/>
          <w:lang w:val="kk-KZ"/>
        </w:rPr>
      </w:pPr>
    </w:p>
    <w:p w:rsidR="002323B5" w:rsidRDefault="002323B5" w:rsidP="00E60690">
      <w:pPr>
        <w:spacing w:after="0" w:line="240" w:lineRule="auto"/>
        <w:rPr>
          <w:rFonts w:ascii="Times New Roman" w:hAnsi="Times New Roman" w:cs="Times New Roman"/>
          <w:b/>
          <w:sz w:val="24"/>
          <w:szCs w:val="24"/>
          <w:lang w:val="kk-KZ"/>
        </w:rPr>
      </w:pPr>
    </w:p>
    <w:p w:rsidR="002323B5" w:rsidRDefault="002323B5" w:rsidP="00E60690">
      <w:pPr>
        <w:spacing w:after="0" w:line="240" w:lineRule="auto"/>
        <w:rPr>
          <w:rFonts w:ascii="Times New Roman" w:hAnsi="Times New Roman" w:cs="Times New Roman"/>
          <w:b/>
          <w:sz w:val="24"/>
          <w:szCs w:val="24"/>
          <w:lang w:val="kk-KZ"/>
        </w:rPr>
      </w:pPr>
    </w:p>
    <w:p w:rsidR="003363DC" w:rsidRDefault="003363DC" w:rsidP="00E60690">
      <w:pPr>
        <w:spacing w:after="0" w:line="240" w:lineRule="auto"/>
        <w:rPr>
          <w:rFonts w:ascii="Times New Roman" w:hAnsi="Times New Roman" w:cs="Times New Roman"/>
          <w:b/>
          <w:sz w:val="24"/>
          <w:szCs w:val="24"/>
          <w:lang w:val="kk-KZ"/>
        </w:rPr>
      </w:pPr>
    </w:p>
    <w:p w:rsidR="003363DC" w:rsidRDefault="003363DC" w:rsidP="00E60690">
      <w:pPr>
        <w:spacing w:after="0" w:line="240" w:lineRule="auto"/>
        <w:rPr>
          <w:rFonts w:ascii="Times New Roman" w:hAnsi="Times New Roman" w:cs="Times New Roman"/>
          <w:b/>
          <w:sz w:val="24"/>
          <w:szCs w:val="24"/>
          <w:lang w:val="kk-KZ"/>
        </w:rPr>
      </w:pPr>
    </w:p>
    <w:p w:rsidR="005A5522" w:rsidRDefault="005A5522" w:rsidP="00E60690">
      <w:pPr>
        <w:spacing w:after="0" w:line="240" w:lineRule="auto"/>
        <w:rPr>
          <w:rFonts w:ascii="Times New Roman" w:hAnsi="Times New Roman" w:cs="Times New Roman"/>
          <w:b/>
          <w:sz w:val="24"/>
          <w:szCs w:val="24"/>
          <w:lang w:val="kk-KZ"/>
        </w:rPr>
      </w:pPr>
    </w:p>
    <w:p w:rsidR="005A5522" w:rsidRDefault="005A5522" w:rsidP="00E60690">
      <w:pPr>
        <w:spacing w:after="0" w:line="240" w:lineRule="auto"/>
        <w:rPr>
          <w:rFonts w:ascii="Times New Roman" w:hAnsi="Times New Roman" w:cs="Times New Roman"/>
          <w:b/>
          <w:sz w:val="24"/>
          <w:szCs w:val="24"/>
          <w:lang w:val="kk-KZ"/>
        </w:rPr>
      </w:pPr>
    </w:p>
    <w:p w:rsidR="005A5522" w:rsidRDefault="005A5522" w:rsidP="00E60690">
      <w:pPr>
        <w:spacing w:after="0" w:line="240" w:lineRule="auto"/>
        <w:rPr>
          <w:rFonts w:ascii="Times New Roman" w:hAnsi="Times New Roman" w:cs="Times New Roman"/>
          <w:b/>
          <w:sz w:val="24"/>
          <w:szCs w:val="24"/>
          <w:lang w:val="kk-KZ"/>
        </w:rPr>
      </w:pPr>
    </w:p>
    <w:p w:rsidR="005A5522" w:rsidRDefault="005A5522" w:rsidP="00E60690">
      <w:pPr>
        <w:spacing w:after="0" w:line="240" w:lineRule="auto"/>
        <w:rPr>
          <w:rFonts w:ascii="Times New Roman" w:hAnsi="Times New Roman" w:cs="Times New Roman"/>
          <w:b/>
          <w:sz w:val="24"/>
          <w:szCs w:val="24"/>
          <w:lang w:val="kk-KZ"/>
        </w:rPr>
      </w:pPr>
    </w:p>
    <w:p w:rsidR="005A5522" w:rsidRDefault="005A5522" w:rsidP="00E60690">
      <w:pPr>
        <w:spacing w:after="0" w:line="240" w:lineRule="auto"/>
        <w:rPr>
          <w:rFonts w:ascii="Times New Roman" w:hAnsi="Times New Roman" w:cs="Times New Roman"/>
          <w:b/>
          <w:sz w:val="24"/>
          <w:szCs w:val="24"/>
          <w:lang w:val="kk-KZ"/>
        </w:rPr>
      </w:pPr>
    </w:p>
    <w:p w:rsidR="005A5522" w:rsidRDefault="005A5522" w:rsidP="00E60690">
      <w:pPr>
        <w:spacing w:after="0" w:line="240" w:lineRule="auto"/>
        <w:rPr>
          <w:rFonts w:ascii="Times New Roman" w:hAnsi="Times New Roman" w:cs="Times New Roman"/>
          <w:b/>
          <w:sz w:val="24"/>
          <w:szCs w:val="24"/>
          <w:lang w:val="kk-KZ"/>
        </w:rPr>
      </w:pPr>
    </w:p>
    <w:p w:rsidR="005A5522" w:rsidRDefault="005A5522" w:rsidP="00E60690">
      <w:pPr>
        <w:spacing w:after="0" w:line="240" w:lineRule="auto"/>
        <w:rPr>
          <w:rFonts w:ascii="Times New Roman" w:hAnsi="Times New Roman" w:cs="Times New Roman"/>
          <w:b/>
          <w:sz w:val="24"/>
          <w:szCs w:val="24"/>
          <w:lang w:val="kk-KZ"/>
        </w:rPr>
      </w:pPr>
    </w:p>
    <w:p w:rsidR="005A5522" w:rsidRDefault="005A5522" w:rsidP="00E60690">
      <w:pPr>
        <w:spacing w:after="0" w:line="240" w:lineRule="auto"/>
        <w:rPr>
          <w:rFonts w:ascii="Times New Roman" w:hAnsi="Times New Roman" w:cs="Times New Roman"/>
          <w:b/>
          <w:sz w:val="24"/>
          <w:szCs w:val="24"/>
          <w:lang w:val="kk-KZ"/>
        </w:rPr>
      </w:pPr>
    </w:p>
    <w:p w:rsidR="005A5522" w:rsidRDefault="005A5522" w:rsidP="00E60690">
      <w:pPr>
        <w:spacing w:after="0" w:line="240" w:lineRule="auto"/>
        <w:rPr>
          <w:rFonts w:ascii="Times New Roman" w:hAnsi="Times New Roman" w:cs="Times New Roman"/>
          <w:b/>
          <w:sz w:val="24"/>
          <w:szCs w:val="24"/>
          <w:lang w:val="kk-KZ"/>
        </w:rPr>
      </w:pPr>
    </w:p>
    <w:p w:rsidR="005A5522" w:rsidRDefault="005A5522" w:rsidP="00E60690">
      <w:pPr>
        <w:spacing w:after="0" w:line="240" w:lineRule="auto"/>
        <w:rPr>
          <w:rFonts w:ascii="Times New Roman" w:hAnsi="Times New Roman" w:cs="Times New Roman"/>
          <w:b/>
          <w:sz w:val="24"/>
          <w:szCs w:val="24"/>
          <w:lang w:val="kk-KZ"/>
        </w:rPr>
      </w:pPr>
    </w:p>
    <w:p w:rsidR="00E60690" w:rsidRPr="009D0298" w:rsidRDefault="00E60690" w:rsidP="00E60690">
      <w:pPr>
        <w:spacing w:after="0" w:line="240" w:lineRule="auto"/>
        <w:rPr>
          <w:rFonts w:ascii="Times New Roman" w:eastAsia="Batang" w:hAnsi="Times New Roman" w:cs="Times New Roman"/>
          <w:b/>
          <w:sz w:val="24"/>
          <w:szCs w:val="24"/>
          <w:lang w:val="kk-KZ" w:eastAsia="ko-KR"/>
        </w:rPr>
      </w:pPr>
      <w:r w:rsidRPr="009D0298">
        <w:rPr>
          <w:rFonts w:ascii="Times New Roman" w:hAnsi="Times New Roman" w:cs="Times New Roman"/>
          <w:b/>
          <w:sz w:val="24"/>
          <w:szCs w:val="24"/>
          <w:lang w:val="kk-KZ"/>
        </w:rPr>
        <w:t>Келісемін:</w:t>
      </w:r>
    </w:p>
    <w:p w:rsidR="00E60690" w:rsidRDefault="00E60690" w:rsidP="00E60690">
      <w:pPr>
        <w:spacing w:after="0" w:line="360" w:lineRule="auto"/>
        <w:rPr>
          <w:rFonts w:ascii="Times New Roman" w:eastAsia="Batang" w:hAnsi="Times New Roman"/>
          <w:sz w:val="24"/>
          <w:szCs w:val="24"/>
          <w:lang w:val="kk-KZ" w:eastAsia="ko-KR"/>
        </w:rPr>
      </w:pPr>
    </w:p>
    <w:p w:rsidR="00E60690" w:rsidRPr="00E6076B" w:rsidRDefault="00E60690" w:rsidP="00E60690">
      <w:pPr>
        <w:spacing w:after="0" w:line="360" w:lineRule="auto"/>
        <w:rPr>
          <w:rFonts w:ascii="Times New Roman" w:eastAsia="Batang" w:hAnsi="Times New Roman"/>
          <w:sz w:val="24"/>
          <w:szCs w:val="24"/>
          <w:lang w:val="kk-KZ" w:eastAsia="ko-KR"/>
        </w:rPr>
      </w:pPr>
    </w:p>
    <w:p w:rsidR="00E60690" w:rsidRPr="00E6076B" w:rsidRDefault="00E60690" w:rsidP="00E60690">
      <w:pPr>
        <w:spacing w:after="0"/>
        <w:rPr>
          <w:rFonts w:ascii="Times New Roman" w:eastAsia="Batang" w:hAnsi="Times New Roman"/>
          <w:sz w:val="24"/>
          <w:szCs w:val="24"/>
          <w:lang w:val="kk-KZ" w:eastAsia="ko-KR"/>
        </w:rPr>
      </w:pPr>
      <w:r w:rsidRPr="009D0298">
        <w:rPr>
          <w:rFonts w:ascii="Times New Roman" w:eastAsia="Batang" w:hAnsi="Times New Roman"/>
          <w:sz w:val="24"/>
          <w:szCs w:val="24"/>
          <w:lang w:val="kk-KZ" w:eastAsia="ko-KR"/>
        </w:rPr>
        <w:t xml:space="preserve">_________________ </w:t>
      </w:r>
    </w:p>
    <w:p w:rsidR="00E60690" w:rsidRPr="00865E81" w:rsidRDefault="00A8477D" w:rsidP="00E60690">
      <w:pPr>
        <w:spacing w:after="0"/>
        <w:rPr>
          <w:rFonts w:ascii="Times New Roman" w:eastAsia="Batang" w:hAnsi="Times New Roman"/>
          <w:sz w:val="24"/>
          <w:szCs w:val="24"/>
          <w:lang w:val="kk-KZ" w:eastAsia="ko-KR"/>
        </w:rPr>
      </w:pPr>
      <w:r>
        <w:rPr>
          <w:rFonts w:ascii="Times New Roman" w:eastAsia="Batang" w:hAnsi="Times New Roman"/>
          <w:sz w:val="24"/>
          <w:szCs w:val="24"/>
          <w:lang w:val="kk-KZ" w:eastAsia="ko-KR"/>
        </w:rPr>
        <w:t>2022</w:t>
      </w:r>
      <w:r w:rsidR="00E60690" w:rsidRPr="00E6076B">
        <w:rPr>
          <w:rFonts w:ascii="Times New Roman" w:eastAsia="Batang" w:hAnsi="Times New Roman"/>
          <w:sz w:val="24"/>
          <w:szCs w:val="24"/>
          <w:lang w:val="kk-KZ" w:eastAsia="ko-KR"/>
        </w:rPr>
        <w:t xml:space="preserve"> жылғы «</w:t>
      </w:r>
      <w:r w:rsidR="00E60690" w:rsidRPr="00E62AA5">
        <w:rPr>
          <w:rFonts w:ascii="Times New Roman" w:eastAsia="Batang" w:hAnsi="Times New Roman"/>
          <w:sz w:val="24"/>
          <w:szCs w:val="24"/>
          <w:lang w:val="kk-KZ" w:eastAsia="ko-KR"/>
        </w:rPr>
        <w:t>_____</w:t>
      </w:r>
      <w:r w:rsidR="00E60690" w:rsidRPr="00E6076B">
        <w:rPr>
          <w:rFonts w:ascii="Times New Roman" w:eastAsia="Batang" w:hAnsi="Times New Roman"/>
          <w:sz w:val="24"/>
          <w:szCs w:val="24"/>
          <w:lang w:val="kk-KZ" w:eastAsia="ko-KR"/>
        </w:rPr>
        <w:t>»</w:t>
      </w:r>
      <w:r w:rsidR="00E60690" w:rsidRPr="00E62AA5">
        <w:rPr>
          <w:rFonts w:ascii="Times New Roman" w:eastAsia="Batang" w:hAnsi="Times New Roman"/>
          <w:sz w:val="24"/>
          <w:szCs w:val="24"/>
          <w:lang w:val="kk-KZ" w:eastAsia="ko-KR"/>
        </w:rPr>
        <w:t xml:space="preserve"> </w:t>
      </w:r>
      <w:r w:rsidR="007D6080">
        <w:rPr>
          <w:rFonts w:ascii="Times New Roman" w:eastAsia="Batang" w:hAnsi="Times New Roman"/>
          <w:sz w:val="24"/>
          <w:szCs w:val="24"/>
          <w:lang w:val="kk-KZ" w:eastAsia="ko-KR"/>
        </w:rPr>
        <w:t>Мамыр</w:t>
      </w:r>
    </w:p>
    <w:p w:rsidR="00E60690" w:rsidRPr="00E6076B" w:rsidRDefault="00E60690" w:rsidP="00E60690">
      <w:pPr>
        <w:spacing w:after="0"/>
        <w:rPr>
          <w:rFonts w:ascii="Times New Roman" w:eastAsia="Batang" w:hAnsi="Times New Roman"/>
          <w:sz w:val="24"/>
          <w:szCs w:val="24"/>
          <w:lang w:val="kk-KZ" w:eastAsia="ko-KR"/>
        </w:rPr>
      </w:pPr>
    </w:p>
    <w:p w:rsidR="009D0298" w:rsidRDefault="009D0298" w:rsidP="00A53294">
      <w:pPr>
        <w:rPr>
          <w:sz w:val="28"/>
          <w:szCs w:val="28"/>
          <w:lang w:val="kk-KZ"/>
        </w:rPr>
      </w:pPr>
    </w:p>
    <w:sectPr w:rsidR="009D0298" w:rsidSect="002322BF">
      <w:pgSz w:w="16838" w:h="11906" w:orient="landscape"/>
      <w:pgMar w:top="568" w:right="1134"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08"/>
  <w:drawingGridHorizontalSpacing w:val="110"/>
  <w:displayHorizontalDrawingGridEvery w:val="2"/>
  <w:characterSpacingControl w:val="doNotCompress"/>
  <w:compat>
    <w:useFELayout/>
  </w:compat>
  <w:rsids>
    <w:rsidRoot w:val="008C6592"/>
    <w:rsid w:val="00001491"/>
    <w:rsid w:val="00020F20"/>
    <w:rsid w:val="000419CD"/>
    <w:rsid w:val="00050F74"/>
    <w:rsid w:val="00060391"/>
    <w:rsid w:val="00081607"/>
    <w:rsid w:val="000918FB"/>
    <w:rsid w:val="000939C5"/>
    <w:rsid w:val="000A37DA"/>
    <w:rsid w:val="000E43DA"/>
    <w:rsid w:val="000F012B"/>
    <w:rsid w:val="000F3DDD"/>
    <w:rsid w:val="00100D82"/>
    <w:rsid w:val="0011491A"/>
    <w:rsid w:val="00116F14"/>
    <w:rsid w:val="00123AF9"/>
    <w:rsid w:val="00134484"/>
    <w:rsid w:val="00134F6A"/>
    <w:rsid w:val="00146FE7"/>
    <w:rsid w:val="00164F6C"/>
    <w:rsid w:val="001B378E"/>
    <w:rsid w:val="001C21CA"/>
    <w:rsid w:val="001D1D91"/>
    <w:rsid w:val="001D49BD"/>
    <w:rsid w:val="00210845"/>
    <w:rsid w:val="002158C8"/>
    <w:rsid w:val="00217164"/>
    <w:rsid w:val="00225F91"/>
    <w:rsid w:val="002322BF"/>
    <w:rsid w:val="002323B5"/>
    <w:rsid w:val="00241EDE"/>
    <w:rsid w:val="00272F98"/>
    <w:rsid w:val="00274E3F"/>
    <w:rsid w:val="00277280"/>
    <w:rsid w:val="00281F33"/>
    <w:rsid w:val="00287CB9"/>
    <w:rsid w:val="00291805"/>
    <w:rsid w:val="00297EC0"/>
    <w:rsid w:val="00297ED3"/>
    <w:rsid w:val="002C6CD6"/>
    <w:rsid w:val="002C75ED"/>
    <w:rsid w:val="002E2327"/>
    <w:rsid w:val="002E2607"/>
    <w:rsid w:val="002F435B"/>
    <w:rsid w:val="00312043"/>
    <w:rsid w:val="003154A2"/>
    <w:rsid w:val="003363DC"/>
    <w:rsid w:val="003434AB"/>
    <w:rsid w:val="0036793F"/>
    <w:rsid w:val="0038464D"/>
    <w:rsid w:val="003862FE"/>
    <w:rsid w:val="003A3EAD"/>
    <w:rsid w:val="003B00AD"/>
    <w:rsid w:val="003D032C"/>
    <w:rsid w:val="003D1C86"/>
    <w:rsid w:val="003D3CE6"/>
    <w:rsid w:val="003E418A"/>
    <w:rsid w:val="0040652B"/>
    <w:rsid w:val="00432558"/>
    <w:rsid w:val="00436EA3"/>
    <w:rsid w:val="0045257B"/>
    <w:rsid w:val="0046202E"/>
    <w:rsid w:val="004635EF"/>
    <w:rsid w:val="00464D85"/>
    <w:rsid w:val="00481249"/>
    <w:rsid w:val="004A29DF"/>
    <w:rsid w:val="004A74B7"/>
    <w:rsid w:val="004D333F"/>
    <w:rsid w:val="004D40DD"/>
    <w:rsid w:val="004E3948"/>
    <w:rsid w:val="00501666"/>
    <w:rsid w:val="00537465"/>
    <w:rsid w:val="00554E07"/>
    <w:rsid w:val="005613A2"/>
    <w:rsid w:val="00563BFB"/>
    <w:rsid w:val="0057057E"/>
    <w:rsid w:val="00595E56"/>
    <w:rsid w:val="005A5522"/>
    <w:rsid w:val="005B40C8"/>
    <w:rsid w:val="005B44A6"/>
    <w:rsid w:val="005E6D5E"/>
    <w:rsid w:val="0060231F"/>
    <w:rsid w:val="006056DE"/>
    <w:rsid w:val="00612A87"/>
    <w:rsid w:val="006226B3"/>
    <w:rsid w:val="006442F2"/>
    <w:rsid w:val="006515CF"/>
    <w:rsid w:val="00655AF9"/>
    <w:rsid w:val="006727A3"/>
    <w:rsid w:val="00672D86"/>
    <w:rsid w:val="00683DA8"/>
    <w:rsid w:val="006A0A32"/>
    <w:rsid w:val="006A3390"/>
    <w:rsid w:val="006A4397"/>
    <w:rsid w:val="006B24E6"/>
    <w:rsid w:val="006C61C0"/>
    <w:rsid w:val="006D44C4"/>
    <w:rsid w:val="006F5E2F"/>
    <w:rsid w:val="00710785"/>
    <w:rsid w:val="00751E79"/>
    <w:rsid w:val="00781C1E"/>
    <w:rsid w:val="007A2659"/>
    <w:rsid w:val="007D6080"/>
    <w:rsid w:val="007F4701"/>
    <w:rsid w:val="008008EA"/>
    <w:rsid w:val="00807A89"/>
    <w:rsid w:val="00816503"/>
    <w:rsid w:val="008168BF"/>
    <w:rsid w:val="008263C5"/>
    <w:rsid w:val="00831E42"/>
    <w:rsid w:val="00836CCD"/>
    <w:rsid w:val="008473B4"/>
    <w:rsid w:val="00855611"/>
    <w:rsid w:val="008651E0"/>
    <w:rsid w:val="00865E81"/>
    <w:rsid w:val="008711FA"/>
    <w:rsid w:val="00876A0F"/>
    <w:rsid w:val="00885665"/>
    <w:rsid w:val="00886F00"/>
    <w:rsid w:val="008A27BB"/>
    <w:rsid w:val="008B078D"/>
    <w:rsid w:val="008C6592"/>
    <w:rsid w:val="008D0470"/>
    <w:rsid w:val="009000D4"/>
    <w:rsid w:val="00910668"/>
    <w:rsid w:val="00922100"/>
    <w:rsid w:val="00924D58"/>
    <w:rsid w:val="00931551"/>
    <w:rsid w:val="009344FC"/>
    <w:rsid w:val="0094425F"/>
    <w:rsid w:val="00966928"/>
    <w:rsid w:val="00971138"/>
    <w:rsid w:val="00971AD0"/>
    <w:rsid w:val="00976108"/>
    <w:rsid w:val="009815BE"/>
    <w:rsid w:val="009D0298"/>
    <w:rsid w:val="009D1442"/>
    <w:rsid w:val="009D2EC3"/>
    <w:rsid w:val="009D4D3D"/>
    <w:rsid w:val="009D54AE"/>
    <w:rsid w:val="009D743E"/>
    <w:rsid w:val="009F4375"/>
    <w:rsid w:val="00A01CA0"/>
    <w:rsid w:val="00A53294"/>
    <w:rsid w:val="00A60B5E"/>
    <w:rsid w:val="00A64AB6"/>
    <w:rsid w:val="00A73AEC"/>
    <w:rsid w:val="00A846DF"/>
    <w:rsid w:val="00A8477D"/>
    <w:rsid w:val="00A84958"/>
    <w:rsid w:val="00A8632E"/>
    <w:rsid w:val="00A97845"/>
    <w:rsid w:val="00AA55FC"/>
    <w:rsid w:val="00AB070D"/>
    <w:rsid w:val="00AB67A8"/>
    <w:rsid w:val="00AC428C"/>
    <w:rsid w:val="00AC60D8"/>
    <w:rsid w:val="00AD4514"/>
    <w:rsid w:val="00AD4E47"/>
    <w:rsid w:val="00AE331A"/>
    <w:rsid w:val="00AE7E82"/>
    <w:rsid w:val="00AF633D"/>
    <w:rsid w:val="00B1024B"/>
    <w:rsid w:val="00B15027"/>
    <w:rsid w:val="00B20F01"/>
    <w:rsid w:val="00B25783"/>
    <w:rsid w:val="00B51CF2"/>
    <w:rsid w:val="00B523F6"/>
    <w:rsid w:val="00B862D1"/>
    <w:rsid w:val="00B92E19"/>
    <w:rsid w:val="00BA26C1"/>
    <w:rsid w:val="00BA5F37"/>
    <w:rsid w:val="00BC52AE"/>
    <w:rsid w:val="00BE524F"/>
    <w:rsid w:val="00C05727"/>
    <w:rsid w:val="00C16AA3"/>
    <w:rsid w:val="00C273CD"/>
    <w:rsid w:val="00C45E84"/>
    <w:rsid w:val="00C475C4"/>
    <w:rsid w:val="00C47CDB"/>
    <w:rsid w:val="00C47D92"/>
    <w:rsid w:val="00C5643D"/>
    <w:rsid w:val="00C57703"/>
    <w:rsid w:val="00C7753D"/>
    <w:rsid w:val="00C944B2"/>
    <w:rsid w:val="00CA752C"/>
    <w:rsid w:val="00CB22AD"/>
    <w:rsid w:val="00CC7F3D"/>
    <w:rsid w:val="00CD5460"/>
    <w:rsid w:val="00D23268"/>
    <w:rsid w:val="00D251B1"/>
    <w:rsid w:val="00D56E01"/>
    <w:rsid w:val="00D579F3"/>
    <w:rsid w:val="00D65BA7"/>
    <w:rsid w:val="00D66901"/>
    <w:rsid w:val="00D67A97"/>
    <w:rsid w:val="00D77205"/>
    <w:rsid w:val="00D8157B"/>
    <w:rsid w:val="00D819DB"/>
    <w:rsid w:val="00D97DDF"/>
    <w:rsid w:val="00DB46B9"/>
    <w:rsid w:val="00DB596A"/>
    <w:rsid w:val="00DB708C"/>
    <w:rsid w:val="00DB79C9"/>
    <w:rsid w:val="00DC5120"/>
    <w:rsid w:val="00DE3E9A"/>
    <w:rsid w:val="00DE58EF"/>
    <w:rsid w:val="00E10387"/>
    <w:rsid w:val="00E11D8E"/>
    <w:rsid w:val="00E32411"/>
    <w:rsid w:val="00E603BB"/>
    <w:rsid w:val="00E60690"/>
    <w:rsid w:val="00E74524"/>
    <w:rsid w:val="00E758CD"/>
    <w:rsid w:val="00E8465D"/>
    <w:rsid w:val="00E97FAA"/>
    <w:rsid w:val="00EA6452"/>
    <w:rsid w:val="00ED5982"/>
    <w:rsid w:val="00F012B4"/>
    <w:rsid w:val="00F01642"/>
    <w:rsid w:val="00F07BAF"/>
    <w:rsid w:val="00F12B97"/>
    <w:rsid w:val="00F27ADF"/>
    <w:rsid w:val="00F47ADE"/>
    <w:rsid w:val="00F575B3"/>
    <w:rsid w:val="00F654CD"/>
    <w:rsid w:val="00F800E1"/>
    <w:rsid w:val="00F80515"/>
    <w:rsid w:val="00F82DAE"/>
    <w:rsid w:val="00F8474D"/>
    <w:rsid w:val="00FA2EB4"/>
    <w:rsid w:val="00FA3C59"/>
    <w:rsid w:val="00FC6693"/>
    <w:rsid w:val="00FD47E8"/>
    <w:rsid w:val="00FE571A"/>
    <w:rsid w:val="00FE6ABC"/>
    <w:rsid w:val="00FF3C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5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65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4">
    <w:name w:val="Без интервала Знак"/>
    <w:aliases w:val="норма Знак,мелкий Знак"/>
    <w:link w:val="a5"/>
    <w:uiPriority w:val="1"/>
    <w:locked/>
    <w:rsid w:val="00C273CD"/>
    <w:rPr>
      <w:rFonts w:ascii="Calibri" w:eastAsia="Times New Roman" w:hAnsi="Calibri" w:cs="Times New Roman"/>
    </w:rPr>
  </w:style>
  <w:style w:type="paragraph" w:styleId="a5">
    <w:name w:val="No Spacing"/>
    <w:aliases w:val="норма,мелкий"/>
    <w:link w:val="a4"/>
    <w:uiPriority w:val="1"/>
    <w:qFormat/>
    <w:rsid w:val="00C273CD"/>
    <w:pPr>
      <w:spacing w:after="0" w:line="240" w:lineRule="auto"/>
    </w:pPr>
    <w:rPr>
      <w:rFonts w:ascii="Calibri" w:eastAsia="Times New Roman" w:hAnsi="Calibri" w:cs="Times New Roman"/>
    </w:rPr>
  </w:style>
  <w:style w:type="character" w:customStyle="1" w:styleId="apple-converted-space">
    <w:name w:val="apple-converted-space"/>
    <w:basedOn w:val="a0"/>
    <w:rsid w:val="00481249"/>
  </w:style>
  <w:style w:type="paragraph" w:styleId="a6">
    <w:name w:val="Normal (Web)"/>
    <w:basedOn w:val="a"/>
    <w:uiPriority w:val="99"/>
    <w:unhideWhenUsed/>
    <w:rsid w:val="007F470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8057454">
      <w:bodyDiv w:val="1"/>
      <w:marLeft w:val="0"/>
      <w:marRight w:val="0"/>
      <w:marTop w:val="0"/>
      <w:marBottom w:val="0"/>
      <w:divBdr>
        <w:top w:val="none" w:sz="0" w:space="0" w:color="auto"/>
        <w:left w:val="none" w:sz="0" w:space="0" w:color="auto"/>
        <w:bottom w:val="none" w:sz="0" w:space="0" w:color="auto"/>
        <w:right w:val="none" w:sz="0" w:space="0" w:color="auto"/>
      </w:divBdr>
    </w:div>
    <w:div w:id="452672900">
      <w:bodyDiv w:val="1"/>
      <w:marLeft w:val="0"/>
      <w:marRight w:val="0"/>
      <w:marTop w:val="0"/>
      <w:marBottom w:val="0"/>
      <w:divBdr>
        <w:top w:val="none" w:sz="0" w:space="0" w:color="auto"/>
        <w:left w:val="none" w:sz="0" w:space="0" w:color="auto"/>
        <w:bottom w:val="none" w:sz="0" w:space="0" w:color="auto"/>
        <w:right w:val="none" w:sz="0" w:space="0" w:color="auto"/>
      </w:divBdr>
    </w:div>
    <w:div w:id="993290919">
      <w:bodyDiv w:val="1"/>
      <w:marLeft w:val="0"/>
      <w:marRight w:val="0"/>
      <w:marTop w:val="0"/>
      <w:marBottom w:val="0"/>
      <w:divBdr>
        <w:top w:val="none" w:sz="0" w:space="0" w:color="auto"/>
        <w:left w:val="none" w:sz="0" w:space="0" w:color="auto"/>
        <w:bottom w:val="none" w:sz="0" w:space="0" w:color="auto"/>
        <w:right w:val="none" w:sz="0" w:space="0" w:color="auto"/>
      </w:divBdr>
      <w:divsChild>
        <w:div w:id="1772318476">
          <w:marLeft w:val="0"/>
          <w:marRight w:val="0"/>
          <w:marTop w:val="0"/>
          <w:marBottom w:val="0"/>
          <w:divBdr>
            <w:top w:val="none" w:sz="0" w:space="0" w:color="auto"/>
            <w:left w:val="none" w:sz="0" w:space="0" w:color="auto"/>
            <w:bottom w:val="none" w:sz="0" w:space="0" w:color="auto"/>
            <w:right w:val="none" w:sz="0" w:space="0" w:color="auto"/>
          </w:divBdr>
          <w:divsChild>
            <w:div w:id="307977859">
              <w:marLeft w:val="0"/>
              <w:marRight w:val="0"/>
              <w:marTop w:val="0"/>
              <w:marBottom w:val="0"/>
              <w:divBdr>
                <w:top w:val="none" w:sz="0" w:space="0" w:color="auto"/>
                <w:left w:val="none" w:sz="0" w:space="0" w:color="auto"/>
                <w:bottom w:val="none" w:sz="0" w:space="0" w:color="auto"/>
                <w:right w:val="none" w:sz="0" w:space="0" w:color="auto"/>
              </w:divBdr>
              <w:divsChild>
                <w:div w:id="119992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81EA0-3AEB-466F-BC1A-C7FC3A5C9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Pages>
  <Words>625</Words>
  <Characters>3566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Баймаханова</dc:creator>
  <cp:lastModifiedBy>user</cp:lastModifiedBy>
  <cp:revision>11</cp:revision>
  <cp:lastPrinted>2022-05-18T07:19:00Z</cp:lastPrinted>
  <dcterms:created xsi:type="dcterms:W3CDTF">2022-05-16T10:24:00Z</dcterms:created>
  <dcterms:modified xsi:type="dcterms:W3CDTF">2022-08-25T05:02:00Z</dcterms:modified>
</cp:coreProperties>
</file>