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F" w:rsidRPr="002C77F3" w:rsidRDefault="008B103F" w:rsidP="008B103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FC3">
        <w:rPr>
          <w:rFonts w:ascii="Times New Roman" w:eastAsia="Times New Roman" w:hAnsi="Times New Roman" w:cs="Times New Roman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lang w:val="kk-KZ" w:eastAsia="ru-RU"/>
        </w:rPr>
        <w:t>30</w:t>
      </w:r>
    </w:p>
    <w:p w:rsidR="008B103F" w:rsidRPr="00E71748" w:rsidRDefault="008B103F" w:rsidP="008B103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F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17.08.202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 w:rsidRPr="002C77F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B103F" w:rsidRPr="002C77F3" w:rsidRDefault="008B103F" w:rsidP="008B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B103F" w:rsidRPr="002C77F3" w:rsidRDefault="008B103F" w:rsidP="008B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03F" w:rsidRDefault="008B103F" w:rsidP="008B103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аналитической справке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Результаты</w:t>
      </w:r>
      <w:r w:rsidRPr="007E5FAD">
        <w:rPr>
          <w:rFonts w:ascii="Times New Roman" w:hAnsi="Times New Roman"/>
          <w:sz w:val="28"/>
          <w:szCs w:val="28"/>
        </w:rPr>
        <w:t xml:space="preserve"> внутреннего анализа коррупционных рисков </w:t>
      </w:r>
      <w:r>
        <w:rPr>
          <w:rFonts w:ascii="Times New Roman" w:hAnsi="Times New Roman"/>
          <w:sz w:val="28"/>
          <w:szCs w:val="28"/>
        </w:rPr>
        <w:t xml:space="preserve">в деятельности </w:t>
      </w:r>
      <w:r w:rsidRPr="009550F5">
        <w:rPr>
          <w:rFonts w:ascii="Times New Roman" w:hAnsi="Times New Roman"/>
          <w:sz w:val="28"/>
          <w:szCs w:val="28"/>
        </w:rPr>
        <w:t xml:space="preserve">КГУ «Аппарат </w:t>
      </w:r>
      <w:proofErr w:type="spellStart"/>
      <w:r w:rsidRPr="009550F5">
        <w:rPr>
          <w:rFonts w:ascii="Times New Roman" w:hAnsi="Times New Roman"/>
          <w:sz w:val="28"/>
          <w:szCs w:val="28"/>
        </w:rPr>
        <w:t>акима</w:t>
      </w:r>
      <w:proofErr w:type="spellEnd"/>
      <w:r w:rsidRPr="00955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0F5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9550F5">
        <w:rPr>
          <w:rFonts w:ascii="Times New Roman" w:hAnsi="Times New Roman"/>
          <w:sz w:val="28"/>
          <w:szCs w:val="28"/>
        </w:rPr>
        <w:t xml:space="preserve"> района Северо-Казахстанской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B103F" w:rsidRDefault="008B103F" w:rsidP="008B103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3F" w:rsidRDefault="008B103F" w:rsidP="008B103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«17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proofErr w:type="gram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8B103F" w:rsidRPr="002C77F3" w:rsidRDefault="008B103F" w:rsidP="008B103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3F" w:rsidRPr="002C77F3" w:rsidRDefault="008B103F" w:rsidP="008B1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докладчика</w:t>
      </w:r>
      <w:proofErr w:type="gram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совет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8B103F" w:rsidRDefault="008B103F" w:rsidP="008B103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3F" w:rsidRPr="008B103F" w:rsidRDefault="008B103F" w:rsidP="008B1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03F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Одобрить информацию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8B103F">
        <w:rPr>
          <w:rFonts w:ascii="Times New Roman" w:hAnsi="Times New Roman"/>
          <w:sz w:val="28"/>
          <w:szCs w:val="28"/>
        </w:rPr>
        <w:t xml:space="preserve">Результаты внутреннего анализа коррупционных рисков в деятельности КГУ «Аппарат </w:t>
      </w:r>
      <w:proofErr w:type="spellStart"/>
      <w:r w:rsidRPr="008B103F">
        <w:rPr>
          <w:rFonts w:ascii="Times New Roman" w:hAnsi="Times New Roman"/>
          <w:sz w:val="28"/>
          <w:szCs w:val="28"/>
        </w:rPr>
        <w:t>акима</w:t>
      </w:r>
      <w:proofErr w:type="spellEnd"/>
      <w:r w:rsidRPr="008B1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03F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8B103F">
        <w:rPr>
          <w:rFonts w:ascii="Times New Roman" w:hAnsi="Times New Roman"/>
          <w:sz w:val="28"/>
          <w:szCs w:val="28"/>
        </w:rPr>
        <w:t xml:space="preserve"> района Северо-Казахстанской области»</w:t>
      </w:r>
      <w:r w:rsidRPr="008B10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предоставленный </w:t>
      </w:r>
      <w:r w:rsidRPr="008B10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руководителем</w:t>
      </w:r>
      <w:r w:rsidRPr="00C53804">
        <w:rPr>
          <w:rFonts w:ascii="Times New Roman" w:eastAsia="Batang" w:hAnsi="Times New Roman"/>
          <w:sz w:val="28"/>
          <w:szCs w:val="28"/>
        </w:rPr>
        <w:t xml:space="preserve"> структурного подразделения по правовым вопросам аппарата </w:t>
      </w:r>
      <w:proofErr w:type="spellStart"/>
      <w:r w:rsidRPr="00C53804">
        <w:rPr>
          <w:rFonts w:ascii="Times New Roman" w:eastAsia="Batang" w:hAnsi="Times New Roman"/>
          <w:sz w:val="28"/>
          <w:szCs w:val="28"/>
        </w:rPr>
        <w:t>акима</w:t>
      </w:r>
      <w:proofErr w:type="spellEnd"/>
      <w:r w:rsidRPr="00C53804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</w:rPr>
        <w:t>Аккайынского</w:t>
      </w:r>
      <w:proofErr w:type="spellEnd"/>
      <w:r w:rsidRPr="00C53804">
        <w:rPr>
          <w:rFonts w:ascii="Times New Roman" w:eastAsia="Batang" w:hAnsi="Times New Roman"/>
          <w:sz w:val="28"/>
          <w:szCs w:val="28"/>
        </w:rPr>
        <w:t xml:space="preserve"> района С</w:t>
      </w:r>
      <w:r>
        <w:rPr>
          <w:rFonts w:ascii="Times New Roman" w:eastAsia="Batang" w:hAnsi="Times New Roman"/>
          <w:sz w:val="28"/>
          <w:szCs w:val="28"/>
        </w:rPr>
        <w:t xml:space="preserve">еверо-Казахстанской области </w:t>
      </w:r>
      <w:proofErr w:type="spellStart"/>
      <w:r>
        <w:rPr>
          <w:rFonts w:ascii="Times New Roman" w:eastAsia="Batang" w:hAnsi="Times New Roman"/>
          <w:sz w:val="28"/>
          <w:szCs w:val="28"/>
        </w:rPr>
        <w:t>Жусуповым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Ж.К.</w:t>
      </w:r>
    </w:p>
    <w:p w:rsidR="008B103F" w:rsidRPr="008B103F" w:rsidRDefault="008B103F" w:rsidP="008B103F">
      <w:pPr>
        <w:pStyle w:val="a3"/>
        <w:spacing w:after="0" w:line="240" w:lineRule="auto"/>
        <w:ind w:left="2014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>внести следущие р</w:t>
      </w:r>
      <w:r w:rsidRPr="00310DFD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 xml:space="preserve">екомендации: </w:t>
      </w: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Руководителю  </w:t>
      </w:r>
      <w:r w:rsidRPr="009550F5">
        <w:rPr>
          <w:rFonts w:ascii="Times New Roman" w:hAnsi="Times New Roman"/>
          <w:sz w:val="28"/>
          <w:szCs w:val="28"/>
          <w:lang w:val="kk-KZ"/>
        </w:rPr>
        <w:t>КГУ «Аппарат акима Аккайынского район</w:t>
      </w:r>
      <w:r>
        <w:rPr>
          <w:rFonts w:ascii="Times New Roman" w:hAnsi="Times New Roman"/>
          <w:sz w:val="28"/>
          <w:szCs w:val="28"/>
          <w:lang w:val="kk-KZ"/>
        </w:rPr>
        <w:t>а Северо-Казахстанской области»:</w:t>
      </w: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проведении внутреннего анализа коррупционных рисков исключить формализм; более подробно и досконально анализировать сферы деятельности; детально изучать несоответствия, пробелы законодательства, регулирующего деятельность местных исполнительных органов. </w:t>
      </w: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087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Выявленные коррупционные риски в части несоответствия законодательству направить обработанные предложения в соответствующие государственные органы для дальнейшего рассмотрения и устранения.</w:t>
      </w: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Выявленные коррупционные </w:t>
      </w:r>
      <w:proofErr w:type="gramStart"/>
      <w:r>
        <w:rPr>
          <w:rFonts w:ascii="Times New Roman" w:hAnsi="Times New Roman"/>
          <w:sz w:val="28"/>
          <w:szCs w:val="28"/>
        </w:rPr>
        <w:t>риски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 которых возможно без приведения в соответствие действующее законодательство устранить самостоятельно согласно утвержденным срокам.</w:t>
      </w:r>
    </w:p>
    <w:p w:rsidR="008B103F" w:rsidRPr="004A427C" w:rsidRDefault="008B103F" w:rsidP="008B103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4A427C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Срок до </w:t>
      </w: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>17.09.2023</w:t>
      </w:r>
      <w:r w:rsidRPr="004A427C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т.г.</w:t>
      </w: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23FA">
        <w:rPr>
          <w:rFonts w:ascii="Times New Roman" w:hAnsi="Times New Roman"/>
          <w:sz w:val="28"/>
          <w:szCs w:val="28"/>
        </w:rPr>
        <w:t>2. Направить настоящие рекомендации заинтересованным государственным органам</w:t>
      </w:r>
    </w:p>
    <w:p w:rsidR="008B103F" w:rsidRDefault="008B103F" w:rsidP="008B103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103F" w:rsidRPr="003C6497" w:rsidRDefault="008B103F" w:rsidP="008B103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8B103F" w:rsidRDefault="008B103F" w:rsidP="008B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4FC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bookmarkStart w:id="0" w:name="_GoBack"/>
      <w:bookmarkEnd w:id="0"/>
      <w:proofErr w:type="spellEnd"/>
    </w:p>
    <w:p w:rsidR="0014592D" w:rsidRDefault="0014592D" w:rsidP="008B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2D" w:rsidRDefault="0014592D" w:rsidP="008B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2D" w:rsidRDefault="0014592D" w:rsidP="008B103F">
      <w:pPr>
        <w:spacing w:after="0" w:line="240" w:lineRule="auto"/>
      </w:pPr>
    </w:p>
    <w:p w:rsidR="0014592D" w:rsidRDefault="0014592D" w:rsidP="0014592D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Шығыс № 30</w:t>
      </w:r>
    </w:p>
    <w:p w:rsidR="0014592D" w:rsidRDefault="0014592D" w:rsidP="0014592D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2023 ж. 17.08.</w:t>
      </w:r>
    </w:p>
    <w:p w:rsidR="0014592D" w:rsidRDefault="0014592D" w:rsidP="00145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592D" w:rsidRPr="00325CAC" w:rsidRDefault="0014592D" w:rsidP="001459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шешім жобасына сәйкес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>"Солтүстік Қазақстан облысы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Аққайың ауданы әкімі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аппараты" </w:t>
      </w:r>
      <w:r>
        <w:rPr>
          <w:rFonts w:ascii="Times New Roman" w:hAnsi="Times New Roman"/>
          <w:sz w:val="28"/>
          <w:szCs w:val="28"/>
          <w:lang w:val="kk-KZ"/>
        </w:rPr>
        <w:t>КММ қызметінде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тәуекелдерін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ішкі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жүргізу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нәтижелері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 талдамалық анықтама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>Солтүстік Қазақстан облысы Аққайың ауданының Қоғамдық кенесі.</w:t>
      </w:r>
    </w:p>
    <w:p w:rsidR="0014592D" w:rsidRDefault="0014592D" w:rsidP="0014592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592D" w:rsidRDefault="0014592D" w:rsidP="0014592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ҰСЫНЫМДАР</w:t>
      </w:r>
    </w:p>
    <w:p w:rsidR="0014592D" w:rsidRDefault="0014592D" w:rsidP="0014592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592D" w:rsidRDefault="0014592D" w:rsidP="001459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592D" w:rsidRDefault="0014592D" w:rsidP="001459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«17» тамызда                                                   Смирново а.</w:t>
      </w:r>
    </w:p>
    <w:p w:rsidR="0014592D" w:rsidRDefault="0014592D" w:rsidP="001459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592D" w:rsidRPr="000A6903" w:rsidRDefault="0014592D" w:rsidP="0014592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кенесінің 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>"Солтүстік Қазақстан облысы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Аққайың ауданы әкімі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аппараты" </w:t>
      </w:r>
      <w:r>
        <w:rPr>
          <w:rFonts w:ascii="Times New Roman" w:hAnsi="Times New Roman"/>
          <w:sz w:val="28"/>
          <w:szCs w:val="28"/>
          <w:lang w:val="kk-KZ"/>
        </w:rPr>
        <w:t>КММ қызметінде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тәуекелдерін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ішкі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жүргізу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нәтижелері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 </w:t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>Солтүстік Қазақстан облысы Аққайың ауданы әкімі аппаратының құқықтық мәселелер жөніндегі құрылымдық бөлімшесінің басшысы</w:t>
      </w:r>
      <w:r>
        <w:rPr>
          <w:rFonts w:ascii="Times New Roman" w:hAnsi="Times New Roman"/>
          <w:sz w:val="28"/>
          <w:szCs w:val="28"/>
          <w:lang w:val="kk-KZ"/>
        </w:rPr>
        <w:t xml:space="preserve"> ЖЖусуповтың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жобасын  қарастыра отырып, Солтүстік Қазақстан облысы Аққайың ауданының Қоғамдық кенесі</w:t>
      </w:r>
    </w:p>
    <w:p w:rsidR="0014592D" w:rsidRDefault="0014592D" w:rsidP="001459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592D" w:rsidRDefault="0014592D" w:rsidP="001459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14592D" w:rsidRDefault="0014592D" w:rsidP="0014592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592D" w:rsidRDefault="0014592D" w:rsidP="001459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>"Солтүстік Қазақстан облысы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Аққайың ауданы әкімі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аппараты" </w:t>
      </w:r>
      <w:r>
        <w:rPr>
          <w:rFonts w:ascii="Times New Roman" w:hAnsi="Times New Roman"/>
          <w:sz w:val="28"/>
          <w:szCs w:val="28"/>
          <w:lang w:val="kk-KZ"/>
        </w:rPr>
        <w:t>КММ қызметінде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тәуекелдерін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ішкі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жүргізу </w:t>
      </w:r>
      <w:r w:rsidRPr="00325C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нәтижелері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қаулысының жобасы сәйкес мақұлдансын.</w:t>
      </w:r>
    </w:p>
    <w:p w:rsidR="0014592D" w:rsidRPr="000A6903" w:rsidRDefault="0014592D" w:rsidP="001459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>"Солтүстік Қазақстан облысы Аққайың ауданы әкімінің аппараты" КММ басшысына:</w:t>
      </w:r>
    </w:p>
    <w:p w:rsidR="0014592D" w:rsidRPr="000A6903" w:rsidRDefault="0014592D" w:rsidP="001459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сыбайлас жемқорлық тәуекелдеріне ішкі талдау жүргізу кезінде формализмді алып тастауға; қызмет салаларын неғұрлым егжей-тегжейлі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жан-жақты талдауға; жергілікті атқарушы органдардың қызметін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реттейтін заңнаманың сәйкессіздіктерін, олқылықтарын егжей-тегжейлі зерделеуге міндетті. </w:t>
      </w:r>
    </w:p>
    <w:p w:rsidR="0014592D" w:rsidRPr="000A6903" w:rsidRDefault="0014592D" w:rsidP="001459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>2) анықталған сыбайлас жемқорлық тәуекелдері заңнамаға сәйкес келмеуі бөлігінде өңделген ұсыныстарды одан әрі қарау және жою үшін тиісті мемлекеттік органдарға жіберуге міндетті.</w:t>
      </w:r>
    </w:p>
    <w:p w:rsidR="0014592D" w:rsidRPr="000A6903" w:rsidRDefault="0014592D" w:rsidP="001459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>қолданыстағы заңнама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сәйкес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тікке</w:t>
      </w:r>
      <w:r w:rsidRPr="000A69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келтірмей жоюға болатын анықталған сыбайлас жемқорлық тәуекелдерін бекітілген мерзімдерге сәйкес дербес жоюға құқылы.</w:t>
      </w:r>
    </w:p>
    <w:p w:rsidR="0014592D" w:rsidRDefault="0014592D" w:rsidP="0014592D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592D" w:rsidRDefault="0014592D" w:rsidP="0014592D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2. Осы ұсынымдарды әзірлеушіге кейіннен ҚР әділет Министрлігіне тіркеу үшін жіберу.</w:t>
      </w:r>
    </w:p>
    <w:p w:rsidR="0014592D" w:rsidRDefault="0014592D" w:rsidP="001459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592D" w:rsidRDefault="0014592D" w:rsidP="0014592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С.Семенюк</w:t>
      </w:r>
    </w:p>
    <w:p w:rsidR="0014592D" w:rsidRDefault="0014592D" w:rsidP="001459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:rsidR="0014592D" w:rsidRDefault="0014592D" w:rsidP="001459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14592D" w:rsidRPr="00227CDD" w:rsidRDefault="0014592D" w:rsidP="0014592D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        К.Калимбетов</w:t>
      </w:r>
    </w:p>
    <w:p w:rsidR="0014592D" w:rsidRPr="00325CAC" w:rsidRDefault="0014592D" w:rsidP="0014592D">
      <w:pPr>
        <w:rPr>
          <w:lang w:val="kk-KZ"/>
        </w:rPr>
      </w:pPr>
    </w:p>
    <w:p w:rsidR="0096414B" w:rsidRPr="0014592D" w:rsidRDefault="0096414B">
      <w:pPr>
        <w:rPr>
          <w:lang w:val="kk-KZ"/>
        </w:rPr>
      </w:pPr>
    </w:p>
    <w:sectPr w:rsidR="0096414B" w:rsidRPr="0014592D" w:rsidSect="003C64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547B"/>
    <w:multiLevelType w:val="hybridMultilevel"/>
    <w:tmpl w:val="790062F6"/>
    <w:lvl w:ilvl="0" w:tplc="6B041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F3060"/>
    <w:multiLevelType w:val="hybridMultilevel"/>
    <w:tmpl w:val="F9805E3C"/>
    <w:lvl w:ilvl="0" w:tplc="9BF8F49E">
      <w:start w:val="1"/>
      <w:numFmt w:val="decimal"/>
      <w:lvlText w:val="%1."/>
      <w:lvlJc w:val="left"/>
      <w:pPr>
        <w:ind w:left="2014" w:hanging="13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3F"/>
    <w:rsid w:val="0014592D"/>
    <w:rsid w:val="008B103F"/>
    <w:rsid w:val="0096414B"/>
    <w:rsid w:val="00CA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8B10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8B103F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1459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2023-08-28T09:18:00Z</dcterms:created>
  <dcterms:modified xsi:type="dcterms:W3CDTF">2023-12-06T10:03:00Z</dcterms:modified>
</cp:coreProperties>
</file>