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A2" w:rsidRDefault="00901CA2" w:rsidP="008E3C2D">
      <w:pPr>
        <w:spacing w:after="0" w:line="240" w:lineRule="auto"/>
        <w:jc w:val="center"/>
        <w:rPr>
          <w:rFonts w:ascii="Arial" w:hAnsi="Arial" w:cs="Arial"/>
          <w:b/>
          <w:sz w:val="28"/>
          <w:szCs w:val="28"/>
        </w:rPr>
      </w:pPr>
    </w:p>
    <w:p w:rsidR="00901CA2" w:rsidRDefault="00901CA2" w:rsidP="008E3C2D">
      <w:pPr>
        <w:spacing w:after="0" w:line="240" w:lineRule="auto"/>
        <w:jc w:val="center"/>
        <w:rPr>
          <w:rFonts w:ascii="Arial" w:hAnsi="Arial" w:cs="Arial"/>
          <w:b/>
          <w:sz w:val="28"/>
          <w:szCs w:val="28"/>
        </w:rPr>
      </w:pPr>
    </w:p>
    <w:p w:rsidR="00901CA2" w:rsidRDefault="00901CA2" w:rsidP="008E3C2D">
      <w:pPr>
        <w:spacing w:after="0" w:line="240" w:lineRule="auto"/>
        <w:jc w:val="center"/>
        <w:rPr>
          <w:rFonts w:ascii="Arial" w:hAnsi="Arial" w:cs="Arial"/>
          <w:b/>
          <w:sz w:val="28"/>
          <w:szCs w:val="28"/>
        </w:rPr>
      </w:pPr>
    </w:p>
    <w:p w:rsidR="00206411" w:rsidRPr="002B1E0D" w:rsidRDefault="00AA0CD9" w:rsidP="008E3C2D">
      <w:pPr>
        <w:spacing w:after="0" w:line="240" w:lineRule="auto"/>
        <w:jc w:val="center"/>
        <w:rPr>
          <w:rFonts w:ascii="Arial" w:hAnsi="Arial" w:cs="Arial"/>
          <w:b/>
          <w:sz w:val="28"/>
          <w:szCs w:val="28"/>
        </w:rPr>
      </w:pPr>
      <w:r w:rsidRPr="002B1E0D">
        <w:rPr>
          <w:rFonts w:ascii="Arial" w:hAnsi="Arial" w:cs="Arial"/>
          <w:b/>
          <w:sz w:val="28"/>
          <w:szCs w:val="28"/>
        </w:rPr>
        <w:t>П</w:t>
      </w:r>
      <w:r w:rsidR="002B1E0D">
        <w:rPr>
          <w:rFonts w:ascii="Arial" w:hAnsi="Arial" w:cs="Arial"/>
          <w:b/>
          <w:sz w:val="28"/>
          <w:szCs w:val="28"/>
        </w:rPr>
        <w:t>ротокол</w:t>
      </w:r>
      <w:r w:rsidR="005143FC">
        <w:rPr>
          <w:rFonts w:ascii="Arial" w:hAnsi="Arial" w:cs="Arial"/>
          <w:b/>
          <w:sz w:val="28"/>
          <w:szCs w:val="28"/>
        </w:rPr>
        <w:t xml:space="preserve"> №5</w:t>
      </w:r>
    </w:p>
    <w:p w:rsidR="00AA0CD9" w:rsidRPr="002B1E0D" w:rsidRDefault="00AA0CD9" w:rsidP="00A2556D">
      <w:pPr>
        <w:spacing w:after="0" w:line="240" w:lineRule="auto"/>
        <w:jc w:val="center"/>
        <w:rPr>
          <w:rFonts w:ascii="Arial" w:hAnsi="Arial" w:cs="Arial"/>
          <w:b/>
          <w:sz w:val="28"/>
          <w:szCs w:val="28"/>
          <w:lang w:val="kk-KZ"/>
        </w:rPr>
      </w:pPr>
      <w:r w:rsidRPr="002B1E0D">
        <w:rPr>
          <w:rFonts w:ascii="Arial" w:hAnsi="Arial" w:cs="Arial"/>
          <w:b/>
          <w:sz w:val="28"/>
          <w:szCs w:val="28"/>
        </w:rPr>
        <w:t xml:space="preserve">заседания </w:t>
      </w:r>
      <w:r w:rsidR="00A2556D" w:rsidRPr="002B1E0D">
        <w:rPr>
          <w:rFonts w:ascii="Arial" w:hAnsi="Arial" w:cs="Arial"/>
          <w:b/>
          <w:sz w:val="28"/>
          <w:szCs w:val="28"/>
        </w:rPr>
        <w:t>президиума</w:t>
      </w:r>
      <w:r w:rsidR="00304B2F" w:rsidRPr="002B1E0D">
        <w:rPr>
          <w:rFonts w:ascii="Arial" w:hAnsi="Arial" w:cs="Arial"/>
          <w:b/>
          <w:sz w:val="28"/>
          <w:szCs w:val="28"/>
          <w:lang w:val="kk-KZ"/>
        </w:rPr>
        <w:t xml:space="preserve"> областного общественного совета </w:t>
      </w:r>
    </w:p>
    <w:p w:rsidR="008E3C2D" w:rsidRPr="002B1E0D" w:rsidRDefault="008E3C2D" w:rsidP="008E3C2D">
      <w:pPr>
        <w:spacing w:after="0" w:line="240" w:lineRule="auto"/>
        <w:jc w:val="center"/>
        <w:rPr>
          <w:rFonts w:ascii="Arial" w:hAnsi="Arial" w:cs="Arial"/>
          <w:b/>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30"/>
      </w:tblGrid>
      <w:tr w:rsidR="008E3C2D" w:rsidRPr="002B1E0D" w:rsidTr="008E3C2D">
        <w:tc>
          <w:tcPr>
            <w:tcW w:w="4785" w:type="dxa"/>
          </w:tcPr>
          <w:p w:rsidR="008E3C2D" w:rsidRPr="002B1E0D" w:rsidRDefault="008E3C2D" w:rsidP="008E3C2D">
            <w:pPr>
              <w:rPr>
                <w:rFonts w:ascii="Arial" w:hAnsi="Arial" w:cs="Arial"/>
                <w:i/>
                <w:sz w:val="28"/>
                <w:szCs w:val="28"/>
              </w:rPr>
            </w:pPr>
            <w:proofErr w:type="spellStart"/>
            <w:r w:rsidRPr="002B1E0D">
              <w:rPr>
                <w:rFonts w:ascii="Arial" w:hAnsi="Arial" w:cs="Arial"/>
                <w:i/>
                <w:sz w:val="28"/>
                <w:szCs w:val="28"/>
              </w:rPr>
              <w:t>г</w:t>
            </w:r>
            <w:proofErr w:type="gramStart"/>
            <w:r w:rsidRPr="002B1E0D">
              <w:rPr>
                <w:rFonts w:ascii="Arial" w:hAnsi="Arial" w:cs="Arial"/>
                <w:i/>
                <w:sz w:val="28"/>
                <w:szCs w:val="28"/>
              </w:rPr>
              <w:t>.П</w:t>
            </w:r>
            <w:proofErr w:type="gramEnd"/>
            <w:r w:rsidRPr="002B1E0D">
              <w:rPr>
                <w:rFonts w:ascii="Arial" w:hAnsi="Arial" w:cs="Arial"/>
                <w:i/>
                <w:sz w:val="28"/>
                <w:szCs w:val="28"/>
              </w:rPr>
              <w:t>авлодар</w:t>
            </w:r>
            <w:proofErr w:type="spellEnd"/>
          </w:p>
          <w:p w:rsidR="008E3C2D" w:rsidRPr="002B1E0D" w:rsidRDefault="008E3C2D" w:rsidP="008E3C2D">
            <w:pPr>
              <w:rPr>
                <w:rFonts w:ascii="Arial" w:hAnsi="Arial" w:cs="Arial"/>
                <w:i/>
                <w:sz w:val="28"/>
                <w:szCs w:val="28"/>
              </w:rPr>
            </w:pPr>
            <w:proofErr w:type="spellStart"/>
            <w:r w:rsidRPr="002B1E0D">
              <w:rPr>
                <w:rFonts w:ascii="Arial" w:hAnsi="Arial" w:cs="Arial"/>
                <w:i/>
                <w:sz w:val="28"/>
                <w:szCs w:val="28"/>
              </w:rPr>
              <w:t>ул</w:t>
            </w:r>
            <w:proofErr w:type="gramStart"/>
            <w:r w:rsidRPr="002B1E0D">
              <w:rPr>
                <w:rFonts w:ascii="Arial" w:hAnsi="Arial" w:cs="Arial"/>
                <w:i/>
                <w:sz w:val="28"/>
                <w:szCs w:val="28"/>
              </w:rPr>
              <w:t>.К</w:t>
            </w:r>
            <w:proofErr w:type="gramEnd"/>
            <w:r w:rsidRPr="002B1E0D">
              <w:rPr>
                <w:rFonts w:ascii="Arial" w:hAnsi="Arial" w:cs="Arial"/>
                <w:i/>
                <w:sz w:val="28"/>
                <w:szCs w:val="28"/>
              </w:rPr>
              <w:t>аирбаева</w:t>
            </w:r>
            <w:proofErr w:type="spellEnd"/>
            <w:r w:rsidRPr="002B1E0D">
              <w:rPr>
                <w:rFonts w:ascii="Arial" w:hAnsi="Arial" w:cs="Arial"/>
                <w:i/>
                <w:sz w:val="28"/>
                <w:szCs w:val="28"/>
              </w:rPr>
              <w:t>, 32</w:t>
            </w:r>
          </w:p>
          <w:p w:rsidR="008E3C2D" w:rsidRPr="002B1E0D" w:rsidRDefault="008E3C2D" w:rsidP="008E3C2D">
            <w:pPr>
              <w:rPr>
                <w:rFonts w:ascii="Arial" w:hAnsi="Arial" w:cs="Arial"/>
                <w:i/>
                <w:sz w:val="28"/>
                <w:szCs w:val="28"/>
              </w:rPr>
            </w:pPr>
            <w:r w:rsidRPr="002B1E0D">
              <w:rPr>
                <w:rFonts w:ascii="Arial" w:hAnsi="Arial" w:cs="Arial"/>
                <w:i/>
                <w:sz w:val="28"/>
                <w:szCs w:val="28"/>
              </w:rPr>
              <w:t>актовый зал</w:t>
            </w:r>
          </w:p>
        </w:tc>
        <w:tc>
          <w:tcPr>
            <w:tcW w:w="4786" w:type="dxa"/>
          </w:tcPr>
          <w:p w:rsidR="008E3C2D" w:rsidRPr="002B1E0D" w:rsidRDefault="0061191F" w:rsidP="008E3C2D">
            <w:pPr>
              <w:jc w:val="right"/>
              <w:rPr>
                <w:rFonts w:ascii="Arial" w:hAnsi="Arial" w:cs="Arial"/>
                <w:i/>
                <w:sz w:val="28"/>
                <w:szCs w:val="28"/>
              </w:rPr>
            </w:pPr>
            <w:r w:rsidRPr="002B1E0D">
              <w:rPr>
                <w:rFonts w:ascii="Arial" w:hAnsi="Arial" w:cs="Arial"/>
                <w:i/>
                <w:sz w:val="28"/>
                <w:szCs w:val="28"/>
                <w:lang w:val="kk-KZ"/>
              </w:rPr>
              <w:t>21 сентября</w:t>
            </w:r>
            <w:r w:rsidR="008E3C2D" w:rsidRPr="002B1E0D">
              <w:rPr>
                <w:rFonts w:ascii="Arial" w:hAnsi="Arial" w:cs="Arial"/>
                <w:i/>
                <w:sz w:val="28"/>
                <w:szCs w:val="28"/>
              </w:rPr>
              <w:t xml:space="preserve"> 2023 года</w:t>
            </w:r>
          </w:p>
          <w:p w:rsidR="008E3C2D" w:rsidRPr="002B1E0D" w:rsidRDefault="008E3C2D" w:rsidP="00A2556D">
            <w:pPr>
              <w:jc w:val="right"/>
              <w:rPr>
                <w:rFonts w:ascii="Arial" w:hAnsi="Arial" w:cs="Arial"/>
                <w:i/>
                <w:sz w:val="28"/>
                <w:szCs w:val="28"/>
              </w:rPr>
            </w:pPr>
            <w:r w:rsidRPr="002B1E0D">
              <w:rPr>
                <w:rFonts w:ascii="Arial" w:hAnsi="Arial" w:cs="Arial"/>
                <w:i/>
                <w:sz w:val="28"/>
                <w:szCs w:val="28"/>
              </w:rPr>
              <w:t>1</w:t>
            </w:r>
            <w:r w:rsidR="00A2556D" w:rsidRPr="002B1E0D">
              <w:rPr>
                <w:rFonts w:ascii="Arial" w:hAnsi="Arial" w:cs="Arial"/>
                <w:i/>
                <w:sz w:val="28"/>
                <w:szCs w:val="28"/>
              </w:rPr>
              <w:t>5</w:t>
            </w:r>
            <w:r w:rsidRPr="002B1E0D">
              <w:rPr>
                <w:rFonts w:ascii="Arial" w:hAnsi="Arial" w:cs="Arial"/>
                <w:i/>
                <w:sz w:val="28"/>
                <w:szCs w:val="28"/>
              </w:rPr>
              <w:t>.00 часов</w:t>
            </w:r>
          </w:p>
        </w:tc>
      </w:tr>
    </w:tbl>
    <w:p w:rsidR="008E3C2D" w:rsidRDefault="008E3C2D" w:rsidP="002B1E0D">
      <w:pPr>
        <w:spacing w:after="0" w:line="240" w:lineRule="auto"/>
        <w:rPr>
          <w:rFonts w:ascii="Arial" w:hAnsi="Arial" w:cs="Arial"/>
          <w:b/>
          <w:sz w:val="28"/>
          <w:szCs w:val="28"/>
        </w:rPr>
      </w:pPr>
    </w:p>
    <w:p w:rsidR="0062431F" w:rsidRDefault="002B1E0D" w:rsidP="00901CA2">
      <w:pPr>
        <w:spacing w:after="0" w:line="240" w:lineRule="auto"/>
        <w:jc w:val="both"/>
        <w:rPr>
          <w:rFonts w:ascii="Arial" w:hAnsi="Arial" w:cs="Arial"/>
          <w:sz w:val="28"/>
          <w:szCs w:val="28"/>
          <w:lang w:val="en-US"/>
        </w:rPr>
      </w:pPr>
      <w:r>
        <w:rPr>
          <w:rFonts w:ascii="Arial" w:hAnsi="Arial" w:cs="Arial"/>
          <w:b/>
          <w:sz w:val="28"/>
          <w:szCs w:val="28"/>
        </w:rPr>
        <w:t>Присутствуют:</w:t>
      </w:r>
      <w:r w:rsidRPr="002B1E0D">
        <w:rPr>
          <w:rFonts w:ascii="Arial" w:hAnsi="Arial" w:cs="Arial"/>
          <w:sz w:val="28"/>
          <w:szCs w:val="28"/>
        </w:rPr>
        <w:t xml:space="preserve"> </w:t>
      </w:r>
    </w:p>
    <w:p w:rsidR="002B1E0D" w:rsidRDefault="0062431F" w:rsidP="0062431F">
      <w:pPr>
        <w:spacing w:after="0" w:line="240" w:lineRule="auto"/>
        <w:jc w:val="both"/>
        <w:rPr>
          <w:rFonts w:ascii="Arial" w:hAnsi="Arial" w:cs="Arial"/>
          <w:b/>
          <w:sz w:val="28"/>
          <w:szCs w:val="28"/>
        </w:rPr>
      </w:pPr>
      <w:r>
        <w:rPr>
          <w:rFonts w:ascii="Arial" w:hAnsi="Arial" w:cs="Arial"/>
          <w:sz w:val="28"/>
          <w:szCs w:val="28"/>
          <w:lang w:val="en-US"/>
        </w:rPr>
        <w:t>-</w:t>
      </w:r>
      <w:r>
        <w:rPr>
          <w:rFonts w:ascii="Arial" w:hAnsi="Arial" w:cs="Arial"/>
          <w:sz w:val="28"/>
          <w:szCs w:val="28"/>
        </w:rPr>
        <w:t>члены</w:t>
      </w:r>
      <w:r w:rsidRPr="0062431F">
        <w:rPr>
          <w:rFonts w:ascii="Arial" w:hAnsi="Arial" w:cs="Arial"/>
          <w:sz w:val="28"/>
          <w:szCs w:val="28"/>
          <w:lang w:val="en-US"/>
        </w:rPr>
        <w:t xml:space="preserve"> </w:t>
      </w:r>
      <w:r>
        <w:rPr>
          <w:rFonts w:ascii="Arial" w:hAnsi="Arial" w:cs="Arial"/>
          <w:sz w:val="28"/>
          <w:szCs w:val="28"/>
        </w:rPr>
        <w:t>президиума</w:t>
      </w:r>
      <w:r w:rsidRPr="0062431F">
        <w:rPr>
          <w:rFonts w:ascii="Arial" w:hAnsi="Arial" w:cs="Arial"/>
          <w:sz w:val="28"/>
          <w:szCs w:val="28"/>
          <w:lang w:val="en-US"/>
        </w:rPr>
        <w:t xml:space="preserve"> </w:t>
      </w:r>
      <w:r>
        <w:rPr>
          <w:rFonts w:ascii="Arial" w:hAnsi="Arial" w:cs="Arial"/>
          <w:sz w:val="28"/>
          <w:szCs w:val="28"/>
        </w:rPr>
        <w:t>общественного</w:t>
      </w:r>
      <w:r w:rsidRPr="0062431F">
        <w:rPr>
          <w:rFonts w:ascii="Arial" w:hAnsi="Arial" w:cs="Arial"/>
          <w:sz w:val="28"/>
          <w:szCs w:val="28"/>
          <w:lang w:val="en-US"/>
        </w:rPr>
        <w:t xml:space="preserve"> </w:t>
      </w:r>
      <w:r>
        <w:rPr>
          <w:rFonts w:ascii="Arial" w:hAnsi="Arial" w:cs="Arial"/>
          <w:sz w:val="28"/>
          <w:szCs w:val="28"/>
        </w:rPr>
        <w:t>совета</w:t>
      </w:r>
      <w:r>
        <w:rPr>
          <w:rFonts w:ascii="Arial" w:hAnsi="Arial" w:cs="Arial"/>
          <w:sz w:val="28"/>
          <w:szCs w:val="28"/>
          <w:lang w:val="en-US"/>
        </w:rPr>
        <w:t xml:space="preserve"> </w:t>
      </w:r>
    </w:p>
    <w:p w:rsidR="002B1E0D" w:rsidRDefault="006A25FC" w:rsidP="00901CA2">
      <w:pPr>
        <w:spacing w:after="0" w:line="240" w:lineRule="auto"/>
        <w:jc w:val="both"/>
        <w:rPr>
          <w:rFonts w:ascii="Arial" w:hAnsi="Arial" w:cs="Arial"/>
          <w:sz w:val="28"/>
          <w:szCs w:val="28"/>
          <w:lang w:val="kk-KZ"/>
        </w:rPr>
      </w:pPr>
      <w:r>
        <w:rPr>
          <w:rFonts w:ascii="Arial" w:hAnsi="Arial" w:cs="Arial"/>
          <w:b/>
          <w:sz w:val="28"/>
          <w:szCs w:val="28"/>
        </w:rPr>
        <w:t>-</w:t>
      </w:r>
      <w:r w:rsidRPr="006A25FC">
        <w:rPr>
          <w:rFonts w:ascii="Arial" w:hAnsi="Arial" w:cs="Arial"/>
          <w:sz w:val="28"/>
          <w:szCs w:val="28"/>
          <w:lang w:val="kk-KZ"/>
        </w:rPr>
        <w:t xml:space="preserve"> </w:t>
      </w:r>
      <w:r>
        <w:rPr>
          <w:rFonts w:ascii="Arial" w:hAnsi="Arial" w:cs="Arial"/>
          <w:sz w:val="28"/>
          <w:szCs w:val="28"/>
          <w:lang w:val="kk-KZ"/>
        </w:rPr>
        <w:t>Абдрахманов Мереке Амангельдинович, руководитель управления превенции Департамента агентства РК по противодействию коррупции по Павлодарской области;</w:t>
      </w:r>
    </w:p>
    <w:p w:rsidR="006A25FC" w:rsidRDefault="006A25FC" w:rsidP="00901CA2">
      <w:pPr>
        <w:spacing w:after="0" w:line="240" w:lineRule="auto"/>
        <w:jc w:val="both"/>
        <w:rPr>
          <w:rFonts w:ascii="Arial" w:hAnsi="Arial" w:cs="Arial"/>
          <w:sz w:val="28"/>
          <w:szCs w:val="28"/>
          <w:lang w:val="kk-KZ"/>
        </w:rPr>
      </w:pPr>
      <w:r>
        <w:rPr>
          <w:rFonts w:ascii="Arial" w:hAnsi="Arial" w:cs="Arial"/>
          <w:sz w:val="28"/>
          <w:szCs w:val="28"/>
          <w:lang w:val="kk-KZ"/>
        </w:rPr>
        <w:t>-Хамитов Мурат Кабылжапарович, руководитель управления земельных отношений области;</w:t>
      </w:r>
    </w:p>
    <w:p w:rsidR="006A25FC" w:rsidRDefault="006A25FC" w:rsidP="00901CA2">
      <w:pPr>
        <w:spacing w:after="0" w:line="240" w:lineRule="auto"/>
        <w:jc w:val="both"/>
        <w:rPr>
          <w:rFonts w:ascii="Arial" w:hAnsi="Arial" w:cs="Arial"/>
          <w:sz w:val="28"/>
          <w:szCs w:val="28"/>
          <w:lang w:val="kk-KZ"/>
        </w:rPr>
      </w:pPr>
      <w:r>
        <w:rPr>
          <w:rFonts w:ascii="Arial" w:hAnsi="Arial" w:cs="Arial"/>
          <w:sz w:val="28"/>
          <w:szCs w:val="28"/>
          <w:lang w:val="kk-KZ"/>
        </w:rPr>
        <w:t>-Мидиу Болат Ергалиевич, заместитель руководителя департамента по управлению земельными ресурсами КУЗР МСХ РК;</w:t>
      </w:r>
    </w:p>
    <w:p w:rsidR="006A25FC" w:rsidRDefault="006A25FC" w:rsidP="00901CA2">
      <w:pPr>
        <w:spacing w:after="0" w:line="240" w:lineRule="auto"/>
        <w:jc w:val="both"/>
        <w:rPr>
          <w:rFonts w:ascii="Arial" w:hAnsi="Arial" w:cs="Arial"/>
          <w:b/>
          <w:sz w:val="28"/>
          <w:szCs w:val="28"/>
        </w:rPr>
      </w:pPr>
      <w:r>
        <w:rPr>
          <w:rFonts w:ascii="Arial" w:hAnsi="Arial" w:cs="Arial"/>
          <w:b/>
          <w:sz w:val="28"/>
          <w:szCs w:val="28"/>
        </w:rPr>
        <w:t>-</w:t>
      </w:r>
      <w:r>
        <w:rPr>
          <w:rFonts w:ascii="Arial" w:hAnsi="Arial" w:cs="Arial"/>
          <w:sz w:val="28"/>
          <w:szCs w:val="28"/>
          <w:lang w:val="kk-KZ"/>
        </w:rPr>
        <w:t>Машриков Ермек Каиркешевич, заместитель акима Актогайского района</w:t>
      </w:r>
    </w:p>
    <w:p w:rsidR="002B1E0D" w:rsidRDefault="006A25FC" w:rsidP="00901CA2">
      <w:pPr>
        <w:spacing w:after="0" w:line="240" w:lineRule="auto"/>
        <w:jc w:val="both"/>
        <w:rPr>
          <w:rFonts w:ascii="Arial" w:hAnsi="Arial" w:cs="Arial"/>
          <w:sz w:val="28"/>
          <w:szCs w:val="28"/>
          <w:lang w:val="kk-KZ"/>
        </w:rPr>
      </w:pPr>
      <w:r>
        <w:rPr>
          <w:rFonts w:ascii="Arial" w:hAnsi="Arial" w:cs="Arial"/>
          <w:sz w:val="28"/>
          <w:szCs w:val="28"/>
          <w:lang w:val="kk-KZ"/>
        </w:rPr>
        <w:t>-Дугалов Талгат Ануарбекович, заместитель акима Иртышского района;</w:t>
      </w:r>
    </w:p>
    <w:p w:rsidR="006A25FC" w:rsidRDefault="006A25FC" w:rsidP="00901CA2">
      <w:pPr>
        <w:spacing w:after="0" w:line="240" w:lineRule="auto"/>
        <w:jc w:val="both"/>
        <w:rPr>
          <w:rFonts w:ascii="Arial" w:hAnsi="Arial" w:cs="Arial"/>
          <w:sz w:val="28"/>
          <w:szCs w:val="28"/>
          <w:lang w:val="kk-KZ"/>
        </w:rPr>
      </w:pPr>
      <w:r>
        <w:rPr>
          <w:rFonts w:ascii="Arial" w:hAnsi="Arial" w:cs="Arial"/>
          <w:sz w:val="28"/>
          <w:szCs w:val="28"/>
          <w:lang w:val="kk-KZ"/>
        </w:rPr>
        <w:t>-Мадин Ринат Кадырбекович, заместитель акима района Теренколь;</w:t>
      </w:r>
    </w:p>
    <w:p w:rsidR="006A25FC" w:rsidRDefault="006A25FC" w:rsidP="00901CA2">
      <w:pPr>
        <w:spacing w:after="0" w:line="240" w:lineRule="auto"/>
        <w:jc w:val="both"/>
        <w:rPr>
          <w:rFonts w:ascii="Arial" w:hAnsi="Arial" w:cs="Arial"/>
          <w:sz w:val="28"/>
          <w:szCs w:val="28"/>
          <w:lang w:val="kk-KZ"/>
        </w:rPr>
      </w:pPr>
      <w:r>
        <w:rPr>
          <w:rFonts w:ascii="Arial" w:hAnsi="Arial" w:cs="Arial"/>
          <w:sz w:val="28"/>
          <w:szCs w:val="28"/>
          <w:lang w:val="kk-KZ"/>
        </w:rPr>
        <w:t>-Кобайдаров Тасболат Толеубаевич, заместитель акима района Аккулы;</w:t>
      </w:r>
    </w:p>
    <w:p w:rsidR="006A25FC" w:rsidRDefault="006A25FC" w:rsidP="00901CA2">
      <w:pPr>
        <w:spacing w:after="0" w:line="240" w:lineRule="auto"/>
        <w:jc w:val="both"/>
        <w:rPr>
          <w:rFonts w:ascii="Arial" w:hAnsi="Arial" w:cs="Arial"/>
          <w:sz w:val="28"/>
          <w:szCs w:val="28"/>
          <w:lang w:val="kk-KZ"/>
        </w:rPr>
      </w:pPr>
      <w:r>
        <w:rPr>
          <w:rFonts w:ascii="Arial" w:hAnsi="Arial" w:cs="Arial"/>
          <w:sz w:val="28"/>
          <w:szCs w:val="28"/>
          <w:lang w:val="kk-KZ"/>
        </w:rPr>
        <w:t>-Сыздыкбаев Адлет Толеутаевич, заместитель акима Майского района;</w:t>
      </w:r>
    </w:p>
    <w:p w:rsidR="006A25FC" w:rsidRDefault="006A25FC" w:rsidP="00901CA2">
      <w:pPr>
        <w:spacing w:after="0" w:line="240" w:lineRule="auto"/>
        <w:jc w:val="both"/>
        <w:rPr>
          <w:rFonts w:ascii="Arial" w:hAnsi="Arial" w:cs="Arial"/>
          <w:b/>
          <w:sz w:val="28"/>
          <w:szCs w:val="28"/>
        </w:rPr>
      </w:pPr>
      <w:r>
        <w:rPr>
          <w:rFonts w:ascii="Arial" w:hAnsi="Arial" w:cs="Arial"/>
          <w:sz w:val="28"/>
          <w:szCs w:val="28"/>
          <w:lang w:val="kk-KZ"/>
        </w:rPr>
        <w:t>-Ахметов Мадениет Каиргельдинович, заместитель акима Щербактинского района;</w:t>
      </w:r>
    </w:p>
    <w:p w:rsidR="002B1E0D" w:rsidRDefault="006A25FC" w:rsidP="00901CA2">
      <w:pPr>
        <w:spacing w:after="0" w:line="240" w:lineRule="auto"/>
        <w:jc w:val="both"/>
        <w:rPr>
          <w:rFonts w:ascii="Arial" w:hAnsi="Arial" w:cs="Arial"/>
          <w:sz w:val="28"/>
          <w:szCs w:val="28"/>
          <w:lang w:val="kk-KZ"/>
        </w:rPr>
      </w:pPr>
      <w:r>
        <w:rPr>
          <w:rFonts w:ascii="Arial" w:hAnsi="Arial" w:cs="Arial"/>
          <w:sz w:val="28"/>
          <w:szCs w:val="28"/>
          <w:lang w:val="kk-KZ"/>
        </w:rPr>
        <w:t>-Абдрахманова Айнура Бериковна, руководитель отдела земельных отношений города Аксу;</w:t>
      </w:r>
    </w:p>
    <w:p w:rsidR="006A25FC" w:rsidRDefault="006A25FC" w:rsidP="00901CA2">
      <w:pPr>
        <w:spacing w:after="0" w:line="240" w:lineRule="auto"/>
        <w:jc w:val="both"/>
        <w:rPr>
          <w:rFonts w:ascii="Arial" w:hAnsi="Arial" w:cs="Arial"/>
          <w:sz w:val="28"/>
          <w:szCs w:val="28"/>
          <w:lang w:val="kk-KZ"/>
        </w:rPr>
      </w:pPr>
      <w:r>
        <w:rPr>
          <w:rFonts w:ascii="Arial" w:hAnsi="Arial" w:cs="Arial"/>
          <w:sz w:val="28"/>
          <w:szCs w:val="28"/>
          <w:lang w:val="kk-KZ"/>
        </w:rPr>
        <w:t>-</w:t>
      </w:r>
      <w:r w:rsidR="00E427AE">
        <w:rPr>
          <w:rFonts w:ascii="Arial" w:hAnsi="Arial" w:cs="Arial"/>
          <w:sz w:val="28"/>
          <w:szCs w:val="28"/>
          <w:lang w:val="kk-KZ"/>
        </w:rPr>
        <w:t>Каримов Ернар Толеутаевич,</w:t>
      </w:r>
      <w:r w:rsidR="00E427AE" w:rsidRPr="00E427AE">
        <w:rPr>
          <w:rFonts w:ascii="Arial" w:hAnsi="Arial" w:cs="Arial"/>
          <w:sz w:val="28"/>
          <w:szCs w:val="28"/>
          <w:lang w:val="kk-KZ"/>
        </w:rPr>
        <w:t xml:space="preserve"> </w:t>
      </w:r>
      <w:r w:rsidR="00E427AE">
        <w:rPr>
          <w:rFonts w:ascii="Arial" w:hAnsi="Arial" w:cs="Arial"/>
          <w:sz w:val="28"/>
          <w:szCs w:val="28"/>
          <w:lang w:val="kk-KZ"/>
        </w:rPr>
        <w:t>руководитель отдела земельных отношений Баянаульского района;</w:t>
      </w:r>
    </w:p>
    <w:p w:rsidR="00E427AE" w:rsidRDefault="00E427AE" w:rsidP="00901CA2">
      <w:pPr>
        <w:spacing w:after="0" w:line="240" w:lineRule="auto"/>
        <w:jc w:val="both"/>
        <w:rPr>
          <w:rFonts w:ascii="Arial" w:hAnsi="Arial" w:cs="Arial"/>
          <w:sz w:val="28"/>
          <w:szCs w:val="28"/>
          <w:lang w:val="kk-KZ"/>
        </w:rPr>
      </w:pPr>
      <w:r>
        <w:rPr>
          <w:rFonts w:ascii="Arial" w:hAnsi="Arial" w:cs="Arial"/>
          <w:sz w:val="28"/>
          <w:szCs w:val="28"/>
          <w:lang w:val="kk-KZ"/>
        </w:rPr>
        <w:t>-Каметаев Канат Майданович,</w:t>
      </w:r>
      <w:r w:rsidRPr="00E427AE">
        <w:rPr>
          <w:rFonts w:ascii="Arial" w:hAnsi="Arial" w:cs="Arial"/>
          <w:sz w:val="28"/>
          <w:szCs w:val="28"/>
          <w:lang w:val="kk-KZ"/>
        </w:rPr>
        <w:t xml:space="preserve"> </w:t>
      </w:r>
      <w:r>
        <w:rPr>
          <w:rFonts w:ascii="Arial" w:hAnsi="Arial" w:cs="Arial"/>
          <w:sz w:val="28"/>
          <w:szCs w:val="28"/>
          <w:lang w:val="kk-KZ"/>
        </w:rPr>
        <w:t>руководитель отдела земельных отношений района Теренколь;</w:t>
      </w:r>
    </w:p>
    <w:p w:rsidR="00E427AE" w:rsidRDefault="00E427AE" w:rsidP="00901CA2">
      <w:pPr>
        <w:spacing w:after="0" w:line="240" w:lineRule="auto"/>
        <w:jc w:val="both"/>
        <w:rPr>
          <w:rFonts w:ascii="Arial" w:hAnsi="Arial" w:cs="Arial"/>
          <w:sz w:val="28"/>
          <w:szCs w:val="28"/>
          <w:lang w:val="kk-KZ"/>
        </w:rPr>
      </w:pPr>
      <w:r>
        <w:rPr>
          <w:rFonts w:ascii="Arial" w:hAnsi="Arial" w:cs="Arial"/>
          <w:sz w:val="28"/>
          <w:szCs w:val="28"/>
          <w:lang w:val="kk-KZ"/>
        </w:rPr>
        <w:t>-Аманов Адлет Оразбаевич,</w:t>
      </w:r>
      <w:r w:rsidRPr="00E427AE">
        <w:rPr>
          <w:rFonts w:ascii="Arial" w:hAnsi="Arial" w:cs="Arial"/>
          <w:sz w:val="28"/>
          <w:szCs w:val="28"/>
          <w:lang w:val="kk-KZ"/>
        </w:rPr>
        <w:t xml:space="preserve"> </w:t>
      </w:r>
      <w:r>
        <w:rPr>
          <w:rFonts w:ascii="Arial" w:hAnsi="Arial" w:cs="Arial"/>
          <w:sz w:val="28"/>
          <w:szCs w:val="28"/>
          <w:lang w:val="kk-KZ"/>
        </w:rPr>
        <w:t>руководитель отдела земельных отношений района Аккулы;</w:t>
      </w:r>
    </w:p>
    <w:p w:rsidR="00E427AE" w:rsidRDefault="00E427AE" w:rsidP="00901CA2">
      <w:pPr>
        <w:spacing w:after="0" w:line="240" w:lineRule="auto"/>
        <w:jc w:val="both"/>
        <w:rPr>
          <w:rFonts w:ascii="Arial" w:hAnsi="Arial" w:cs="Arial"/>
          <w:sz w:val="28"/>
          <w:szCs w:val="28"/>
          <w:lang w:val="kk-KZ"/>
        </w:rPr>
      </w:pPr>
      <w:r>
        <w:rPr>
          <w:rFonts w:ascii="Arial" w:hAnsi="Arial" w:cs="Arial"/>
          <w:sz w:val="28"/>
          <w:szCs w:val="28"/>
          <w:lang w:val="kk-KZ"/>
        </w:rPr>
        <w:t>-Айдархан Куантай Елемесұлы, руководитель отдела земельных отношений Успенского района;</w:t>
      </w:r>
    </w:p>
    <w:p w:rsidR="00E427AE" w:rsidRDefault="00E427AE" w:rsidP="00901CA2">
      <w:pPr>
        <w:spacing w:after="0" w:line="240" w:lineRule="auto"/>
        <w:jc w:val="both"/>
        <w:rPr>
          <w:rFonts w:ascii="Arial" w:hAnsi="Arial" w:cs="Arial"/>
          <w:sz w:val="28"/>
          <w:szCs w:val="28"/>
          <w:lang w:val="kk-KZ"/>
        </w:rPr>
      </w:pPr>
      <w:r>
        <w:rPr>
          <w:rFonts w:ascii="Arial" w:hAnsi="Arial" w:cs="Arial"/>
          <w:sz w:val="28"/>
          <w:szCs w:val="28"/>
          <w:lang w:val="kk-KZ"/>
        </w:rPr>
        <w:t>-Солтанов Сагадат Сембеевич, руководитель отдела земельных отношений Щербактинского района;</w:t>
      </w:r>
    </w:p>
    <w:p w:rsidR="00E427AE" w:rsidRDefault="00E427AE" w:rsidP="00901CA2">
      <w:pPr>
        <w:spacing w:after="0" w:line="240" w:lineRule="auto"/>
        <w:jc w:val="both"/>
        <w:rPr>
          <w:rFonts w:ascii="Arial" w:hAnsi="Arial" w:cs="Arial"/>
          <w:sz w:val="28"/>
          <w:szCs w:val="28"/>
          <w:lang w:val="kk-KZ"/>
        </w:rPr>
      </w:pPr>
      <w:r>
        <w:rPr>
          <w:rFonts w:ascii="Arial" w:hAnsi="Arial" w:cs="Arial"/>
          <w:sz w:val="28"/>
          <w:szCs w:val="28"/>
          <w:lang w:val="kk-KZ"/>
        </w:rPr>
        <w:t>-Хайбулин Дамир Хамидуллович, старший офицер управления превенции Департамента агентства РК по противодействию коррупции по Павлодарской области</w:t>
      </w:r>
    </w:p>
    <w:p w:rsidR="002B1E0D" w:rsidRPr="002B1E0D" w:rsidRDefault="002B1E0D" w:rsidP="00901CA2">
      <w:pPr>
        <w:spacing w:after="0" w:line="240" w:lineRule="auto"/>
        <w:rPr>
          <w:rFonts w:ascii="Arial" w:hAnsi="Arial" w:cs="Arial"/>
          <w:b/>
          <w:sz w:val="28"/>
          <w:szCs w:val="28"/>
        </w:rPr>
      </w:pPr>
    </w:p>
    <w:p w:rsidR="008E3C2D" w:rsidRPr="002B1E0D" w:rsidRDefault="008E3C2D" w:rsidP="00901CA2">
      <w:pPr>
        <w:spacing w:after="0" w:line="240" w:lineRule="auto"/>
        <w:jc w:val="both"/>
        <w:rPr>
          <w:rFonts w:ascii="Arial" w:hAnsi="Arial" w:cs="Arial"/>
          <w:b/>
          <w:sz w:val="28"/>
          <w:szCs w:val="28"/>
          <w:lang w:val="kk-KZ"/>
        </w:rPr>
      </w:pPr>
      <w:r w:rsidRPr="002B1E0D">
        <w:rPr>
          <w:rFonts w:ascii="Arial" w:hAnsi="Arial" w:cs="Arial"/>
          <w:b/>
          <w:sz w:val="28"/>
          <w:szCs w:val="28"/>
        </w:rPr>
        <w:lastRenderedPageBreak/>
        <w:t xml:space="preserve">Председательствует: </w:t>
      </w:r>
      <w:r w:rsidRPr="002B1E0D">
        <w:rPr>
          <w:rFonts w:ascii="Arial" w:hAnsi="Arial" w:cs="Arial"/>
          <w:sz w:val="28"/>
          <w:szCs w:val="28"/>
        </w:rPr>
        <w:t xml:space="preserve">председатель </w:t>
      </w:r>
      <w:r w:rsidRPr="002B1E0D">
        <w:rPr>
          <w:rFonts w:ascii="Arial" w:hAnsi="Arial" w:cs="Arial"/>
          <w:sz w:val="28"/>
          <w:szCs w:val="28"/>
          <w:lang w:val="kk-KZ"/>
        </w:rPr>
        <w:t>областного общественного совета</w:t>
      </w:r>
      <w:r w:rsidR="00CF3095" w:rsidRPr="002B1E0D">
        <w:rPr>
          <w:rFonts w:ascii="Arial" w:hAnsi="Arial" w:cs="Arial"/>
          <w:sz w:val="28"/>
          <w:szCs w:val="28"/>
          <w:lang w:val="kk-KZ"/>
        </w:rPr>
        <w:t xml:space="preserve"> </w:t>
      </w:r>
      <w:r w:rsidR="00A2556D" w:rsidRPr="002B1E0D">
        <w:rPr>
          <w:rFonts w:ascii="Arial" w:hAnsi="Arial" w:cs="Arial"/>
          <w:b/>
          <w:sz w:val="28"/>
          <w:szCs w:val="28"/>
          <w:lang w:val="kk-KZ"/>
        </w:rPr>
        <w:t>Набиев Нурлан Абзалович</w:t>
      </w:r>
      <w:r w:rsidR="00CF3095" w:rsidRPr="002B1E0D">
        <w:rPr>
          <w:rFonts w:ascii="Arial" w:hAnsi="Arial" w:cs="Arial"/>
          <w:b/>
          <w:sz w:val="28"/>
          <w:szCs w:val="28"/>
          <w:lang w:val="kk-KZ"/>
        </w:rPr>
        <w:t>.</w:t>
      </w:r>
    </w:p>
    <w:p w:rsidR="002212BB" w:rsidRDefault="002212BB" w:rsidP="00901CA2">
      <w:pPr>
        <w:spacing w:after="0" w:line="240" w:lineRule="auto"/>
        <w:jc w:val="both"/>
        <w:rPr>
          <w:rFonts w:ascii="Arial" w:hAnsi="Arial" w:cs="Arial"/>
          <w:sz w:val="28"/>
          <w:szCs w:val="28"/>
          <w:lang w:val="kk-KZ"/>
        </w:rPr>
      </w:pPr>
    </w:p>
    <w:p w:rsidR="002212BB" w:rsidRDefault="003A709A" w:rsidP="003A709A">
      <w:pPr>
        <w:spacing w:after="0" w:line="240" w:lineRule="auto"/>
        <w:jc w:val="both"/>
        <w:rPr>
          <w:rFonts w:ascii="Arial" w:hAnsi="Arial" w:cs="Arial"/>
          <w:b/>
          <w:sz w:val="28"/>
          <w:szCs w:val="28"/>
          <w:lang w:val="kk-KZ"/>
        </w:rPr>
      </w:pPr>
      <w:r>
        <w:rPr>
          <w:rFonts w:ascii="Arial" w:hAnsi="Arial" w:cs="Arial"/>
          <w:b/>
          <w:sz w:val="28"/>
          <w:szCs w:val="28"/>
        </w:rPr>
        <w:t>1.</w:t>
      </w:r>
      <w:r w:rsidR="002212BB" w:rsidRPr="002B1E0D">
        <w:rPr>
          <w:rFonts w:ascii="Arial" w:hAnsi="Arial" w:cs="Arial"/>
          <w:b/>
          <w:sz w:val="28"/>
          <w:szCs w:val="28"/>
          <w:lang w:val="kk-KZ"/>
        </w:rPr>
        <w:t xml:space="preserve">О проведённом внешнем анализе коррупционных рисков в деятельности местных исполнительных органов в сфере </w:t>
      </w:r>
      <w:r w:rsidR="002212BB" w:rsidRPr="0062431F">
        <w:rPr>
          <w:rFonts w:ascii="Arial" w:hAnsi="Arial" w:cs="Arial"/>
          <w:b/>
          <w:sz w:val="28"/>
          <w:szCs w:val="28"/>
          <w:u w:val="single"/>
          <w:lang w:val="kk-KZ"/>
        </w:rPr>
        <w:t>земельных отношений</w:t>
      </w:r>
      <w:r w:rsidR="0062431F">
        <w:rPr>
          <w:rFonts w:ascii="Arial" w:hAnsi="Arial" w:cs="Arial"/>
          <w:b/>
          <w:sz w:val="28"/>
          <w:szCs w:val="28"/>
          <w:u w:val="single"/>
          <w:lang w:val="kk-KZ"/>
        </w:rPr>
        <w:t>_____________________________________</w:t>
      </w:r>
    </w:p>
    <w:p w:rsidR="0062431F" w:rsidRPr="0062431F" w:rsidRDefault="0062431F" w:rsidP="00EF08D6">
      <w:pPr>
        <w:spacing w:after="0" w:line="240" w:lineRule="auto"/>
        <w:rPr>
          <w:rFonts w:ascii="Arial" w:hAnsi="Arial" w:cs="Arial"/>
          <w:i/>
          <w:sz w:val="20"/>
          <w:szCs w:val="20"/>
          <w:lang w:val="kk-KZ"/>
        </w:rPr>
      </w:pPr>
      <w:r w:rsidRPr="0062431F">
        <w:rPr>
          <w:rFonts w:ascii="Arial" w:hAnsi="Arial" w:cs="Arial"/>
          <w:i/>
          <w:sz w:val="20"/>
          <w:szCs w:val="20"/>
          <w:lang w:val="kk-KZ"/>
        </w:rPr>
        <w:t>(</w:t>
      </w:r>
      <w:r w:rsidRPr="0062431F">
        <w:rPr>
          <w:rFonts w:ascii="Arial" w:hAnsi="Arial" w:cs="Arial"/>
          <w:i/>
          <w:sz w:val="20"/>
          <w:szCs w:val="20"/>
          <w:lang w:val="kk-KZ"/>
        </w:rPr>
        <w:t>Набиев Н.А.,</w:t>
      </w:r>
      <w:r w:rsidRPr="0062431F">
        <w:rPr>
          <w:rFonts w:ascii="Arial" w:eastAsiaTheme="minorEastAsia" w:hAnsi="Arial" w:cs="Arial"/>
          <w:i/>
          <w:sz w:val="20"/>
          <w:szCs w:val="20"/>
          <w:lang w:val="kk-KZ"/>
        </w:rPr>
        <w:t>ЖанғазыЕ.Ж,</w:t>
      </w:r>
      <w:r w:rsidR="00EF08D6">
        <w:rPr>
          <w:rFonts w:ascii="Arial" w:eastAsiaTheme="minorEastAsia" w:hAnsi="Arial" w:cs="Arial"/>
          <w:i/>
          <w:sz w:val="20"/>
          <w:szCs w:val="20"/>
          <w:lang w:val="kk-KZ"/>
        </w:rPr>
        <w:t xml:space="preserve"> </w:t>
      </w:r>
      <w:r w:rsidRPr="0062431F">
        <w:rPr>
          <w:rFonts w:ascii="Arial" w:hAnsi="Arial" w:cs="Arial"/>
          <w:i/>
          <w:sz w:val="20"/>
          <w:szCs w:val="20"/>
          <w:lang w:val="kk-KZ"/>
        </w:rPr>
        <w:t>Дубовицкий Ю.И.,Левченко В.И.,Рюмкин А.В,Туғанбай А. Тусупбеков Д.А.,Абдрахманов М.А.,</w:t>
      </w:r>
      <w:r w:rsidRPr="0062431F">
        <w:rPr>
          <w:rFonts w:ascii="Arial" w:eastAsiaTheme="minorEastAsia" w:hAnsi="Arial" w:cs="Arial"/>
          <w:i/>
          <w:sz w:val="20"/>
          <w:szCs w:val="20"/>
          <w:lang w:val="kk-KZ"/>
        </w:rPr>
        <w:t>Ахметов М.К.,</w:t>
      </w:r>
      <w:r w:rsidRPr="0062431F">
        <w:rPr>
          <w:rFonts w:ascii="Arial" w:hAnsi="Arial" w:cs="Arial"/>
          <w:i/>
          <w:sz w:val="20"/>
          <w:szCs w:val="20"/>
          <w:lang w:val="kk-KZ"/>
        </w:rPr>
        <w:t>Сыздыкбаев А.Т.,Хайбулин Д.Х.,Хамитов М.К.</w:t>
      </w:r>
      <w:r w:rsidRPr="0062431F">
        <w:rPr>
          <w:rFonts w:ascii="Arial" w:hAnsi="Arial" w:cs="Arial"/>
          <w:i/>
          <w:sz w:val="20"/>
          <w:szCs w:val="20"/>
          <w:lang w:val="kk-KZ"/>
        </w:rPr>
        <w:t>)</w:t>
      </w:r>
    </w:p>
    <w:p w:rsidR="0062431F" w:rsidRDefault="0062431F" w:rsidP="0062431F">
      <w:pPr>
        <w:spacing w:after="0" w:line="240" w:lineRule="auto"/>
        <w:jc w:val="both"/>
        <w:rPr>
          <w:b/>
          <w:sz w:val="28"/>
          <w:szCs w:val="28"/>
          <w:lang w:val="kk-KZ"/>
        </w:rPr>
      </w:pPr>
    </w:p>
    <w:p w:rsidR="0062431F" w:rsidRPr="002B1E0D" w:rsidRDefault="0062431F" w:rsidP="00EF08D6">
      <w:pPr>
        <w:spacing w:after="0" w:line="240" w:lineRule="auto"/>
        <w:jc w:val="both"/>
        <w:rPr>
          <w:b/>
          <w:sz w:val="28"/>
          <w:szCs w:val="28"/>
          <w:shd w:val="clear" w:color="auto" w:fill="FFFFFF"/>
        </w:rPr>
      </w:pPr>
      <w:r>
        <w:rPr>
          <w:b/>
          <w:sz w:val="28"/>
          <w:szCs w:val="28"/>
          <w:lang w:val="kk-KZ"/>
        </w:rPr>
        <w:t xml:space="preserve"> </w:t>
      </w:r>
      <w:r>
        <w:rPr>
          <w:b/>
          <w:sz w:val="28"/>
          <w:szCs w:val="28"/>
          <w:shd w:val="clear" w:color="auto" w:fill="FFFFFF"/>
        </w:rPr>
        <w:t>1.</w:t>
      </w:r>
      <w:r w:rsidRPr="002B1E0D">
        <w:rPr>
          <w:b/>
          <w:sz w:val="28"/>
          <w:szCs w:val="28"/>
          <w:shd w:val="clear" w:color="auto" w:fill="FFFFFF"/>
        </w:rPr>
        <w:t>Рекомендовать:</w:t>
      </w:r>
      <w:r w:rsidRPr="002B1E0D">
        <w:rPr>
          <w:b/>
          <w:sz w:val="28"/>
          <w:szCs w:val="28"/>
          <w:shd w:val="clear" w:color="auto" w:fill="FFFFFF"/>
        </w:rPr>
        <w:tab/>
      </w:r>
    </w:p>
    <w:p w:rsidR="0062431F" w:rsidRPr="002B1E0D" w:rsidRDefault="0062431F" w:rsidP="0062431F">
      <w:pPr>
        <w:pStyle w:val="a7"/>
        <w:widowControl w:val="0"/>
        <w:pBdr>
          <w:bottom w:val="single" w:sz="4" w:space="29" w:color="FFFFFF"/>
        </w:pBdr>
        <w:tabs>
          <w:tab w:val="left" w:pos="0"/>
        </w:tabs>
        <w:spacing w:after="0" w:line="240" w:lineRule="auto"/>
        <w:jc w:val="both"/>
        <w:rPr>
          <w:b/>
          <w:color w:val="auto"/>
          <w:spacing w:val="0"/>
          <w:sz w:val="28"/>
          <w:szCs w:val="28"/>
        </w:rPr>
      </w:pPr>
      <w:r w:rsidRPr="002B1E0D">
        <w:rPr>
          <w:b/>
          <w:color w:val="auto"/>
          <w:sz w:val="28"/>
          <w:szCs w:val="28"/>
          <w:shd w:val="clear" w:color="auto" w:fill="FFFFFF"/>
        </w:rPr>
        <w:t>1.</w:t>
      </w:r>
      <w:r>
        <w:rPr>
          <w:b/>
          <w:color w:val="auto"/>
          <w:sz w:val="28"/>
          <w:szCs w:val="28"/>
          <w:shd w:val="clear" w:color="auto" w:fill="FFFFFF"/>
        </w:rPr>
        <w:t>1.</w:t>
      </w:r>
      <w:r w:rsidRPr="002B1E0D">
        <w:rPr>
          <w:b/>
          <w:color w:val="auto"/>
          <w:sz w:val="28"/>
          <w:szCs w:val="28"/>
        </w:rPr>
        <w:t>Управлени</w:t>
      </w:r>
      <w:r>
        <w:rPr>
          <w:b/>
          <w:color w:val="auto"/>
          <w:sz w:val="28"/>
          <w:szCs w:val="28"/>
          <w:lang w:val="kk-KZ"/>
        </w:rPr>
        <w:t>ям сельского хозяйства и ветеринарии</w:t>
      </w:r>
      <w:r w:rsidRPr="002B1E0D">
        <w:rPr>
          <w:b/>
          <w:color w:val="auto"/>
          <w:sz w:val="28"/>
          <w:szCs w:val="28"/>
        </w:rPr>
        <w:t xml:space="preserve"> области:</w:t>
      </w:r>
    </w:p>
    <w:p w:rsidR="0062431F" w:rsidRDefault="0062431F" w:rsidP="0062431F">
      <w:pPr>
        <w:pStyle w:val="a7"/>
        <w:widowControl w:val="0"/>
        <w:pBdr>
          <w:bottom w:val="single" w:sz="4" w:space="29" w:color="FFFFFF"/>
        </w:pBdr>
        <w:tabs>
          <w:tab w:val="left" w:pos="0"/>
        </w:tabs>
        <w:spacing w:after="0" w:line="240" w:lineRule="auto"/>
        <w:jc w:val="both"/>
        <w:rPr>
          <w:color w:val="auto"/>
          <w:sz w:val="28"/>
          <w:szCs w:val="28"/>
          <w:lang w:val="kk-KZ"/>
        </w:rPr>
      </w:pPr>
      <w:r w:rsidRPr="002B1E0D">
        <w:rPr>
          <w:b/>
          <w:color w:val="auto"/>
          <w:sz w:val="28"/>
          <w:szCs w:val="28"/>
        </w:rPr>
        <w:tab/>
      </w:r>
      <w:r>
        <w:rPr>
          <w:color w:val="auto"/>
          <w:sz w:val="28"/>
          <w:szCs w:val="28"/>
          <w:shd w:val="clear" w:color="auto" w:fill="FFFFFF"/>
          <w:lang w:val="kk-KZ"/>
        </w:rPr>
        <w:t xml:space="preserve">-направить письма в Центральные уполномоченные органы  об </w:t>
      </w:r>
      <w:r>
        <w:rPr>
          <w:color w:val="auto"/>
          <w:sz w:val="28"/>
          <w:szCs w:val="28"/>
          <w:lang w:val="kk-KZ"/>
        </w:rPr>
        <w:t>интеграции базы идентификации сельскохозяйственных животных с системой «Жер инспекторы» АО «Казақстан Ғарыш сапары» для определения нагрузки на пастбища.</w:t>
      </w:r>
    </w:p>
    <w:p w:rsidR="0062431F" w:rsidRDefault="0062431F" w:rsidP="0062431F">
      <w:pPr>
        <w:pStyle w:val="a7"/>
        <w:widowControl w:val="0"/>
        <w:pBdr>
          <w:bottom w:val="single" w:sz="4" w:space="29" w:color="FFFFFF"/>
        </w:pBdr>
        <w:tabs>
          <w:tab w:val="left" w:pos="0"/>
        </w:tabs>
        <w:spacing w:after="0" w:line="240" w:lineRule="auto"/>
        <w:jc w:val="both"/>
        <w:rPr>
          <w:color w:val="auto"/>
          <w:sz w:val="28"/>
          <w:szCs w:val="28"/>
          <w:lang w:val="kk-KZ"/>
        </w:rPr>
      </w:pPr>
    </w:p>
    <w:p w:rsidR="0062431F" w:rsidRDefault="0062431F" w:rsidP="0062431F">
      <w:pPr>
        <w:pStyle w:val="a7"/>
        <w:widowControl w:val="0"/>
        <w:pBdr>
          <w:bottom w:val="single" w:sz="4" w:space="29" w:color="FFFFFF"/>
        </w:pBdr>
        <w:tabs>
          <w:tab w:val="left" w:pos="0"/>
        </w:tabs>
        <w:spacing w:after="0" w:line="240" w:lineRule="auto"/>
        <w:jc w:val="both"/>
        <w:rPr>
          <w:b/>
          <w:color w:val="auto"/>
          <w:sz w:val="28"/>
          <w:szCs w:val="28"/>
          <w:lang w:val="kk-KZ"/>
        </w:rPr>
      </w:pPr>
      <w:r w:rsidRPr="00D158E7">
        <w:rPr>
          <w:b/>
          <w:color w:val="auto"/>
          <w:sz w:val="28"/>
          <w:szCs w:val="28"/>
          <w:lang w:val="kk-KZ"/>
        </w:rPr>
        <w:t>1.2.</w:t>
      </w:r>
      <w:r>
        <w:rPr>
          <w:b/>
          <w:color w:val="auto"/>
          <w:sz w:val="28"/>
          <w:szCs w:val="28"/>
          <w:lang w:val="kk-KZ"/>
        </w:rPr>
        <w:t>Управлениям цифровых технологий, сельского хозяйства и земельных отношений области:</w:t>
      </w:r>
    </w:p>
    <w:p w:rsidR="0062431F" w:rsidRPr="00D158E7" w:rsidRDefault="0062431F" w:rsidP="0062431F">
      <w:pPr>
        <w:pStyle w:val="a7"/>
        <w:widowControl w:val="0"/>
        <w:pBdr>
          <w:bottom w:val="single" w:sz="4" w:space="29" w:color="FFFFFF"/>
        </w:pBdr>
        <w:tabs>
          <w:tab w:val="left" w:pos="0"/>
        </w:tabs>
        <w:spacing w:after="0" w:line="240" w:lineRule="auto"/>
        <w:jc w:val="both"/>
        <w:rPr>
          <w:b/>
          <w:color w:val="auto"/>
          <w:sz w:val="28"/>
          <w:szCs w:val="28"/>
          <w:lang w:val="kk-KZ"/>
        </w:rPr>
      </w:pPr>
      <w:r>
        <w:rPr>
          <w:b/>
          <w:color w:val="auto"/>
          <w:sz w:val="28"/>
          <w:szCs w:val="28"/>
          <w:lang w:val="kk-KZ"/>
        </w:rPr>
        <w:tab/>
        <w:t>-</w:t>
      </w:r>
      <w:r>
        <w:rPr>
          <w:color w:val="auto"/>
          <w:sz w:val="28"/>
          <w:szCs w:val="28"/>
          <w:lang w:val="kk-KZ"/>
        </w:rPr>
        <w:t>рассмотреть вопрос об оцифровке всех сельскохозяйственных земель Павлодарской области с дальнейшей интеграцией с информационной базой налоговой службы  в целях упорядочения взыскания земельногоналога и платежей за аренду земельных участков.</w:t>
      </w:r>
      <w:r>
        <w:rPr>
          <w:b/>
          <w:color w:val="auto"/>
          <w:sz w:val="28"/>
          <w:szCs w:val="28"/>
          <w:lang w:val="kk-KZ"/>
        </w:rPr>
        <w:t xml:space="preserve"> </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rPr>
      </w:pPr>
      <w:r>
        <w:rPr>
          <w:b/>
          <w:color w:val="auto"/>
          <w:sz w:val="28"/>
          <w:szCs w:val="28"/>
        </w:rPr>
        <w:t>1.</w:t>
      </w:r>
      <w:r>
        <w:rPr>
          <w:b/>
          <w:color w:val="auto"/>
          <w:sz w:val="28"/>
          <w:szCs w:val="28"/>
          <w:lang w:val="kk-KZ"/>
        </w:rPr>
        <w:t>3</w:t>
      </w:r>
      <w:r w:rsidRPr="002B1E0D">
        <w:rPr>
          <w:color w:val="auto"/>
          <w:sz w:val="28"/>
          <w:szCs w:val="28"/>
        </w:rPr>
        <w:t>.</w:t>
      </w:r>
      <w:r w:rsidRPr="002B1E0D">
        <w:rPr>
          <w:b/>
          <w:color w:val="auto"/>
          <w:sz w:val="28"/>
          <w:szCs w:val="28"/>
          <w:lang w:val="kk-KZ"/>
        </w:rPr>
        <w:t>А</w:t>
      </w:r>
      <w:r w:rsidRPr="002B1E0D">
        <w:rPr>
          <w:b/>
          <w:color w:val="auto"/>
          <w:sz w:val="28"/>
          <w:szCs w:val="28"/>
        </w:rPr>
        <w:t>ким</w:t>
      </w:r>
      <w:r w:rsidRPr="002B1E0D">
        <w:rPr>
          <w:b/>
          <w:color w:val="auto"/>
          <w:sz w:val="28"/>
          <w:szCs w:val="28"/>
          <w:lang w:val="kk-KZ"/>
        </w:rPr>
        <w:t>атам</w:t>
      </w:r>
      <w:r w:rsidRPr="002B1E0D">
        <w:rPr>
          <w:b/>
          <w:color w:val="auto"/>
          <w:sz w:val="28"/>
          <w:szCs w:val="28"/>
        </w:rPr>
        <w:t xml:space="preserve"> городов и районов Павлодарской области:</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rPr>
      </w:pPr>
      <w:r w:rsidRPr="002B1E0D">
        <w:rPr>
          <w:color w:val="auto"/>
          <w:sz w:val="28"/>
          <w:szCs w:val="28"/>
        </w:rPr>
        <w:tab/>
        <w:t xml:space="preserve">-прекратить практику незаконно предоставления земельных участков в порядке ст.43,44-1,48 Земельного кодекса, а также предоставление земельных участков для сельхозпроизводства в землях населенного пункта;  </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rPr>
      </w:pPr>
      <w:r w:rsidRPr="002B1E0D">
        <w:rPr>
          <w:color w:val="auto"/>
          <w:sz w:val="28"/>
          <w:szCs w:val="28"/>
        </w:rPr>
        <w:tab/>
        <w:t>-прекратить практику предоставления земельных участков в черте населенного пункта под огородничество, в разрез Генерального плана города и земельного законодательства;</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rPr>
      </w:pPr>
      <w:r w:rsidRPr="002B1E0D">
        <w:rPr>
          <w:color w:val="auto"/>
          <w:sz w:val="28"/>
          <w:szCs w:val="28"/>
        </w:rPr>
        <w:tab/>
        <w:t>-прекратить практику изменения целевого назначения земельных участков от ИЖС на коммерческие цели, в том числе на МЖД без выплаты в доход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rPr>
      </w:pPr>
      <w:r w:rsidRPr="002B1E0D">
        <w:rPr>
          <w:color w:val="auto"/>
          <w:sz w:val="28"/>
          <w:szCs w:val="28"/>
        </w:rPr>
        <w:tab/>
        <w:t>-исключить факты вынесения вопроса о продлении срока аренды земельных участков на земельные комиссии;</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rPr>
      </w:pPr>
      <w:r w:rsidRPr="002B1E0D">
        <w:rPr>
          <w:color w:val="auto"/>
          <w:sz w:val="28"/>
          <w:szCs w:val="28"/>
        </w:rPr>
        <w:t xml:space="preserve">  </w:t>
      </w:r>
      <w:r w:rsidRPr="002B1E0D">
        <w:rPr>
          <w:color w:val="auto"/>
          <w:sz w:val="28"/>
          <w:szCs w:val="28"/>
        </w:rPr>
        <w:tab/>
        <w:t>-</w:t>
      </w:r>
      <w:r w:rsidRPr="002B1E0D">
        <w:rPr>
          <w:rFonts w:eastAsia="Calibri"/>
          <w:color w:val="auto"/>
          <w:sz w:val="28"/>
          <w:szCs w:val="28"/>
          <w:lang w:eastAsia="en-US"/>
        </w:rPr>
        <w:t>прекратить практику предоставления земельных участков, сельскохозяйственного назначения, крестьянским и фермерским хозяйствам, сроком аренды до 5 лет. Предоставлять право временного возмездного землепользования на срок от 10 до 49 лет</w:t>
      </w:r>
      <w:r w:rsidRPr="002B1E0D">
        <w:rPr>
          <w:color w:val="auto"/>
          <w:sz w:val="28"/>
          <w:szCs w:val="28"/>
        </w:rPr>
        <w:t>;</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rPr>
      </w:pPr>
      <w:r w:rsidRPr="002B1E0D">
        <w:rPr>
          <w:color w:val="auto"/>
          <w:sz w:val="28"/>
          <w:szCs w:val="28"/>
        </w:rPr>
        <w:tab/>
        <w:t>-рассматривать обращение граждан и юридических лиц в сроки, установленные действующим законодательством;</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rPr>
      </w:pPr>
      <w:r w:rsidRPr="002B1E0D">
        <w:rPr>
          <w:color w:val="auto"/>
          <w:sz w:val="28"/>
          <w:szCs w:val="28"/>
        </w:rPr>
        <w:tab/>
        <w:t xml:space="preserve">-ежеквартально в средствах массовой информации, </w:t>
      </w:r>
      <w:r w:rsidRPr="002B1E0D">
        <w:rPr>
          <w:color w:val="auto"/>
          <w:sz w:val="28"/>
          <w:szCs w:val="28"/>
        </w:rPr>
        <w:lastRenderedPageBreak/>
        <w:t>социальных сетях, на официальных сайтах государственных органов разъяснить права граждан на получения земельных участков;</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rPr>
      </w:pPr>
      <w:r w:rsidRPr="002B1E0D">
        <w:rPr>
          <w:color w:val="auto"/>
          <w:sz w:val="28"/>
          <w:szCs w:val="28"/>
        </w:rPr>
        <w:tab/>
        <w:t xml:space="preserve">-при </w:t>
      </w:r>
      <w:proofErr w:type="spellStart"/>
      <w:r w:rsidRPr="002B1E0D">
        <w:rPr>
          <w:color w:val="auto"/>
          <w:sz w:val="28"/>
          <w:szCs w:val="28"/>
        </w:rPr>
        <w:t>проведени</w:t>
      </w:r>
      <w:proofErr w:type="spellEnd"/>
      <w:r w:rsidRPr="002B1E0D">
        <w:rPr>
          <w:color w:val="auto"/>
          <w:sz w:val="28"/>
          <w:szCs w:val="28"/>
          <w:lang w:val="kk-KZ"/>
        </w:rPr>
        <w:t>и</w:t>
      </w:r>
      <w:r w:rsidRPr="002B1E0D">
        <w:rPr>
          <w:color w:val="auto"/>
          <w:sz w:val="28"/>
          <w:szCs w:val="28"/>
        </w:rPr>
        <w:t xml:space="preserve"> конкурса, торгов и аукционов письменно уведомлять всех членов комиссии с порядком самоотвода, при наличии конфликта интересов;</w:t>
      </w:r>
    </w:p>
    <w:p w:rsidR="0062431F" w:rsidRDefault="0062431F" w:rsidP="0062431F">
      <w:pPr>
        <w:pStyle w:val="a7"/>
        <w:widowControl w:val="0"/>
        <w:pBdr>
          <w:bottom w:val="single" w:sz="4" w:space="29" w:color="FFFFFF"/>
        </w:pBdr>
        <w:tabs>
          <w:tab w:val="left" w:pos="0"/>
        </w:tabs>
        <w:spacing w:after="0" w:line="240" w:lineRule="auto"/>
        <w:jc w:val="both"/>
        <w:rPr>
          <w:color w:val="auto"/>
          <w:sz w:val="28"/>
          <w:szCs w:val="28"/>
          <w:lang w:eastAsia="kk-KZ"/>
        </w:rPr>
      </w:pPr>
      <w:r w:rsidRPr="002B1E0D">
        <w:rPr>
          <w:color w:val="auto"/>
          <w:sz w:val="28"/>
          <w:szCs w:val="28"/>
        </w:rPr>
        <w:tab/>
        <w:t>-</w:t>
      </w:r>
      <w:r w:rsidRPr="002B1E0D">
        <w:rPr>
          <w:color w:val="auto"/>
          <w:sz w:val="28"/>
          <w:szCs w:val="28"/>
          <w:lang w:eastAsia="kk-KZ"/>
        </w:rPr>
        <w:t>проводить мониторинг</w:t>
      </w:r>
      <w:r w:rsidRPr="002B1E0D">
        <w:rPr>
          <w:b/>
          <w:color w:val="auto"/>
          <w:sz w:val="28"/>
          <w:szCs w:val="28"/>
          <w:lang w:eastAsia="kk-KZ"/>
        </w:rPr>
        <w:t xml:space="preserve"> </w:t>
      </w:r>
      <w:r w:rsidRPr="002B1E0D">
        <w:rPr>
          <w:color w:val="auto"/>
          <w:sz w:val="28"/>
          <w:szCs w:val="28"/>
          <w:lang w:eastAsia="kk-KZ"/>
        </w:rPr>
        <w:t>использования земель, в том числе исполнения победителями принятых обязательств по использованию земель</w:t>
      </w:r>
      <w:r w:rsidRPr="002B1E0D">
        <w:rPr>
          <w:b/>
          <w:color w:val="auto"/>
          <w:sz w:val="28"/>
          <w:szCs w:val="28"/>
          <w:lang w:eastAsia="kk-KZ"/>
        </w:rPr>
        <w:t xml:space="preserve"> </w:t>
      </w:r>
      <w:r w:rsidRPr="002B1E0D">
        <w:rPr>
          <w:color w:val="auto"/>
          <w:sz w:val="28"/>
          <w:szCs w:val="28"/>
          <w:lang w:eastAsia="kk-KZ"/>
        </w:rPr>
        <w:t>сельскохозяйственного назначения для ведения крестьянского или фермерского хозяйства либо сельскохозяйственного производства</w:t>
      </w:r>
      <w:r>
        <w:rPr>
          <w:color w:val="auto"/>
          <w:sz w:val="28"/>
          <w:szCs w:val="28"/>
          <w:lang w:eastAsia="kk-KZ"/>
        </w:rPr>
        <w:t>;</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rPr>
      </w:pPr>
      <w:r>
        <w:rPr>
          <w:color w:val="auto"/>
          <w:sz w:val="28"/>
          <w:szCs w:val="28"/>
          <w:lang w:eastAsia="kk-KZ"/>
        </w:rPr>
        <w:tab/>
        <w:t>-</w:t>
      </w:r>
      <w:r w:rsidRPr="0079306B">
        <w:rPr>
          <w:color w:val="auto"/>
          <w:sz w:val="28"/>
          <w:szCs w:val="28"/>
          <w:lang w:eastAsia="kk-KZ"/>
        </w:rPr>
        <w:t xml:space="preserve">в срок до 1 октября </w:t>
      </w:r>
      <w:proofErr w:type="spellStart"/>
      <w:r w:rsidRPr="0079306B">
        <w:rPr>
          <w:color w:val="auto"/>
          <w:sz w:val="28"/>
          <w:szCs w:val="28"/>
          <w:lang w:eastAsia="kk-KZ"/>
        </w:rPr>
        <w:t>т.г</w:t>
      </w:r>
      <w:proofErr w:type="spellEnd"/>
      <w:r w:rsidRPr="0079306B">
        <w:rPr>
          <w:color w:val="auto"/>
          <w:sz w:val="28"/>
          <w:szCs w:val="28"/>
          <w:lang w:eastAsia="kk-KZ"/>
        </w:rPr>
        <w:t>. внести предложения для свода по проблемным вопросам в сфере земельных отношений, которые  необходимо решить в целях обеспечения эффективной работы.</w:t>
      </w:r>
      <w:r>
        <w:rPr>
          <w:color w:val="auto"/>
          <w:sz w:val="28"/>
          <w:szCs w:val="28"/>
          <w:lang w:eastAsia="kk-KZ"/>
        </w:rPr>
        <w:t xml:space="preserve">  </w:t>
      </w:r>
    </w:p>
    <w:p w:rsidR="0062431F" w:rsidRPr="002B1E0D" w:rsidRDefault="0062431F" w:rsidP="0062431F">
      <w:pPr>
        <w:pStyle w:val="a7"/>
        <w:widowControl w:val="0"/>
        <w:pBdr>
          <w:bottom w:val="single" w:sz="4" w:space="29" w:color="FFFFFF"/>
        </w:pBdr>
        <w:tabs>
          <w:tab w:val="left" w:pos="0"/>
        </w:tabs>
        <w:spacing w:after="0" w:line="240" w:lineRule="auto"/>
        <w:jc w:val="both"/>
        <w:rPr>
          <w:b/>
          <w:color w:val="auto"/>
          <w:sz w:val="28"/>
          <w:szCs w:val="28"/>
        </w:rPr>
      </w:pPr>
      <w:r>
        <w:rPr>
          <w:b/>
          <w:color w:val="auto"/>
          <w:sz w:val="28"/>
          <w:szCs w:val="28"/>
        </w:rPr>
        <w:t>1.</w:t>
      </w:r>
      <w:r>
        <w:rPr>
          <w:b/>
          <w:color w:val="auto"/>
          <w:sz w:val="28"/>
          <w:szCs w:val="28"/>
          <w:lang w:val="kk-KZ"/>
        </w:rPr>
        <w:t>4</w:t>
      </w:r>
      <w:r w:rsidRPr="002B1E0D">
        <w:rPr>
          <w:color w:val="auto"/>
          <w:sz w:val="28"/>
          <w:szCs w:val="28"/>
        </w:rPr>
        <w:t>.</w:t>
      </w:r>
      <w:r w:rsidRPr="002B1E0D">
        <w:rPr>
          <w:b/>
          <w:color w:val="auto"/>
          <w:sz w:val="28"/>
          <w:szCs w:val="28"/>
        </w:rPr>
        <w:t xml:space="preserve">Департаменту по управлению земельными ресурсами Павлодарской области:  </w:t>
      </w:r>
    </w:p>
    <w:p w:rsidR="0062431F" w:rsidRPr="002B1E0D" w:rsidRDefault="0062431F" w:rsidP="0062431F">
      <w:pPr>
        <w:pStyle w:val="a7"/>
        <w:widowControl w:val="0"/>
        <w:pBdr>
          <w:bottom w:val="single" w:sz="4" w:space="29" w:color="FFFFFF"/>
        </w:pBdr>
        <w:tabs>
          <w:tab w:val="left" w:pos="0"/>
        </w:tabs>
        <w:spacing w:after="0" w:line="240" w:lineRule="auto"/>
        <w:jc w:val="both"/>
        <w:rPr>
          <w:rStyle w:val="markedcontent"/>
          <w:color w:val="auto"/>
          <w:sz w:val="28"/>
          <w:szCs w:val="28"/>
        </w:rPr>
      </w:pPr>
      <w:r w:rsidRPr="002B1E0D">
        <w:rPr>
          <w:b/>
          <w:color w:val="auto"/>
          <w:sz w:val="28"/>
          <w:szCs w:val="28"/>
        </w:rPr>
        <w:tab/>
      </w:r>
      <w:r w:rsidRPr="002B1E0D">
        <w:rPr>
          <w:rStyle w:val="markedcontent"/>
          <w:color w:val="auto"/>
          <w:sz w:val="28"/>
          <w:szCs w:val="28"/>
        </w:rPr>
        <w:t>-инициировать в установленном законодательством порядке проверочные мероприятия в отношении отделов земельных отношений Павлодарской области, указанных в аналитической справке;</w:t>
      </w:r>
    </w:p>
    <w:p w:rsidR="0062431F" w:rsidRPr="002B1E0D" w:rsidRDefault="0062431F" w:rsidP="0062431F">
      <w:pPr>
        <w:pStyle w:val="a7"/>
        <w:widowControl w:val="0"/>
        <w:pBdr>
          <w:bottom w:val="single" w:sz="4" w:space="29" w:color="FFFFFF"/>
        </w:pBdr>
        <w:tabs>
          <w:tab w:val="left" w:pos="0"/>
        </w:tabs>
        <w:spacing w:after="0" w:line="240" w:lineRule="auto"/>
        <w:jc w:val="both"/>
        <w:rPr>
          <w:rStyle w:val="markedcontent"/>
          <w:color w:val="auto"/>
          <w:sz w:val="28"/>
          <w:szCs w:val="28"/>
        </w:rPr>
      </w:pPr>
      <w:r w:rsidRPr="002B1E0D">
        <w:rPr>
          <w:rStyle w:val="markedcontent"/>
          <w:color w:val="auto"/>
          <w:sz w:val="28"/>
          <w:szCs w:val="28"/>
        </w:rPr>
        <w:tab/>
        <w:t>-активизировать работу по выявлению неиспользуемых и используемых</w:t>
      </w:r>
      <w:r w:rsidRPr="002B1E0D">
        <w:rPr>
          <w:color w:val="auto"/>
          <w:sz w:val="28"/>
          <w:szCs w:val="28"/>
        </w:rPr>
        <w:t xml:space="preserve"> </w:t>
      </w:r>
      <w:r w:rsidRPr="002B1E0D">
        <w:rPr>
          <w:rStyle w:val="markedcontent"/>
          <w:color w:val="auto"/>
          <w:sz w:val="28"/>
          <w:szCs w:val="28"/>
        </w:rPr>
        <w:t>с нарушением земельного законодательства земельных участков с принятием по ним</w:t>
      </w:r>
      <w:r w:rsidRPr="002B1E0D">
        <w:rPr>
          <w:color w:val="auto"/>
          <w:sz w:val="28"/>
          <w:szCs w:val="28"/>
        </w:rPr>
        <w:t xml:space="preserve"> </w:t>
      </w:r>
      <w:r w:rsidRPr="002B1E0D">
        <w:rPr>
          <w:rStyle w:val="markedcontent"/>
          <w:color w:val="auto"/>
          <w:sz w:val="28"/>
          <w:szCs w:val="28"/>
        </w:rPr>
        <w:t>соответствующих мер реагирования</w:t>
      </w:r>
      <w:r w:rsidRPr="002B1E0D">
        <w:rPr>
          <w:rStyle w:val="markedcontent"/>
          <w:color w:val="auto"/>
          <w:sz w:val="28"/>
          <w:szCs w:val="28"/>
          <w:lang w:val="kk-KZ"/>
        </w:rPr>
        <w:t>.</w:t>
      </w:r>
    </w:p>
    <w:p w:rsidR="0062431F" w:rsidRPr="002B1E0D" w:rsidRDefault="0062431F" w:rsidP="0062431F">
      <w:pPr>
        <w:pStyle w:val="a7"/>
        <w:widowControl w:val="0"/>
        <w:pBdr>
          <w:bottom w:val="single" w:sz="4" w:space="29" w:color="FFFFFF"/>
        </w:pBdr>
        <w:tabs>
          <w:tab w:val="left" w:pos="0"/>
        </w:tabs>
        <w:spacing w:after="0" w:line="240" w:lineRule="auto"/>
        <w:jc w:val="both"/>
        <w:rPr>
          <w:b/>
          <w:bCs/>
          <w:color w:val="auto"/>
          <w:sz w:val="28"/>
          <w:szCs w:val="28"/>
        </w:rPr>
      </w:pPr>
      <w:r>
        <w:rPr>
          <w:rStyle w:val="markedcontent"/>
          <w:b/>
          <w:color w:val="auto"/>
          <w:sz w:val="28"/>
          <w:szCs w:val="28"/>
        </w:rPr>
        <w:t>1.</w:t>
      </w:r>
      <w:r>
        <w:rPr>
          <w:rStyle w:val="markedcontent"/>
          <w:b/>
          <w:color w:val="auto"/>
          <w:sz w:val="28"/>
          <w:szCs w:val="28"/>
          <w:lang w:val="kk-KZ"/>
        </w:rPr>
        <w:t>5</w:t>
      </w:r>
      <w:r w:rsidRPr="002B1E0D">
        <w:rPr>
          <w:rStyle w:val="markedcontent"/>
          <w:color w:val="auto"/>
          <w:sz w:val="28"/>
          <w:szCs w:val="28"/>
        </w:rPr>
        <w:t>.</w:t>
      </w:r>
      <w:r w:rsidRPr="002B1E0D">
        <w:rPr>
          <w:b/>
          <w:bCs/>
          <w:color w:val="auto"/>
          <w:sz w:val="28"/>
          <w:szCs w:val="28"/>
        </w:rPr>
        <w:t>Департамент</w:t>
      </w:r>
      <w:r w:rsidRPr="002B1E0D">
        <w:rPr>
          <w:b/>
          <w:bCs/>
          <w:color w:val="auto"/>
          <w:sz w:val="28"/>
          <w:szCs w:val="28"/>
          <w:lang w:val="kk-KZ"/>
        </w:rPr>
        <w:t>у</w:t>
      </w:r>
      <w:r w:rsidRPr="002B1E0D">
        <w:rPr>
          <w:b/>
          <w:bCs/>
          <w:color w:val="auto"/>
          <w:sz w:val="28"/>
          <w:szCs w:val="28"/>
        </w:rPr>
        <w:t xml:space="preserve"> по делам государственной службы по Павлодарской области: </w:t>
      </w:r>
    </w:p>
    <w:p w:rsidR="0062431F" w:rsidRPr="002B1E0D" w:rsidRDefault="0062431F" w:rsidP="0062431F">
      <w:pPr>
        <w:pStyle w:val="a7"/>
        <w:widowControl w:val="0"/>
        <w:pBdr>
          <w:bottom w:val="single" w:sz="4" w:space="29" w:color="FFFFFF"/>
        </w:pBdr>
        <w:tabs>
          <w:tab w:val="left" w:pos="0"/>
        </w:tabs>
        <w:spacing w:after="0" w:line="240" w:lineRule="auto"/>
        <w:jc w:val="both"/>
        <w:rPr>
          <w:rStyle w:val="markedcontent"/>
          <w:color w:val="auto"/>
          <w:sz w:val="28"/>
          <w:szCs w:val="28"/>
        </w:rPr>
      </w:pPr>
      <w:r w:rsidRPr="002B1E0D">
        <w:rPr>
          <w:rStyle w:val="markedcontent"/>
          <w:color w:val="auto"/>
          <w:sz w:val="28"/>
          <w:szCs w:val="28"/>
        </w:rPr>
        <w:tab/>
        <w:t>-инициировать в установленном законодательством порядке проверочные мероприятия в отношении отделов земельных отношений Павлодарской области, указанных в аналитической справке.</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lang w:val="kk-KZ"/>
        </w:rPr>
      </w:pPr>
    </w:p>
    <w:p w:rsidR="0062431F" w:rsidRPr="002B1E0D" w:rsidRDefault="0062431F" w:rsidP="0062431F">
      <w:pPr>
        <w:pStyle w:val="a7"/>
        <w:widowControl w:val="0"/>
        <w:pBdr>
          <w:bottom w:val="single" w:sz="4" w:space="29" w:color="FFFFFF"/>
        </w:pBdr>
        <w:tabs>
          <w:tab w:val="left" w:pos="0"/>
        </w:tabs>
        <w:spacing w:after="0" w:line="240" w:lineRule="auto"/>
        <w:jc w:val="both"/>
        <w:rPr>
          <w:b/>
          <w:bCs/>
          <w:color w:val="auto"/>
          <w:sz w:val="28"/>
          <w:szCs w:val="28"/>
        </w:rPr>
      </w:pPr>
      <w:r>
        <w:rPr>
          <w:b/>
          <w:color w:val="auto"/>
          <w:sz w:val="28"/>
          <w:szCs w:val="28"/>
        </w:rPr>
        <w:t>1.</w:t>
      </w:r>
      <w:r>
        <w:rPr>
          <w:b/>
          <w:color w:val="auto"/>
          <w:sz w:val="28"/>
          <w:szCs w:val="28"/>
          <w:lang w:val="kk-KZ"/>
        </w:rPr>
        <w:t>6</w:t>
      </w:r>
      <w:r w:rsidRPr="002B1E0D">
        <w:rPr>
          <w:color w:val="auto"/>
          <w:sz w:val="28"/>
          <w:szCs w:val="28"/>
        </w:rPr>
        <w:t>.</w:t>
      </w:r>
      <w:r w:rsidRPr="002B1E0D">
        <w:rPr>
          <w:b/>
          <w:bCs/>
          <w:color w:val="auto"/>
          <w:sz w:val="28"/>
          <w:szCs w:val="28"/>
        </w:rPr>
        <w:t>Филиалу НАО ГК «Правительство для граждан» по Павлодарской области:</w:t>
      </w:r>
    </w:p>
    <w:p w:rsidR="0062431F" w:rsidRPr="002B1E0D" w:rsidRDefault="0062431F" w:rsidP="0062431F">
      <w:pPr>
        <w:pStyle w:val="a7"/>
        <w:widowControl w:val="0"/>
        <w:pBdr>
          <w:bottom w:val="single" w:sz="4" w:space="29" w:color="FFFFFF"/>
        </w:pBdr>
        <w:tabs>
          <w:tab w:val="left" w:pos="0"/>
        </w:tabs>
        <w:spacing w:after="0" w:line="240" w:lineRule="auto"/>
        <w:jc w:val="both"/>
        <w:rPr>
          <w:color w:val="auto"/>
          <w:sz w:val="28"/>
          <w:szCs w:val="28"/>
          <w:shd w:val="clear" w:color="auto" w:fill="FFFFFF"/>
        </w:rPr>
      </w:pPr>
      <w:r w:rsidRPr="002B1E0D">
        <w:rPr>
          <w:b/>
          <w:bCs/>
          <w:color w:val="auto"/>
          <w:sz w:val="28"/>
          <w:szCs w:val="28"/>
        </w:rPr>
        <w:tab/>
        <w:t>-</w:t>
      </w:r>
      <w:r w:rsidRPr="002B1E0D">
        <w:rPr>
          <w:bCs/>
          <w:color w:val="auto"/>
          <w:sz w:val="28"/>
          <w:szCs w:val="28"/>
        </w:rPr>
        <w:t>разработать процесс электронного приема заявок</w:t>
      </w:r>
      <w:r w:rsidRPr="002B1E0D">
        <w:rPr>
          <w:bCs/>
          <w:color w:val="auto"/>
          <w:sz w:val="28"/>
          <w:szCs w:val="28"/>
          <w:lang w:val="kk-KZ"/>
        </w:rPr>
        <w:t xml:space="preserve"> </w:t>
      </w:r>
      <w:r w:rsidRPr="002B1E0D">
        <w:rPr>
          <w:color w:val="auto"/>
          <w:sz w:val="28"/>
          <w:szCs w:val="28"/>
        </w:rPr>
        <w:t>физических</w:t>
      </w:r>
      <w:r w:rsidRPr="002B1E0D">
        <w:rPr>
          <w:color w:val="auto"/>
          <w:sz w:val="28"/>
          <w:szCs w:val="28"/>
          <w:lang w:val="kk-KZ"/>
        </w:rPr>
        <w:t xml:space="preserve"> </w:t>
      </w:r>
      <w:r w:rsidRPr="002B1E0D">
        <w:rPr>
          <w:color w:val="auto"/>
          <w:sz w:val="28"/>
          <w:szCs w:val="28"/>
        </w:rPr>
        <w:t>и юридических лиц</w:t>
      </w:r>
      <w:r w:rsidRPr="002B1E0D">
        <w:rPr>
          <w:color w:val="auto"/>
          <w:sz w:val="28"/>
          <w:szCs w:val="28"/>
          <w:lang w:eastAsia="kk-KZ"/>
        </w:rPr>
        <w:t xml:space="preserve">, </w:t>
      </w:r>
      <w:r w:rsidRPr="002B1E0D">
        <w:rPr>
          <w:bCs/>
          <w:color w:val="auto"/>
          <w:sz w:val="28"/>
          <w:szCs w:val="28"/>
        </w:rPr>
        <w:t xml:space="preserve">на участие в конкурсе по предоставлению земельных участков сельскохозяйственного назначения, посредством </w:t>
      </w:r>
      <w:r w:rsidRPr="002B1E0D">
        <w:rPr>
          <w:color w:val="auto"/>
          <w:sz w:val="28"/>
          <w:szCs w:val="28"/>
          <w:shd w:val="clear" w:color="auto" w:fill="FFFFFF"/>
        </w:rPr>
        <w:t>веб-портала электронного правительства с автоматизированным отклонением конкурсной заявки, в случае несоответствия требованиям земельного законодательства;</w:t>
      </w:r>
    </w:p>
    <w:p w:rsidR="0062431F" w:rsidRDefault="0062431F" w:rsidP="0062431F">
      <w:pPr>
        <w:pStyle w:val="a7"/>
        <w:widowControl w:val="0"/>
        <w:pBdr>
          <w:bottom w:val="single" w:sz="4" w:space="29" w:color="FFFFFF"/>
        </w:pBdr>
        <w:tabs>
          <w:tab w:val="left" w:pos="0"/>
        </w:tabs>
        <w:spacing w:after="0" w:line="240" w:lineRule="auto"/>
        <w:jc w:val="both"/>
        <w:rPr>
          <w:color w:val="auto"/>
          <w:sz w:val="28"/>
          <w:szCs w:val="28"/>
          <w:shd w:val="clear" w:color="auto" w:fill="FFFFFF"/>
          <w:lang w:val="kk-KZ"/>
        </w:rPr>
      </w:pPr>
      <w:r w:rsidRPr="002B1E0D">
        <w:rPr>
          <w:color w:val="auto"/>
          <w:sz w:val="28"/>
          <w:szCs w:val="28"/>
          <w:shd w:val="clear" w:color="auto" w:fill="FFFFFF"/>
        </w:rPr>
        <w:tab/>
        <w:t>-осуществлять проверку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p>
    <w:p w:rsidR="0062431F" w:rsidRDefault="0062431F" w:rsidP="0062431F">
      <w:pPr>
        <w:pStyle w:val="a7"/>
        <w:widowControl w:val="0"/>
        <w:pBdr>
          <w:bottom w:val="single" w:sz="4" w:space="29" w:color="FFFFFF"/>
        </w:pBdr>
        <w:tabs>
          <w:tab w:val="left" w:pos="0"/>
        </w:tabs>
        <w:spacing w:after="0" w:line="240" w:lineRule="auto"/>
        <w:jc w:val="both"/>
        <w:rPr>
          <w:b/>
          <w:color w:val="auto"/>
          <w:sz w:val="28"/>
          <w:szCs w:val="28"/>
          <w:lang w:val="kk-KZ"/>
        </w:rPr>
      </w:pPr>
      <w:r w:rsidRPr="001234F7">
        <w:rPr>
          <w:b/>
          <w:color w:val="auto"/>
          <w:sz w:val="28"/>
          <w:szCs w:val="28"/>
          <w:shd w:val="clear" w:color="auto" w:fill="FFFFFF"/>
        </w:rPr>
        <w:t>1.</w:t>
      </w:r>
      <w:r w:rsidRPr="001234F7">
        <w:rPr>
          <w:b/>
          <w:color w:val="auto"/>
          <w:sz w:val="28"/>
          <w:szCs w:val="28"/>
          <w:shd w:val="clear" w:color="auto" w:fill="FFFFFF"/>
          <w:lang w:val="kk-KZ"/>
        </w:rPr>
        <w:t>7</w:t>
      </w:r>
      <w:r w:rsidRPr="001234F7">
        <w:rPr>
          <w:color w:val="auto"/>
          <w:sz w:val="28"/>
          <w:szCs w:val="28"/>
          <w:shd w:val="clear" w:color="auto" w:fill="FFFFFF"/>
        </w:rPr>
        <w:t>.</w:t>
      </w:r>
      <w:r w:rsidRPr="001234F7">
        <w:rPr>
          <w:color w:val="auto"/>
          <w:sz w:val="28"/>
          <w:szCs w:val="28"/>
          <w:lang w:val="kk-KZ"/>
        </w:rPr>
        <w:t xml:space="preserve"> </w:t>
      </w:r>
      <w:r w:rsidRPr="001234F7">
        <w:rPr>
          <w:b/>
          <w:color w:val="auto"/>
          <w:sz w:val="28"/>
          <w:szCs w:val="28"/>
          <w:lang w:val="kk-KZ"/>
        </w:rPr>
        <w:t xml:space="preserve">Управлению превенции Департамента агентства РК по </w:t>
      </w:r>
      <w:r w:rsidRPr="001234F7">
        <w:rPr>
          <w:b/>
          <w:color w:val="auto"/>
          <w:sz w:val="28"/>
          <w:szCs w:val="28"/>
          <w:lang w:val="kk-KZ"/>
        </w:rPr>
        <w:lastRenderedPageBreak/>
        <w:t>противодействию коррупции по Павлодарской области</w:t>
      </w:r>
      <w:r>
        <w:rPr>
          <w:b/>
          <w:color w:val="auto"/>
          <w:sz w:val="28"/>
          <w:szCs w:val="28"/>
          <w:lang w:val="kk-KZ"/>
        </w:rPr>
        <w:t>:</w:t>
      </w:r>
      <w:r w:rsidRPr="001234F7">
        <w:rPr>
          <w:b/>
          <w:color w:val="auto"/>
          <w:sz w:val="28"/>
          <w:szCs w:val="28"/>
          <w:lang w:val="kk-KZ"/>
        </w:rPr>
        <w:t xml:space="preserve"> </w:t>
      </w:r>
    </w:p>
    <w:p w:rsidR="0062431F" w:rsidRDefault="0062431F" w:rsidP="0062431F">
      <w:pPr>
        <w:pStyle w:val="a7"/>
        <w:widowControl w:val="0"/>
        <w:pBdr>
          <w:bottom w:val="single" w:sz="4" w:space="29" w:color="FFFFFF"/>
        </w:pBdr>
        <w:tabs>
          <w:tab w:val="left" w:pos="0"/>
        </w:tabs>
        <w:spacing w:after="0" w:line="240" w:lineRule="auto"/>
        <w:jc w:val="both"/>
        <w:rPr>
          <w:color w:val="auto"/>
          <w:sz w:val="28"/>
          <w:szCs w:val="28"/>
          <w:shd w:val="clear" w:color="auto" w:fill="FFFFFF"/>
          <w:lang w:val="kk-KZ"/>
        </w:rPr>
      </w:pPr>
      <w:r>
        <w:rPr>
          <w:b/>
          <w:color w:val="auto"/>
          <w:sz w:val="28"/>
          <w:szCs w:val="28"/>
          <w:lang w:val="kk-KZ"/>
        </w:rPr>
        <w:t xml:space="preserve">          -</w:t>
      </w:r>
      <w:r>
        <w:rPr>
          <w:color w:val="auto"/>
          <w:sz w:val="28"/>
          <w:szCs w:val="28"/>
          <w:lang w:val="kk-KZ"/>
        </w:rPr>
        <w:t xml:space="preserve">организовать проверку застройки жилых комплексов, микрорайонов на их соответствие планам  детальной планировки (ПДП) и утвержденным Генеральным планам. </w:t>
      </w:r>
    </w:p>
    <w:p w:rsidR="0062431F" w:rsidRDefault="0062431F" w:rsidP="0062431F">
      <w:pPr>
        <w:pStyle w:val="a7"/>
        <w:widowControl w:val="0"/>
        <w:pBdr>
          <w:bottom w:val="single" w:sz="4" w:space="29" w:color="FFFFFF"/>
        </w:pBdr>
        <w:tabs>
          <w:tab w:val="left" w:pos="0"/>
        </w:tabs>
        <w:spacing w:after="0" w:line="240" w:lineRule="auto"/>
        <w:jc w:val="both"/>
        <w:rPr>
          <w:color w:val="auto"/>
          <w:sz w:val="28"/>
          <w:szCs w:val="28"/>
          <w:shd w:val="clear" w:color="auto" w:fill="FFFFFF"/>
          <w:lang w:val="kk-KZ"/>
        </w:rPr>
      </w:pPr>
    </w:p>
    <w:p w:rsidR="0062431F" w:rsidRDefault="0062431F" w:rsidP="0062431F">
      <w:pPr>
        <w:pStyle w:val="a7"/>
        <w:widowControl w:val="0"/>
        <w:pBdr>
          <w:bottom w:val="single" w:sz="4" w:space="29" w:color="FFFFFF"/>
        </w:pBdr>
        <w:tabs>
          <w:tab w:val="left" w:pos="0"/>
        </w:tabs>
        <w:spacing w:after="0" w:line="240" w:lineRule="auto"/>
        <w:jc w:val="both"/>
        <w:rPr>
          <w:color w:val="auto"/>
          <w:sz w:val="28"/>
          <w:szCs w:val="28"/>
          <w:shd w:val="clear" w:color="auto" w:fill="FFFFFF"/>
          <w:lang w:val="kk-KZ"/>
        </w:rPr>
      </w:pPr>
      <w:r w:rsidRPr="00394713">
        <w:rPr>
          <w:b/>
          <w:color w:val="auto"/>
          <w:sz w:val="28"/>
          <w:szCs w:val="28"/>
          <w:shd w:val="clear" w:color="auto" w:fill="FFFFFF"/>
          <w:lang w:val="kk-KZ"/>
        </w:rPr>
        <w:t>2</w:t>
      </w:r>
      <w:r w:rsidRPr="001234F7">
        <w:rPr>
          <w:color w:val="auto"/>
          <w:sz w:val="28"/>
          <w:szCs w:val="28"/>
          <w:shd w:val="clear" w:color="auto" w:fill="FFFFFF"/>
          <w:lang w:val="kk-KZ"/>
        </w:rPr>
        <w:t xml:space="preserve">. Секретарю общественного совета собрать предложения и подготовить письмо в акимат области.  </w:t>
      </w:r>
    </w:p>
    <w:p w:rsidR="003A709A" w:rsidRPr="0010795B" w:rsidRDefault="003A709A" w:rsidP="0010795B">
      <w:pPr>
        <w:spacing w:after="0" w:line="240" w:lineRule="auto"/>
        <w:jc w:val="both"/>
        <w:rPr>
          <w:rFonts w:ascii="Arial" w:hAnsi="Arial" w:cs="Arial"/>
          <w:b/>
          <w:sz w:val="28"/>
          <w:szCs w:val="28"/>
          <w:lang w:val="kk-KZ"/>
        </w:rPr>
      </w:pPr>
      <w:r w:rsidRPr="0010795B">
        <w:rPr>
          <w:rFonts w:ascii="Arial" w:hAnsi="Arial" w:cs="Arial"/>
          <w:b/>
          <w:sz w:val="28"/>
          <w:szCs w:val="28"/>
          <w:lang w:val="kk-KZ"/>
        </w:rPr>
        <w:t xml:space="preserve">2. Об утверждении государственного образовательного заказа </w:t>
      </w:r>
    </w:p>
    <w:p w:rsidR="003A709A" w:rsidRPr="00EF08D6" w:rsidRDefault="003A709A" w:rsidP="00EF08D6">
      <w:pPr>
        <w:spacing w:after="0" w:line="240" w:lineRule="auto"/>
        <w:jc w:val="both"/>
        <w:rPr>
          <w:rFonts w:ascii="Arial" w:hAnsi="Arial" w:cs="Arial"/>
          <w:i/>
          <w:lang w:val="kk-KZ"/>
        </w:rPr>
      </w:pPr>
      <w:r w:rsidRPr="0010795B">
        <w:rPr>
          <w:rFonts w:ascii="Arial" w:hAnsi="Arial" w:cs="Arial"/>
          <w:b/>
          <w:sz w:val="28"/>
          <w:szCs w:val="28"/>
        </w:rPr>
        <w:t xml:space="preserve">на подготовку кадров с </w:t>
      </w:r>
      <w:r w:rsidRPr="0010795B">
        <w:rPr>
          <w:rFonts w:ascii="Arial" w:hAnsi="Arial" w:cs="Arial"/>
          <w:b/>
          <w:sz w:val="28"/>
          <w:szCs w:val="28"/>
          <w:lang w:val="kk-KZ"/>
        </w:rPr>
        <w:t xml:space="preserve">высшим и </w:t>
      </w:r>
      <w:r w:rsidRPr="0010795B">
        <w:rPr>
          <w:rFonts w:ascii="Arial" w:hAnsi="Arial" w:cs="Arial"/>
          <w:b/>
          <w:sz w:val="28"/>
          <w:szCs w:val="28"/>
        </w:rPr>
        <w:t xml:space="preserve">послевузовским </w:t>
      </w:r>
      <w:r w:rsidRPr="0062431F">
        <w:rPr>
          <w:rFonts w:ascii="Arial" w:hAnsi="Arial" w:cs="Arial"/>
          <w:b/>
          <w:sz w:val="28"/>
          <w:szCs w:val="28"/>
          <w:u w:val="single"/>
        </w:rPr>
        <w:t>образованием на 2023-202</w:t>
      </w:r>
      <w:r w:rsidRPr="0062431F">
        <w:rPr>
          <w:rFonts w:ascii="Arial" w:hAnsi="Arial" w:cs="Arial"/>
          <w:b/>
          <w:sz w:val="28"/>
          <w:szCs w:val="28"/>
          <w:u w:val="single"/>
          <w:lang w:val="kk-KZ"/>
        </w:rPr>
        <w:t>4</w:t>
      </w:r>
      <w:r w:rsidRPr="0062431F">
        <w:rPr>
          <w:rFonts w:ascii="Arial" w:hAnsi="Arial" w:cs="Arial"/>
          <w:b/>
          <w:sz w:val="28"/>
          <w:szCs w:val="28"/>
          <w:u w:val="single"/>
        </w:rPr>
        <w:t xml:space="preserve"> учебный год</w:t>
      </w:r>
      <w:r w:rsidR="0062431F">
        <w:rPr>
          <w:rFonts w:ascii="Arial" w:hAnsi="Arial" w:cs="Arial"/>
          <w:b/>
          <w:sz w:val="28"/>
          <w:szCs w:val="28"/>
          <w:u w:val="single"/>
        </w:rPr>
        <w:t>___________________</w:t>
      </w:r>
      <w:r>
        <w:rPr>
          <w:b/>
          <w:sz w:val="28"/>
          <w:szCs w:val="28"/>
        </w:rPr>
        <w:t xml:space="preserve"> </w:t>
      </w:r>
      <w:r>
        <w:rPr>
          <w:b/>
          <w:sz w:val="28"/>
          <w:szCs w:val="28"/>
        </w:rPr>
        <w:tab/>
      </w:r>
      <w:r w:rsidR="00EF08D6">
        <w:rPr>
          <w:b/>
          <w:sz w:val="28"/>
          <w:szCs w:val="28"/>
        </w:rPr>
        <w:t xml:space="preserve">                                                 </w:t>
      </w:r>
      <w:r w:rsidR="00EF08D6" w:rsidRPr="00EF08D6">
        <w:rPr>
          <w:rFonts w:ascii="Arial" w:hAnsi="Arial" w:cs="Arial"/>
          <w:i/>
        </w:rPr>
        <w:t>(</w:t>
      </w:r>
      <w:r w:rsidR="00EF08D6" w:rsidRPr="00EF08D6">
        <w:rPr>
          <w:rFonts w:ascii="Arial" w:hAnsi="Arial" w:cs="Arial"/>
          <w:i/>
          <w:lang w:val="kk-KZ"/>
        </w:rPr>
        <w:t>Набиев Н.А.</w:t>
      </w:r>
      <w:r w:rsidR="00EF08D6" w:rsidRPr="00EF08D6">
        <w:rPr>
          <w:rFonts w:ascii="Arial" w:hAnsi="Arial" w:cs="Arial"/>
          <w:i/>
          <w:lang w:val="kk-KZ"/>
        </w:rPr>
        <w:t>)</w:t>
      </w:r>
    </w:p>
    <w:p w:rsidR="00901CA2" w:rsidRDefault="00901CA2" w:rsidP="00901CA2">
      <w:pPr>
        <w:spacing w:after="0" w:line="240" w:lineRule="auto"/>
        <w:jc w:val="both"/>
        <w:rPr>
          <w:rFonts w:ascii="Arial" w:hAnsi="Arial" w:cs="Arial"/>
          <w:b/>
          <w:sz w:val="28"/>
          <w:szCs w:val="28"/>
          <w:lang w:val="kk-KZ"/>
        </w:rPr>
      </w:pPr>
    </w:p>
    <w:p w:rsidR="001234F7" w:rsidRDefault="00EF08D6" w:rsidP="001234F7">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rPr>
        <w:t>1.</w:t>
      </w:r>
      <w:bookmarkStart w:id="0" w:name="_GoBack"/>
      <w:bookmarkEnd w:id="0"/>
      <w:r w:rsidR="0010795B" w:rsidRPr="00212717">
        <w:rPr>
          <w:rFonts w:ascii="Arial" w:hAnsi="Arial" w:cs="Arial"/>
          <w:sz w:val="28"/>
          <w:szCs w:val="28"/>
        </w:rPr>
        <w:t>Проект нормативн</w:t>
      </w:r>
      <w:r w:rsidR="0010795B">
        <w:rPr>
          <w:rFonts w:ascii="Arial" w:hAnsi="Arial" w:cs="Arial"/>
          <w:sz w:val="28"/>
          <w:szCs w:val="28"/>
        </w:rPr>
        <w:t>о-</w:t>
      </w:r>
      <w:r w:rsidR="0010795B" w:rsidRPr="00212717">
        <w:rPr>
          <w:rFonts w:ascii="Arial" w:hAnsi="Arial" w:cs="Arial"/>
          <w:sz w:val="28"/>
          <w:szCs w:val="28"/>
        </w:rPr>
        <w:t>правов</w:t>
      </w:r>
      <w:r w:rsidR="0010795B">
        <w:rPr>
          <w:rFonts w:ascii="Arial" w:hAnsi="Arial" w:cs="Arial"/>
          <w:sz w:val="28"/>
          <w:szCs w:val="28"/>
        </w:rPr>
        <w:t>ого</w:t>
      </w:r>
      <w:r w:rsidR="0010795B" w:rsidRPr="00212717">
        <w:rPr>
          <w:rFonts w:ascii="Arial" w:hAnsi="Arial" w:cs="Arial"/>
          <w:sz w:val="28"/>
          <w:szCs w:val="28"/>
        </w:rPr>
        <w:t xml:space="preserve"> акт</w:t>
      </w:r>
      <w:r w:rsidR="0010795B">
        <w:rPr>
          <w:rFonts w:ascii="Arial" w:hAnsi="Arial" w:cs="Arial"/>
          <w:sz w:val="28"/>
          <w:szCs w:val="28"/>
        </w:rPr>
        <w:t>а</w:t>
      </w:r>
      <w:r w:rsidR="0010795B" w:rsidRPr="00212717">
        <w:rPr>
          <w:rFonts w:ascii="Arial" w:hAnsi="Arial" w:cs="Arial"/>
          <w:sz w:val="28"/>
          <w:szCs w:val="28"/>
        </w:rPr>
        <w:t xml:space="preserve"> не наруша</w:t>
      </w:r>
      <w:r w:rsidR="0010795B">
        <w:rPr>
          <w:rFonts w:ascii="Arial" w:hAnsi="Arial" w:cs="Arial"/>
          <w:sz w:val="28"/>
          <w:szCs w:val="28"/>
        </w:rPr>
        <w:t>е</w:t>
      </w:r>
      <w:r w:rsidR="0010795B" w:rsidRPr="00212717">
        <w:rPr>
          <w:rFonts w:ascii="Arial" w:hAnsi="Arial" w:cs="Arial"/>
          <w:sz w:val="28"/>
          <w:szCs w:val="28"/>
        </w:rPr>
        <w:t>т установленные законодательством права, свободы и интересы граждан и не противоречат действующему законодательству Республики Казахстан.</w:t>
      </w:r>
      <w:r w:rsidR="0010795B">
        <w:rPr>
          <w:rFonts w:ascii="Arial" w:hAnsi="Arial" w:cs="Arial"/>
          <w:sz w:val="28"/>
          <w:szCs w:val="28"/>
        </w:rPr>
        <w:t xml:space="preserve"> </w:t>
      </w:r>
      <w:r w:rsidR="0010795B" w:rsidRPr="00212717">
        <w:rPr>
          <w:rFonts w:ascii="Arial" w:hAnsi="Arial" w:cs="Arial"/>
          <w:sz w:val="28"/>
          <w:szCs w:val="28"/>
        </w:rPr>
        <w:t>Примечаний</w:t>
      </w:r>
      <w:r w:rsidR="0010795B">
        <w:rPr>
          <w:rFonts w:ascii="Arial" w:hAnsi="Arial" w:cs="Arial"/>
          <w:sz w:val="28"/>
          <w:szCs w:val="28"/>
        </w:rPr>
        <w:t xml:space="preserve"> и</w:t>
      </w:r>
      <w:r w:rsidR="0010795B" w:rsidRPr="00212717">
        <w:rPr>
          <w:rFonts w:ascii="Arial" w:hAnsi="Arial" w:cs="Arial"/>
          <w:sz w:val="28"/>
          <w:szCs w:val="28"/>
        </w:rPr>
        <w:t xml:space="preserve"> предложений к проекту не имеется.</w:t>
      </w:r>
      <w:r w:rsidR="0010795B">
        <w:rPr>
          <w:rFonts w:ascii="Arial" w:hAnsi="Arial" w:cs="Arial"/>
          <w:sz w:val="28"/>
          <w:szCs w:val="28"/>
        </w:rPr>
        <w:t xml:space="preserve"> Поддержать</w:t>
      </w:r>
    </w:p>
    <w:p w:rsidR="001234F7" w:rsidRDefault="001234F7" w:rsidP="001234F7">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1234F7" w:rsidRDefault="005B5E77" w:rsidP="001234F7">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5B5E77">
        <w:rPr>
          <w:rFonts w:ascii="Arial" w:hAnsi="Arial" w:cs="Arial"/>
          <w:b/>
          <w:sz w:val="28"/>
          <w:szCs w:val="28"/>
          <w:lang w:val="kk-KZ"/>
        </w:rPr>
        <w:t>Председатель Павлодарского</w:t>
      </w:r>
    </w:p>
    <w:p w:rsidR="001234F7" w:rsidRDefault="005B5E77" w:rsidP="001234F7">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5B5E77">
        <w:rPr>
          <w:rFonts w:ascii="Arial" w:hAnsi="Arial" w:cs="Arial"/>
          <w:b/>
          <w:sz w:val="28"/>
          <w:szCs w:val="28"/>
          <w:lang w:val="kk-KZ"/>
        </w:rPr>
        <w:t>областного общественного</w:t>
      </w:r>
    </w:p>
    <w:p w:rsidR="005B5E77" w:rsidRDefault="005B5E77" w:rsidP="00E521C0">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5B5E77">
        <w:rPr>
          <w:rFonts w:ascii="Arial" w:hAnsi="Arial" w:cs="Arial"/>
          <w:b/>
          <w:sz w:val="28"/>
          <w:szCs w:val="28"/>
          <w:lang w:val="kk-KZ"/>
        </w:rPr>
        <w:t>совета</w:t>
      </w:r>
      <w:r>
        <w:rPr>
          <w:rFonts w:ascii="Arial" w:hAnsi="Arial" w:cs="Arial"/>
          <w:b/>
          <w:sz w:val="28"/>
          <w:szCs w:val="28"/>
          <w:lang w:val="kk-KZ"/>
        </w:rPr>
        <w:t xml:space="preserve">                                                                              Н.Набиев</w:t>
      </w:r>
    </w:p>
    <w:p w:rsidR="005B5E77" w:rsidRPr="005B5E77" w:rsidRDefault="005B5E77" w:rsidP="001234F7">
      <w:pPr>
        <w:spacing w:after="0" w:line="240" w:lineRule="auto"/>
        <w:jc w:val="both"/>
        <w:rPr>
          <w:rFonts w:ascii="Arial" w:hAnsi="Arial" w:cs="Arial"/>
          <w:b/>
          <w:sz w:val="28"/>
          <w:szCs w:val="28"/>
          <w:lang w:val="kk-KZ"/>
        </w:rPr>
      </w:pPr>
      <w:r>
        <w:rPr>
          <w:rFonts w:ascii="Arial" w:hAnsi="Arial" w:cs="Arial"/>
          <w:b/>
          <w:sz w:val="28"/>
          <w:szCs w:val="28"/>
          <w:lang w:val="kk-KZ"/>
        </w:rPr>
        <w:t>Секретарь ООС                                                               Х.Кашкенова</w:t>
      </w:r>
    </w:p>
    <w:sectPr w:rsidR="005B5E77" w:rsidRPr="005B5E77" w:rsidSect="002212BB">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C7CC8"/>
    <w:multiLevelType w:val="hybridMultilevel"/>
    <w:tmpl w:val="3AA409E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01C4B49"/>
    <w:multiLevelType w:val="hybridMultilevel"/>
    <w:tmpl w:val="43964CE6"/>
    <w:lvl w:ilvl="0" w:tplc="7C20697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E0"/>
    <w:rsid w:val="00016252"/>
    <w:rsid w:val="000274D0"/>
    <w:rsid w:val="00045974"/>
    <w:rsid w:val="000573C0"/>
    <w:rsid w:val="0009670C"/>
    <w:rsid w:val="000D4659"/>
    <w:rsid w:val="000E672C"/>
    <w:rsid w:val="00105517"/>
    <w:rsid w:val="0010795B"/>
    <w:rsid w:val="001234F7"/>
    <w:rsid w:val="0013022F"/>
    <w:rsid w:val="00133890"/>
    <w:rsid w:val="001361AD"/>
    <w:rsid w:val="00192D1D"/>
    <w:rsid w:val="001A1204"/>
    <w:rsid w:val="001B2C17"/>
    <w:rsid w:val="001C2105"/>
    <w:rsid w:val="001E0275"/>
    <w:rsid w:val="001E7DD2"/>
    <w:rsid w:val="001F20A2"/>
    <w:rsid w:val="001F72B9"/>
    <w:rsid w:val="00202B48"/>
    <w:rsid w:val="00206411"/>
    <w:rsid w:val="002212BB"/>
    <w:rsid w:val="00222BA7"/>
    <w:rsid w:val="00224E81"/>
    <w:rsid w:val="00226B9B"/>
    <w:rsid w:val="002415FF"/>
    <w:rsid w:val="00254278"/>
    <w:rsid w:val="00267186"/>
    <w:rsid w:val="002759D3"/>
    <w:rsid w:val="002A19F5"/>
    <w:rsid w:val="002B1E0D"/>
    <w:rsid w:val="002B6507"/>
    <w:rsid w:val="00300489"/>
    <w:rsid w:val="00304B2F"/>
    <w:rsid w:val="003142E2"/>
    <w:rsid w:val="00330968"/>
    <w:rsid w:val="00340503"/>
    <w:rsid w:val="00341986"/>
    <w:rsid w:val="0034386D"/>
    <w:rsid w:val="00353C76"/>
    <w:rsid w:val="00356A9E"/>
    <w:rsid w:val="003750ED"/>
    <w:rsid w:val="00391398"/>
    <w:rsid w:val="00394713"/>
    <w:rsid w:val="003A709A"/>
    <w:rsid w:val="003B0926"/>
    <w:rsid w:val="003B1172"/>
    <w:rsid w:val="003B7962"/>
    <w:rsid w:val="003C61C9"/>
    <w:rsid w:val="003D3B4D"/>
    <w:rsid w:val="003D5EB7"/>
    <w:rsid w:val="003D62AB"/>
    <w:rsid w:val="004136C3"/>
    <w:rsid w:val="00423C6F"/>
    <w:rsid w:val="004364D7"/>
    <w:rsid w:val="00442513"/>
    <w:rsid w:val="004547C5"/>
    <w:rsid w:val="004644DA"/>
    <w:rsid w:val="0046732A"/>
    <w:rsid w:val="0047739B"/>
    <w:rsid w:val="00493DF4"/>
    <w:rsid w:val="004A0505"/>
    <w:rsid w:val="004A43EF"/>
    <w:rsid w:val="004A7365"/>
    <w:rsid w:val="004D745D"/>
    <w:rsid w:val="004E51D9"/>
    <w:rsid w:val="00505CE8"/>
    <w:rsid w:val="005143FC"/>
    <w:rsid w:val="00533970"/>
    <w:rsid w:val="005357D0"/>
    <w:rsid w:val="00553010"/>
    <w:rsid w:val="00554E2E"/>
    <w:rsid w:val="00555BD2"/>
    <w:rsid w:val="00565413"/>
    <w:rsid w:val="00571517"/>
    <w:rsid w:val="00580902"/>
    <w:rsid w:val="005921DF"/>
    <w:rsid w:val="005A33E6"/>
    <w:rsid w:val="005B5E77"/>
    <w:rsid w:val="005C09F4"/>
    <w:rsid w:val="005E5C28"/>
    <w:rsid w:val="005F1206"/>
    <w:rsid w:val="005F731C"/>
    <w:rsid w:val="0061191F"/>
    <w:rsid w:val="0062431F"/>
    <w:rsid w:val="00625BD6"/>
    <w:rsid w:val="00630AF3"/>
    <w:rsid w:val="00671FFB"/>
    <w:rsid w:val="006767EB"/>
    <w:rsid w:val="006816BF"/>
    <w:rsid w:val="006943E0"/>
    <w:rsid w:val="006A25FC"/>
    <w:rsid w:val="006D495E"/>
    <w:rsid w:val="006E5A55"/>
    <w:rsid w:val="006F7188"/>
    <w:rsid w:val="007010AE"/>
    <w:rsid w:val="007255E3"/>
    <w:rsid w:val="007462B9"/>
    <w:rsid w:val="0077714D"/>
    <w:rsid w:val="0079306B"/>
    <w:rsid w:val="007A48EC"/>
    <w:rsid w:val="007D497B"/>
    <w:rsid w:val="007D65CB"/>
    <w:rsid w:val="007F33C5"/>
    <w:rsid w:val="00807965"/>
    <w:rsid w:val="008277FC"/>
    <w:rsid w:val="00827EED"/>
    <w:rsid w:val="0083362C"/>
    <w:rsid w:val="00834361"/>
    <w:rsid w:val="00844938"/>
    <w:rsid w:val="00853943"/>
    <w:rsid w:val="00861086"/>
    <w:rsid w:val="00864707"/>
    <w:rsid w:val="0088510B"/>
    <w:rsid w:val="008863F1"/>
    <w:rsid w:val="008969C3"/>
    <w:rsid w:val="008B6555"/>
    <w:rsid w:val="008D7B5A"/>
    <w:rsid w:val="008E0FD2"/>
    <w:rsid w:val="008E3C2D"/>
    <w:rsid w:val="008E7C7F"/>
    <w:rsid w:val="008F23E5"/>
    <w:rsid w:val="008F3F81"/>
    <w:rsid w:val="00900E99"/>
    <w:rsid w:val="00901CA2"/>
    <w:rsid w:val="0090649D"/>
    <w:rsid w:val="00931FBA"/>
    <w:rsid w:val="009323B9"/>
    <w:rsid w:val="00936976"/>
    <w:rsid w:val="0095054A"/>
    <w:rsid w:val="00960B6C"/>
    <w:rsid w:val="009645EC"/>
    <w:rsid w:val="00971A91"/>
    <w:rsid w:val="00974F55"/>
    <w:rsid w:val="00980C1F"/>
    <w:rsid w:val="00996E81"/>
    <w:rsid w:val="009B62D1"/>
    <w:rsid w:val="009C41DD"/>
    <w:rsid w:val="009D44C4"/>
    <w:rsid w:val="009D6CB9"/>
    <w:rsid w:val="009E430A"/>
    <w:rsid w:val="00A2556D"/>
    <w:rsid w:val="00A4491A"/>
    <w:rsid w:val="00A4607F"/>
    <w:rsid w:val="00A6561B"/>
    <w:rsid w:val="00A679BA"/>
    <w:rsid w:val="00A70DEA"/>
    <w:rsid w:val="00A715A4"/>
    <w:rsid w:val="00A71EAC"/>
    <w:rsid w:val="00A902E1"/>
    <w:rsid w:val="00A908B3"/>
    <w:rsid w:val="00AA0CD9"/>
    <w:rsid w:val="00AA2B7B"/>
    <w:rsid w:val="00AA4D16"/>
    <w:rsid w:val="00AB7DBC"/>
    <w:rsid w:val="00AC15DD"/>
    <w:rsid w:val="00AC52C4"/>
    <w:rsid w:val="00AD64C4"/>
    <w:rsid w:val="00AF63E1"/>
    <w:rsid w:val="00B02B74"/>
    <w:rsid w:val="00B04096"/>
    <w:rsid w:val="00B1132A"/>
    <w:rsid w:val="00B36E79"/>
    <w:rsid w:val="00B81961"/>
    <w:rsid w:val="00B906D4"/>
    <w:rsid w:val="00B92269"/>
    <w:rsid w:val="00B92352"/>
    <w:rsid w:val="00BA1DA4"/>
    <w:rsid w:val="00BB5191"/>
    <w:rsid w:val="00BD216C"/>
    <w:rsid w:val="00BD4352"/>
    <w:rsid w:val="00BE1EEF"/>
    <w:rsid w:val="00BE24D8"/>
    <w:rsid w:val="00BE64B2"/>
    <w:rsid w:val="00BF06F3"/>
    <w:rsid w:val="00C141B8"/>
    <w:rsid w:val="00C31679"/>
    <w:rsid w:val="00C357AA"/>
    <w:rsid w:val="00C7222C"/>
    <w:rsid w:val="00C935B0"/>
    <w:rsid w:val="00C97B74"/>
    <w:rsid w:val="00CA1B06"/>
    <w:rsid w:val="00CE0FD7"/>
    <w:rsid w:val="00CF3095"/>
    <w:rsid w:val="00D111EC"/>
    <w:rsid w:val="00D149B6"/>
    <w:rsid w:val="00D158E7"/>
    <w:rsid w:val="00D25269"/>
    <w:rsid w:val="00D42958"/>
    <w:rsid w:val="00D60DE4"/>
    <w:rsid w:val="00D61971"/>
    <w:rsid w:val="00D61998"/>
    <w:rsid w:val="00D7602B"/>
    <w:rsid w:val="00DA493B"/>
    <w:rsid w:val="00DB1ED1"/>
    <w:rsid w:val="00DE5ECF"/>
    <w:rsid w:val="00DE67DF"/>
    <w:rsid w:val="00E328BE"/>
    <w:rsid w:val="00E427AE"/>
    <w:rsid w:val="00E4602C"/>
    <w:rsid w:val="00E521C0"/>
    <w:rsid w:val="00E543B8"/>
    <w:rsid w:val="00E86899"/>
    <w:rsid w:val="00E93F4D"/>
    <w:rsid w:val="00EB46B5"/>
    <w:rsid w:val="00EB7304"/>
    <w:rsid w:val="00EF08D6"/>
    <w:rsid w:val="00EF21D8"/>
    <w:rsid w:val="00EF6591"/>
    <w:rsid w:val="00F03BCB"/>
    <w:rsid w:val="00F07EC1"/>
    <w:rsid w:val="00F32DF8"/>
    <w:rsid w:val="00F44D5B"/>
    <w:rsid w:val="00F52FEE"/>
    <w:rsid w:val="00F618F6"/>
    <w:rsid w:val="00F657F9"/>
    <w:rsid w:val="00F65D35"/>
    <w:rsid w:val="00F74387"/>
    <w:rsid w:val="00F94A61"/>
    <w:rsid w:val="00FA1897"/>
    <w:rsid w:val="00FA1D02"/>
    <w:rsid w:val="00FB683F"/>
    <w:rsid w:val="00FC110B"/>
    <w:rsid w:val="00FC1A77"/>
    <w:rsid w:val="00FC205C"/>
    <w:rsid w:val="00FC6552"/>
    <w:rsid w:val="00FE6F2E"/>
    <w:rsid w:val="00FE7DBB"/>
    <w:rsid w:val="00FF7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16C"/>
    <w:pPr>
      <w:keepNext/>
      <w:keepLines/>
      <w:spacing w:before="240" w:after="0" w:line="240" w:lineRule="auto"/>
      <w:ind w:firstLine="709"/>
      <w:jc w:val="both"/>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мелкий,Обя,мой рабочий,No Spacing,норма,Айгерим,свой,No Spacing1,14 TNR,Без интервала11,МОЙ СТИЛЬ,Без интеБез интервала,Елжан,Эльдар,мелкиБез интеБез интервала,No Spacing11,Без интервала21,Без интерваль,No Spacing12,No Spacing121"/>
    <w:link w:val="a5"/>
    <w:uiPriority w:val="1"/>
    <w:qFormat/>
    <w:rsid w:val="0009670C"/>
    <w:pPr>
      <w:spacing w:after="0" w:line="240" w:lineRule="auto"/>
    </w:pPr>
    <w:rPr>
      <w:rFonts w:ascii="Calibri" w:eastAsia="Times New Roman" w:hAnsi="Calibri" w:cs="Times New Roman"/>
      <w:lang w:eastAsia="ru-RU"/>
    </w:rPr>
  </w:style>
  <w:style w:type="character" w:customStyle="1" w:styleId="a5">
    <w:name w:val="Без интервала Знак"/>
    <w:aliases w:val="мелкий Знак,Обя Знак,мой рабочий Знак,No Spacing Знак,норма Знак,Айгерим Знак,свой Знак,No Spacing1 Знак,14 TNR Знак,Без интервала11 Знак,МОЙ СТИЛЬ Знак,Без интеБез интервала Знак,Елжан Знак,Эльдар Знак,мелкиБез интеБез интервала Знак"/>
    <w:link w:val="a4"/>
    <w:uiPriority w:val="1"/>
    <w:locked/>
    <w:rsid w:val="0009670C"/>
    <w:rPr>
      <w:rFonts w:ascii="Calibri" w:eastAsia="Times New Roman" w:hAnsi="Calibri" w:cs="Times New Roman"/>
      <w:lang w:eastAsia="ru-RU"/>
    </w:rPr>
  </w:style>
  <w:style w:type="paragraph" w:styleId="a6">
    <w:name w:val="List Paragraph"/>
    <w:basedOn w:val="a"/>
    <w:uiPriority w:val="34"/>
    <w:qFormat/>
    <w:rsid w:val="00AD64C4"/>
    <w:pPr>
      <w:ind w:left="720"/>
      <w:contextualSpacing/>
    </w:pPr>
  </w:style>
  <w:style w:type="paragraph" w:styleId="a7">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 Знак4"/>
    <w:basedOn w:val="a"/>
    <w:link w:val="a8"/>
    <w:uiPriority w:val="99"/>
    <w:unhideWhenUsed/>
    <w:qFormat/>
    <w:rsid w:val="00AD64C4"/>
    <w:pPr>
      <w:spacing w:after="360" w:line="285" w:lineRule="atLeast"/>
    </w:pPr>
    <w:rPr>
      <w:rFonts w:ascii="Arial" w:eastAsia="Times New Roman" w:hAnsi="Arial" w:cs="Arial"/>
      <w:color w:val="666666"/>
      <w:spacing w:val="2"/>
      <w:sz w:val="20"/>
      <w:szCs w:val="20"/>
      <w:lang w:eastAsia="ru-RU"/>
    </w:rPr>
  </w:style>
  <w:style w:type="character" w:customStyle="1" w:styleId="a8">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 Знак4 Знак"/>
    <w:link w:val="a7"/>
    <w:uiPriority w:val="99"/>
    <w:locked/>
    <w:rsid w:val="00AD64C4"/>
    <w:rPr>
      <w:rFonts w:ascii="Arial" w:eastAsia="Times New Roman" w:hAnsi="Arial" w:cs="Arial"/>
      <w:color w:val="666666"/>
      <w:spacing w:val="2"/>
      <w:sz w:val="20"/>
      <w:szCs w:val="20"/>
      <w:lang w:eastAsia="ru-RU"/>
    </w:rPr>
  </w:style>
  <w:style w:type="character" w:customStyle="1" w:styleId="10">
    <w:name w:val="Заголовок 1 Знак"/>
    <w:basedOn w:val="a0"/>
    <w:link w:val="1"/>
    <w:uiPriority w:val="9"/>
    <w:rsid w:val="00BD216C"/>
    <w:rPr>
      <w:rFonts w:asciiTheme="majorHAnsi" w:eastAsiaTheme="majorEastAsia" w:hAnsiTheme="majorHAnsi" w:cstheme="majorBidi"/>
      <w:color w:val="365F91" w:themeColor="accent1" w:themeShade="BF"/>
      <w:sz w:val="32"/>
      <w:szCs w:val="32"/>
      <w:lang w:eastAsia="ru-RU"/>
    </w:rPr>
  </w:style>
  <w:style w:type="character" w:customStyle="1" w:styleId="markedcontent">
    <w:name w:val="markedcontent"/>
    <w:basedOn w:val="a0"/>
    <w:rsid w:val="0034386D"/>
  </w:style>
  <w:style w:type="character" w:styleId="a9">
    <w:name w:val="line number"/>
    <w:basedOn w:val="a0"/>
    <w:uiPriority w:val="99"/>
    <w:semiHidden/>
    <w:unhideWhenUsed/>
    <w:rsid w:val="00BD4352"/>
  </w:style>
  <w:style w:type="character" w:styleId="aa">
    <w:name w:val="Emphasis"/>
    <w:basedOn w:val="a0"/>
    <w:uiPriority w:val="20"/>
    <w:qFormat/>
    <w:rsid w:val="008969C3"/>
    <w:rPr>
      <w:i/>
      <w:iCs/>
    </w:rPr>
  </w:style>
  <w:style w:type="paragraph" w:styleId="ab">
    <w:name w:val="Balloon Text"/>
    <w:basedOn w:val="a"/>
    <w:link w:val="ac"/>
    <w:uiPriority w:val="99"/>
    <w:semiHidden/>
    <w:unhideWhenUsed/>
    <w:rsid w:val="00E521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2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16C"/>
    <w:pPr>
      <w:keepNext/>
      <w:keepLines/>
      <w:spacing w:before="240" w:after="0" w:line="240" w:lineRule="auto"/>
      <w:ind w:firstLine="709"/>
      <w:jc w:val="both"/>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мелкий,Обя,мой рабочий,No Spacing,норма,Айгерим,свой,No Spacing1,14 TNR,Без интервала11,МОЙ СТИЛЬ,Без интеБез интервала,Елжан,Эльдар,мелкиБез интеБез интервала,No Spacing11,Без интервала21,Без интерваль,No Spacing12,No Spacing121"/>
    <w:link w:val="a5"/>
    <w:uiPriority w:val="1"/>
    <w:qFormat/>
    <w:rsid w:val="0009670C"/>
    <w:pPr>
      <w:spacing w:after="0" w:line="240" w:lineRule="auto"/>
    </w:pPr>
    <w:rPr>
      <w:rFonts w:ascii="Calibri" w:eastAsia="Times New Roman" w:hAnsi="Calibri" w:cs="Times New Roman"/>
      <w:lang w:eastAsia="ru-RU"/>
    </w:rPr>
  </w:style>
  <w:style w:type="character" w:customStyle="1" w:styleId="a5">
    <w:name w:val="Без интервала Знак"/>
    <w:aliases w:val="мелкий Знак,Обя Знак,мой рабочий Знак,No Spacing Знак,норма Знак,Айгерим Знак,свой Знак,No Spacing1 Знак,14 TNR Знак,Без интервала11 Знак,МОЙ СТИЛЬ Знак,Без интеБез интервала Знак,Елжан Знак,Эльдар Знак,мелкиБез интеБез интервала Знак"/>
    <w:link w:val="a4"/>
    <w:uiPriority w:val="1"/>
    <w:locked/>
    <w:rsid w:val="0009670C"/>
    <w:rPr>
      <w:rFonts w:ascii="Calibri" w:eastAsia="Times New Roman" w:hAnsi="Calibri" w:cs="Times New Roman"/>
      <w:lang w:eastAsia="ru-RU"/>
    </w:rPr>
  </w:style>
  <w:style w:type="paragraph" w:styleId="a6">
    <w:name w:val="List Paragraph"/>
    <w:basedOn w:val="a"/>
    <w:uiPriority w:val="34"/>
    <w:qFormat/>
    <w:rsid w:val="00AD64C4"/>
    <w:pPr>
      <w:ind w:left="720"/>
      <w:contextualSpacing/>
    </w:pPr>
  </w:style>
  <w:style w:type="paragraph" w:styleId="a7">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 Знак4"/>
    <w:basedOn w:val="a"/>
    <w:link w:val="a8"/>
    <w:uiPriority w:val="99"/>
    <w:unhideWhenUsed/>
    <w:qFormat/>
    <w:rsid w:val="00AD64C4"/>
    <w:pPr>
      <w:spacing w:after="360" w:line="285" w:lineRule="atLeast"/>
    </w:pPr>
    <w:rPr>
      <w:rFonts w:ascii="Arial" w:eastAsia="Times New Roman" w:hAnsi="Arial" w:cs="Arial"/>
      <w:color w:val="666666"/>
      <w:spacing w:val="2"/>
      <w:sz w:val="20"/>
      <w:szCs w:val="20"/>
      <w:lang w:eastAsia="ru-RU"/>
    </w:rPr>
  </w:style>
  <w:style w:type="character" w:customStyle="1" w:styleId="a8">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 Знак4 Знак"/>
    <w:link w:val="a7"/>
    <w:uiPriority w:val="99"/>
    <w:locked/>
    <w:rsid w:val="00AD64C4"/>
    <w:rPr>
      <w:rFonts w:ascii="Arial" w:eastAsia="Times New Roman" w:hAnsi="Arial" w:cs="Arial"/>
      <w:color w:val="666666"/>
      <w:spacing w:val="2"/>
      <w:sz w:val="20"/>
      <w:szCs w:val="20"/>
      <w:lang w:eastAsia="ru-RU"/>
    </w:rPr>
  </w:style>
  <w:style w:type="character" w:customStyle="1" w:styleId="10">
    <w:name w:val="Заголовок 1 Знак"/>
    <w:basedOn w:val="a0"/>
    <w:link w:val="1"/>
    <w:uiPriority w:val="9"/>
    <w:rsid w:val="00BD216C"/>
    <w:rPr>
      <w:rFonts w:asciiTheme="majorHAnsi" w:eastAsiaTheme="majorEastAsia" w:hAnsiTheme="majorHAnsi" w:cstheme="majorBidi"/>
      <w:color w:val="365F91" w:themeColor="accent1" w:themeShade="BF"/>
      <w:sz w:val="32"/>
      <w:szCs w:val="32"/>
      <w:lang w:eastAsia="ru-RU"/>
    </w:rPr>
  </w:style>
  <w:style w:type="character" w:customStyle="1" w:styleId="markedcontent">
    <w:name w:val="markedcontent"/>
    <w:basedOn w:val="a0"/>
    <w:rsid w:val="0034386D"/>
  </w:style>
  <w:style w:type="character" w:styleId="a9">
    <w:name w:val="line number"/>
    <w:basedOn w:val="a0"/>
    <w:uiPriority w:val="99"/>
    <w:semiHidden/>
    <w:unhideWhenUsed/>
    <w:rsid w:val="00BD4352"/>
  </w:style>
  <w:style w:type="character" w:styleId="aa">
    <w:name w:val="Emphasis"/>
    <w:basedOn w:val="a0"/>
    <w:uiPriority w:val="20"/>
    <w:qFormat/>
    <w:rsid w:val="008969C3"/>
    <w:rPr>
      <w:i/>
      <w:iCs/>
    </w:rPr>
  </w:style>
  <w:style w:type="paragraph" w:styleId="ab">
    <w:name w:val="Balloon Text"/>
    <w:basedOn w:val="a"/>
    <w:link w:val="ac"/>
    <w:uiPriority w:val="99"/>
    <w:semiHidden/>
    <w:unhideWhenUsed/>
    <w:rsid w:val="00E521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2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287">
      <w:bodyDiv w:val="1"/>
      <w:marLeft w:val="0"/>
      <w:marRight w:val="0"/>
      <w:marTop w:val="0"/>
      <w:marBottom w:val="0"/>
      <w:divBdr>
        <w:top w:val="none" w:sz="0" w:space="0" w:color="auto"/>
        <w:left w:val="none" w:sz="0" w:space="0" w:color="auto"/>
        <w:bottom w:val="none" w:sz="0" w:space="0" w:color="auto"/>
        <w:right w:val="none" w:sz="0" w:space="0" w:color="auto"/>
      </w:divBdr>
    </w:div>
    <w:div w:id="3122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E3F14-02CF-42DD-823F-1B3AB5C2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2</cp:revision>
  <cp:lastPrinted>2023-09-27T03:15:00Z</cp:lastPrinted>
  <dcterms:created xsi:type="dcterms:W3CDTF">2023-10-06T09:14:00Z</dcterms:created>
  <dcterms:modified xsi:type="dcterms:W3CDTF">2023-10-06T09:14:00Z</dcterms:modified>
</cp:coreProperties>
</file>