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61" w:rsidRDefault="00C10761" w:rsidP="008E3C2D">
      <w:pPr>
        <w:spacing w:after="0" w:line="240" w:lineRule="auto"/>
        <w:jc w:val="center"/>
        <w:rPr>
          <w:rFonts w:ascii="Arial" w:hAnsi="Arial" w:cs="Arial"/>
          <w:b/>
          <w:sz w:val="28"/>
          <w:szCs w:val="28"/>
        </w:rPr>
      </w:pPr>
    </w:p>
    <w:p w:rsidR="00C10761" w:rsidRDefault="00C10761" w:rsidP="008E3C2D">
      <w:pPr>
        <w:spacing w:after="0" w:line="240" w:lineRule="auto"/>
        <w:jc w:val="center"/>
        <w:rPr>
          <w:rFonts w:ascii="Arial" w:hAnsi="Arial" w:cs="Arial"/>
          <w:b/>
          <w:sz w:val="28"/>
          <w:szCs w:val="28"/>
        </w:rPr>
      </w:pPr>
    </w:p>
    <w:p w:rsidR="00C10761" w:rsidRDefault="00C10761" w:rsidP="008E3C2D">
      <w:pPr>
        <w:spacing w:after="0" w:line="240" w:lineRule="auto"/>
        <w:jc w:val="center"/>
        <w:rPr>
          <w:rFonts w:ascii="Arial" w:hAnsi="Arial" w:cs="Arial"/>
          <w:b/>
          <w:sz w:val="28"/>
          <w:szCs w:val="28"/>
        </w:rPr>
      </w:pPr>
    </w:p>
    <w:p w:rsidR="00C10761" w:rsidRDefault="00C10761" w:rsidP="008E3C2D">
      <w:pPr>
        <w:spacing w:after="0" w:line="240" w:lineRule="auto"/>
        <w:jc w:val="center"/>
        <w:rPr>
          <w:rFonts w:ascii="Arial" w:hAnsi="Arial" w:cs="Arial"/>
          <w:b/>
          <w:sz w:val="28"/>
          <w:szCs w:val="28"/>
        </w:rPr>
      </w:pPr>
    </w:p>
    <w:p w:rsidR="00206411" w:rsidRPr="00AA0CD9" w:rsidRDefault="00AA0CD9" w:rsidP="008E3C2D">
      <w:pPr>
        <w:spacing w:after="0" w:line="240" w:lineRule="auto"/>
        <w:jc w:val="center"/>
        <w:rPr>
          <w:rFonts w:ascii="Arial" w:hAnsi="Arial" w:cs="Arial"/>
          <w:b/>
          <w:sz w:val="28"/>
          <w:szCs w:val="28"/>
        </w:rPr>
      </w:pPr>
      <w:r w:rsidRPr="00AA0CD9">
        <w:rPr>
          <w:rFonts w:ascii="Arial" w:hAnsi="Arial" w:cs="Arial"/>
          <w:b/>
          <w:sz w:val="28"/>
          <w:szCs w:val="28"/>
        </w:rPr>
        <w:t>ПР</w:t>
      </w:r>
      <w:r w:rsidR="007558C1">
        <w:rPr>
          <w:rFonts w:ascii="Arial" w:hAnsi="Arial" w:cs="Arial"/>
          <w:b/>
          <w:sz w:val="28"/>
          <w:szCs w:val="28"/>
          <w:lang w:val="kk-KZ"/>
        </w:rPr>
        <w:t>ОТОКОЛ №2</w:t>
      </w:r>
    </w:p>
    <w:p w:rsidR="00AA0CD9" w:rsidRDefault="00AA0CD9" w:rsidP="00A2556D">
      <w:pPr>
        <w:spacing w:after="0" w:line="240" w:lineRule="auto"/>
        <w:jc w:val="center"/>
        <w:rPr>
          <w:rFonts w:ascii="Arial" w:hAnsi="Arial" w:cs="Arial"/>
          <w:b/>
          <w:sz w:val="28"/>
          <w:szCs w:val="28"/>
          <w:lang w:val="kk-KZ"/>
        </w:rPr>
      </w:pPr>
      <w:r w:rsidRPr="00AA0CD9">
        <w:rPr>
          <w:rFonts w:ascii="Arial" w:hAnsi="Arial" w:cs="Arial"/>
          <w:b/>
          <w:sz w:val="28"/>
          <w:szCs w:val="28"/>
        </w:rPr>
        <w:t xml:space="preserve">заседания </w:t>
      </w:r>
      <w:r w:rsidR="00A2556D">
        <w:rPr>
          <w:rFonts w:ascii="Arial" w:hAnsi="Arial" w:cs="Arial"/>
          <w:b/>
          <w:sz w:val="28"/>
          <w:szCs w:val="28"/>
        </w:rPr>
        <w:t>президиума</w:t>
      </w:r>
      <w:r w:rsidR="00304B2F">
        <w:rPr>
          <w:rFonts w:ascii="Arial" w:hAnsi="Arial" w:cs="Arial"/>
          <w:b/>
          <w:sz w:val="28"/>
          <w:szCs w:val="28"/>
          <w:lang w:val="kk-KZ"/>
        </w:rPr>
        <w:t xml:space="preserve"> областного общественного совета </w:t>
      </w:r>
    </w:p>
    <w:p w:rsidR="008E3C2D" w:rsidRDefault="008E3C2D" w:rsidP="008E3C2D">
      <w:pPr>
        <w:spacing w:after="0" w:line="240" w:lineRule="auto"/>
        <w:jc w:val="center"/>
        <w:rPr>
          <w:rFonts w:ascii="Arial" w:hAnsi="Arial" w:cs="Arial"/>
          <w:b/>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24"/>
      </w:tblGrid>
      <w:tr w:rsidR="008E3C2D" w:rsidTr="008E3C2D">
        <w:tc>
          <w:tcPr>
            <w:tcW w:w="4785" w:type="dxa"/>
          </w:tcPr>
          <w:p w:rsidR="008E3C2D" w:rsidRPr="007558C1" w:rsidRDefault="008E3C2D" w:rsidP="008E3C2D">
            <w:pPr>
              <w:rPr>
                <w:rFonts w:ascii="Arial" w:hAnsi="Arial" w:cs="Arial"/>
                <w:i/>
                <w:sz w:val="24"/>
                <w:szCs w:val="24"/>
              </w:rPr>
            </w:pPr>
            <w:proofErr w:type="spellStart"/>
            <w:r w:rsidRPr="007558C1">
              <w:rPr>
                <w:rFonts w:ascii="Arial" w:hAnsi="Arial" w:cs="Arial"/>
                <w:i/>
                <w:sz w:val="24"/>
                <w:szCs w:val="24"/>
              </w:rPr>
              <w:t>г</w:t>
            </w:r>
            <w:proofErr w:type="gramStart"/>
            <w:r w:rsidRPr="007558C1">
              <w:rPr>
                <w:rFonts w:ascii="Arial" w:hAnsi="Arial" w:cs="Arial"/>
                <w:i/>
                <w:sz w:val="24"/>
                <w:szCs w:val="24"/>
              </w:rPr>
              <w:t>.П</w:t>
            </w:r>
            <w:proofErr w:type="gramEnd"/>
            <w:r w:rsidRPr="007558C1">
              <w:rPr>
                <w:rFonts w:ascii="Arial" w:hAnsi="Arial" w:cs="Arial"/>
                <w:i/>
                <w:sz w:val="24"/>
                <w:szCs w:val="24"/>
              </w:rPr>
              <w:t>авлодар</w:t>
            </w:r>
            <w:proofErr w:type="spellEnd"/>
          </w:p>
          <w:p w:rsidR="008E3C2D" w:rsidRPr="007558C1" w:rsidRDefault="008E3C2D" w:rsidP="008E3C2D">
            <w:pPr>
              <w:rPr>
                <w:rFonts w:ascii="Arial" w:hAnsi="Arial" w:cs="Arial"/>
                <w:i/>
                <w:sz w:val="24"/>
                <w:szCs w:val="24"/>
              </w:rPr>
            </w:pPr>
            <w:proofErr w:type="spellStart"/>
            <w:r w:rsidRPr="007558C1">
              <w:rPr>
                <w:rFonts w:ascii="Arial" w:hAnsi="Arial" w:cs="Arial"/>
                <w:i/>
                <w:sz w:val="24"/>
                <w:szCs w:val="24"/>
              </w:rPr>
              <w:t>ул</w:t>
            </w:r>
            <w:proofErr w:type="gramStart"/>
            <w:r w:rsidRPr="007558C1">
              <w:rPr>
                <w:rFonts w:ascii="Arial" w:hAnsi="Arial" w:cs="Arial"/>
                <w:i/>
                <w:sz w:val="24"/>
                <w:szCs w:val="24"/>
              </w:rPr>
              <w:t>.К</w:t>
            </w:r>
            <w:proofErr w:type="gramEnd"/>
            <w:r w:rsidRPr="007558C1">
              <w:rPr>
                <w:rFonts w:ascii="Arial" w:hAnsi="Arial" w:cs="Arial"/>
                <w:i/>
                <w:sz w:val="24"/>
                <w:szCs w:val="24"/>
              </w:rPr>
              <w:t>аирбаева</w:t>
            </w:r>
            <w:proofErr w:type="spellEnd"/>
            <w:r w:rsidRPr="007558C1">
              <w:rPr>
                <w:rFonts w:ascii="Arial" w:hAnsi="Arial" w:cs="Arial"/>
                <w:i/>
                <w:sz w:val="24"/>
                <w:szCs w:val="24"/>
              </w:rPr>
              <w:t>, 32</w:t>
            </w:r>
          </w:p>
          <w:p w:rsidR="008E3C2D" w:rsidRPr="007558C1" w:rsidRDefault="008E3C2D" w:rsidP="008E3C2D">
            <w:pPr>
              <w:rPr>
                <w:rFonts w:ascii="Arial" w:hAnsi="Arial" w:cs="Arial"/>
                <w:i/>
                <w:sz w:val="24"/>
                <w:szCs w:val="24"/>
              </w:rPr>
            </w:pPr>
            <w:r w:rsidRPr="007558C1">
              <w:rPr>
                <w:rFonts w:ascii="Arial" w:hAnsi="Arial" w:cs="Arial"/>
                <w:i/>
                <w:sz w:val="24"/>
                <w:szCs w:val="24"/>
              </w:rPr>
              <w:t>актовый зал</w:t>
            </w:r>
          </w:p>
        </w:tc>
        <w:tc>
          <w:tcPr>
            <w:tcW w:w="4786" w:type="dxa"/>
          </w:tcPr>
          <w:p w:rsidR="008E3C2D" w:rsidRPr="007558C1" w:rsidRDefault="00391398" w:rsidP="008E3C2D">
            <w:pPr>
              <w:jc w:val="right"/>
              <w:rPr>
                <w:rFonts w:ascii="Arial" w:hAnsi="Arial" w:cs="Arial"/>
                <w:i/>
                <w:sz w:val="24"/>
                <w:szCs w:val="24"/>
              </w:rPr>
            </w:pPr>
            <w:r w:rsidRPr="007558C1">
              <w:rPr>
                <w:rFonts w:ascii="Arial" w:hAnsi="Arial" w:cs="Arial"/>
                <w:i/>
                <w:sz w:val="24"/>
                <w:szCs w:val="24"/>
                <w:lang w:val="kk-KZ"/>
              </w:rPr>
              <w:t>27</w:t>
            </w:r>
            <w:r w:rsidR="008E3C2D" w:rsidRPr="007558C1">
              <w:rPr>
                <w:rFonts w:ascii="Arial" w:hAnsi="Arial" w:cs="Arial"/>
                <w:i/>
                <w:sz w:val="24"/>
                <w:szCs w:val="24"/>
              </w:rPr>
              <w:t xml:space="preserve"> </w:t>
            </w:r>
            <w:r w:rsidR="00E01B97">
              <w:rPr>
                <w:rFonts w:ascii="Arial" w:hAnsi="Arial" w:cs="Arial"/>
                <w:i/>
                <w:sz w:val="24"/>
                <w:szCs w:val="24"/>
              </w:rPr>
              <w:t>июля</w:t>
            </w:r>
            <w:r w:rsidR="008E3C2D" w:rsidRPr="007558C1">
              <w:rPr>
                <w:rFonts w:ascii="Arial" w:hAnsi="Arial" w:cs="Arial"/>
                <w:i/>
                <w:sz w:val="24"/>
                <w:szCs w:val="24"/>
              </w:rPr>
              <w:t xml:space="preserve"> 2023 года</w:t>
            </w:r>
          </w:p>
          <w:p w:rsidR="008E3C2D" w:rsidRPr="007558C1" w:rsidRDefault="008E3C2D" w:rsidP="00A2556D">
            <w:pPr>
              <w:jc w:val="right"/>
              <w:rPr>
                <w:rFonts w:ascii="Arial" w:hAnsi="Arial" w:cs="Arial"/>
                <w:i/>
                <w:sz w:val="24"/>
                <w:szCs w:val="24"/>
              </w:rPr>
            </w:pPr>
            <w:r w:rsidRPr="007558C1">
              <w:rPr>
                <w:rFonts w:ascii="Arial" w:hAnsi="Arial" w:cs="Arial"/>
                <w:i/>
                <w:sz w:val="24"/>
                <w:szCs w:val="24"/>
              </w:rPr>
              <w:t>1</w:t>
            </w:r>
            <w:r w:rsidR="00A2556D" w:rsidRPr="007558C1">
              <w:rPr>
                <w:rFonts w:ascii="Arial" w:hAnsi="Arial" w:cs="Arial"/>
                <w:i/>
                <w:sz w:val="24"/>
                <w:szCs w:val="24"/>
              </w:rPr>
              <w:t>5</w:t>
            </w:r>
            <w:r w:rsidRPr="007558C1">
              <w:rPr>
                <w:rFonts w:ascii="Arial" w:hAnsi="Arial" w:cs="Arial"/>
                <w:i/>
                <w:sz w:val="24"/>
                <w:szCs w:val="24"/>
              </w:rPr>
              <w:t>.00 часов</w:t>
            </w:r>
          </w:p>
        </w:tc>
      </w:tr>
    </w:tbl>
    <w:p w:rsidR="008E3C2D" w:rsidRDefault="008E3C2D" w:rsidP="008E3C2D">
      <w:pPr>
        <w:spacing w:after="0" w:line="240" w:lineRule="auto"/>
        <w:jc w:val="center"/>
        <w:rPr>
          <w:rFonts w:ascii="Arial" w:hAnsi="Arial" w:cs="Arial"/>
          <w:b/>
          <w:sz w:val="28"/>
          <w:szCs w:val="28"/>
          <w:lang w:val="kk-KZ"/>
        </w:rPr>
      </w:pPr>
    </w:p>
    <w:p w:rsidR="00444260" w:rsidRDefault="007558C1" w:rsidP="00C36FB5">
      <w:pPr>
        <w:spacing w:after="0" w:line="240" w:lineRule="auto"/>
        <w:jc w:val="both"/>
        <w:rPr>
          <w:rFonts w:ascii="Arial" w:hAnsi="Arial" w:cs="Arial"/>
          <w:b/>
          <w:sz w:val="28"/>
          <w:szCs w:val="28"/>
          <w:lang w:val="kk-KZ"/>
        </w:rPr>
      </w:pPr>
      <w:r>
        <w:rPr>
          <w:rFonts w:ascii="Arial" w:hAnsi="Arial" w:cs="Arial"/>
          <w:b/>
          <w:sz w:val="28"/>
          <w:szCs w:val="28"/>
          <w:lang w:val="kk-KZ"/>
        </w:rPr>
        <w:t>Присутствуют</w:t>
      </w:r>
      <w:r w:rsidR="00444260">
        <w:rPr>
          <w:rFonts w:ascii="Arial" w:hAnsi="Arial" w:cs="Arial"/>
          <w:b/>
          <w:sz w:val="28"/>
          <w:szCs w:val="28"/>
          <w:lang w:val="kk-KZ"/>
        </w:rPr>
        <w:t>:</w:t>
      </w:r>
    </w:p>
    <w:p w:rsidR="007558C1" w:rsidRDefault="00444260" w:rsidP="00C36FB5">
      <w:pPr>
        <w:spacing w:after="0" w:line="240" w:lineRule="auto"/>
        <w:jc w:val="both"/>
        <w:rPr>
          <w:rFonts w:ascii="Arial" w:hAnsi="Arial" w:cs="Arial"/>
          <w:sz w:val="28"/>
          <w:szCs w:val="28"/>
          <w:lang w:val="kk-KZ"/>
        </w:rPr>
      </w:pPr>
      <w:r>
        <w:rPr>
          <w:rFonts w:ascii="Arial" w:hAnsi="Arial" w:cs="Arial"/>
          <w:b/>
          <w:sz w:val="28"/>
          <w:szCs w:val="28"/>
          <w:lang w:val="kk-KZ"/>
        </w:rPr>
        <w:t>-</w:t>
      </w:r>
      <w:r w:rsidR="007558C1" w:rsidRPr="00444260">
        <w:rPr>
          <w:rFonts w:ascii="Arial" w:hAnsi="Arial" w:cs="Arial"/>
          <w:sz w:val="28"/>
          <w:szCs w:val="28"/>
          <w:lang w:val="kk-KZ"/>
        </w:rPr>
        <w:t>члены общественного совета</w:t>
      </w:r>
      <w:r w:rsidRPr="00444260">
        <w:rPr>
          <w:rFonts w:ascii="Arial" w:hAnsi="Arial" w:cs="Arial"/>
          <w:sz w:val="28"/>
          <w:szCs w:val="28"/>
          <w:lang w:val="kk-KZ"/>
        </w:rPr>
        <w:t>;</w:t>
      </w:r>
    </w:p>
    <w:p w:rsidR="007558C1" w:rsidRDefault="00B43F94" w:rsidP="00C36FB5">
      <w:pPr>
        <w:spacing w:after="0" w:line="240" w:lineRule="auto"/>
        <w:rPr>
          <w:rFonts w:ascii="Arial" w:hAnsi="Arial" w:cs="Arial"/>
          <w:sz w:val="28"/>
          <w:szCs w:val="28"/>
          <w:lang w:val="kk-KZ"/>
        </w:rPr>
      </w:pPr>
      <w:r>
        <w:rPr>
          <w:rFonts w:ascii="Arial" w:hAnsi="Arial" w:cs="Arial"/>
          <w:sz w:val="28"/>
          <w:szCs w:val="28"/>
          <w:lang w:val="kk-KZ"/>
        </w:rPr>
        <w:t>-</w:t>
      </w:r>
      <w:r w:rsidR="007558C1" w:rsidRPr="00A2556D">
        <w:rPr>
          <w:rFonts w:ascii="Arial" w:hAnsi="Arial" w:cs="Arial"/>
          <w:sz w:val="28"/>
          <w:szCs w:val="28"/>
          <w:lang w:val="kk-KZ"/>
        </w:rPr>
        <w:t>Алимгазинов Бахытжан Темирбекович</w:t>
      </w:r>
      <w:r w:rsidR="007558C1">
        <w:rPr>
          <w:rFonts w:ascii="Arial" w:hAnsi="Arial" w:cs="Arial"/>
          <w:sz w:val="28"/>
          <w:szCs w:val="28"/>
          <w:lang w:val="kk-KZ"/>
        </w:rPr>
        <w:t xml:space="preserve">, </w:t>
      </w:r>
      <w:r w:rsidR="007558C1" w:rsidRPr="00A2556D">
        <w:rPr>
          <w:rFonts w:ascii="Arial" w:hAnsi="Arial" w:cs="Arial"/>
          <w:sz w:val="28"/>
          <w:szCs w:val="28"/>
          <w:lang w:val="kk-KZ"/>
        </w:rPr>
        <w:t xml:space="preserve">руководитель </w:t>
      </w:r>
      <w:r w:rsidR="007558C1">
        <w:rPr>
          <w:rFonts w:ascii="Arial" w:hAnsi="Arial" w:cs="Arial"/>
          <w:sz w:val="28"/>
          <w:szCs w:val="28"/>
          <w:lang w:val="kk-KZ"/>
        </w:rPr>
        <w:t>у</w:t>
      </w:r>
      <w:r w:rsidR="007558C1" w:rsidRPr="00A2556D">
        <w:rPr>
          <w:rFonts w:ascii="Arial" w:hAnsi="Arial" w:cs="Arial"/>
          <w:sz w:val="28"/>
          <w:szCs w:val="28"/>
          <w:lang w:val="kk-KZ"/>
        </w:rPr>
        <w:t>правления архитектуры и градостроительства области</w:t>
      </w:r>
      <w:r w:rsidR="007558C1">
        <w:rPr>
          <w:rFonts w:ascii="Arial" w:hAnsi="Arial" w:cs="Arial"/>
          <w:sz w:val="28"/>
          <w:szCs w:val="28"/>
          <w:lang w:val="kk-KZ"/>
        </w:rPr>
        <w:t>;</w:t>
      </w:r>
    </w:p>
    <w:p w:rsidR="007558C1" w:rsidRDefault="00B43F94" w:rsidP="00C36FB5">
      <w:pPr>
        <w:spacing w:after="0" w:line="240" w:lineRule="auto"/>
        <w:rPr>
          <w:rFonts w:ascii="Arial" w:hAnsi="Arial" w:cs="Arial"/>
          <w:sz w:val="28"/>
          <w:szCs w:val="28"/>
          <w:lang w:val="kk-KZ"/>
        </w:rPr>
      </w:pPr>
      <w:r>
        <w:rPr>
          <w:rFonts w:ascii="Arial" w:hAnsi="Arial" w:cs="Arial"/>
          <w:sz w:val="28"/>
          <w:szCs w:val="28"/>
          <w:lang w:val="kk-KZ"/>
        </w:rPr>
        <w:t>-</w:t>
      </w:r>
      <w:r w:rsidR="007558C1" w:rsidRPr="00906199">
        <w:rPr>
          <w:rFonts w:ascii="Arial" w:hAnsi="Arial" w:cs="Arial"/>
          <w:sz w:val="28"/>
          <w:szCs w:val="28"/>
          <w:lang w:val="kk-KZ"/>
        </w:rPr>
        <w:t>Зенов Марат Балтабаевич</w:t>
      </w:r>
      <w:r>
        <w:rPr>
          <w:rFonts w:ascii="Arial" w:hAnsi="Arial" w:cs="Arial"/>
          <w:sz w:val="28"/>
          <w:szCs w:val="28"/>
          <w:lang w:val="kk-KZ"/>
        </w:rPr>
        <w:t xml:space="preserve">, </w:t>
      </w:r>
      <w:r w:rsidRPr="00A2556D">
        <w:rPr>
          <w:rFonts w:ascii="Arial" w:hAnsi="Arial" w:cs="Arial"/>
          <w:sz w:val="28"/>
          <w:szCs w:val="28"/>
          <w:lang w:val="kk-KZ"/>
        </w:rPr>
        <w:t>заместитель акима г.</w:t>
      </w:r>
      <w:r>
        <w:rPr>
          <w:rFonts w:ascii="Arial" w:hAnsi="Arial" w:cs="Arial"/>
          <w:sz w:val="28"/>
          <w:szCs w:val="28"/>
          <w:lang w:val="kk-KZ"/>
        </w:rPr>
        <w:t>Аксу;</w:t>
      </w:r>
    </w:p>
    <w:p w:rsidR="00B43F94" w:rsidRDefault="00B43F94" w:rsidP="00C36FB5">
      <w:pPr>
        <w:spacing w:after="0" w:line="240" w:lineRule="auto"/>
        <w:rPr>
          <w:rFonts w:ascii="Arial" w:hAnsi="Arial" w:cs="Arial"/>
          <w:sz w:val="28"/>
          <w:szCs w:val="28"/>
          <w:lang w:val="kk-KZ"/>
        </w:rPr>
      </w:pPr>
      <w:r>
        <w:rPr>
          <w:rFonts w:ascii="Arial" w:hAnsi="Arial" w:cs="Arial"/>
          <w:sz w:val="28"/>
          <w:szCs w:val="28"/>
          <w:lang w:val="kk-KZ"/>
        </w:rPr>
        <w:t>-</w:t>
      </w:r>
      <w:r w:rsidRPr="00906199">
        <w:rPr>
          <w:rFonts w:ascii="Arial" w:hAnsi="Arial" w:cs="Arial"/>
          <w:sz w:val="28"/>
          <w:szCs w:val="28"/>
          <w:lang w:val="kk-KZ"/>
        </w:rPr>
        <w:t>Ефремов Кирилл Владимирович</w:t>
      </w:r>
      <w:r>
        <w:rPr>
          <w:rFonts w:ascii="Arial" w:hAnsi="Arial" w:cs="Arial"/>
          <w:sz w:val="28"/>
          <w:szCs w:val="28"/>
          <w:lang w:val="kk-KZ"/>
        </w:rPr>
        <w:t xml:space="preserve">, </w:t>
      </w:r>
      <w:r w:rsidRPr="00A2556D">
        <w:rPr>
          <w:rFonts w:ascii="Arial" w:hAnsi="Arial" w:cs="Arial"/>
          <w:sz w:val="28"/>
          <w:szCs w:val="28"/>
          <w:lang w:val="kk-KZ"/>
        </w:rPr>
        <w:t>руководитель отдела архитектуры и градостроительства г.</w:t>
      </w:r>
      <w:r>
        <w:rPr>
          <w:rFonts w:ascii="Arial" w:hAnsi="Arial" w:cs="Arial"/>
          <w:sz w:val="28"/>
          <w:szCs w:val="28"/>
          <w:lang w:val="kk-KZ"/>
        </w:rPr>
        <w:t>Аксу;</w:t>
      </w:r>
    </w:p>
    <w:p w:rsidR="00B43F94" w:rsidRDefault="00B43F94" w:rsidP="00C36FB5">
      <w:pPr>
        <w:pStyle w:val="a4"/>
        <w:contextualSpacing/>
        <w:jc w:val="both"/>
        <w:rPr>
          <w:rFonts w:ascii="Arial" w:hAnsi="Arial" w:cs="Arial"/>
          <w:sz w:val="28"/>
          <w:szCs w:val="28"/>
          <w:lang w:val="kk-KZ"/>
        </w:rPr>
      </w:pPr>
      <w:r>
        <w:rPr>
          <w:rFonts w:ascii="Arial" w:hAnsi="Arial" w:cs="Arial"/>
          <w:sz w:val="28"/>
          <w:szCs w:val="28"/>
          <w:lang w:val="kk-KZ"/>
        </w:rPr>
        <w:t>-</w:t>
      </w:r>
      <w:r w:rsidRPr="00906199">
        <w:rPr>
          <w:rFonts w:ascii="Arial" w:hAnsi="Arial" w:cs="Arial"/>
          <w:sz w:val="28"/>
          <w:szCs w:val="28"/>
          <w:lang w:val="kk-KZ"/>
        </w:rPr>
        <w:t>Самойлов Артем Олегович</w:t>
      </w:r>
      <w:r>
        <w:rPr>
          <w:rFonts w:ascii="Arial" w:hAnsi="Arial" w:cs="Arial"/>
          <w:sz w:val="28"/>
          <w:szCs w:val="28"/>
          <w:lang w:val="kk-KZ"/>
        </w:rPr>
        <w:t xml:space="preserve">, </w:t>
      </w:r>
      <w:r w:rsidRPr="00906199">
        <w:rPr>
          <w:rFonts w:ascii="Arial" w:hAnsi="Arial" w:cs="Arial"/>
          <w:sz w:val="28"/>
          <w:szCs w:val="28"/>
          <w:lang w:val="kk-KZ"/>
        </w:rPr>
        <w:t xml:space="preserve">главный архитектор </w:t>
      </w:r>
      <w:r>
        <w:rPr>
          <w:rFonts w:ascii="Arial" w:hAnsi="Arial" w:cs="Arial"/>
          <w:sz w:val="28"/>
          <w:szCs w:val="28"/>
          <w:lang w:val="kk-KZ"/>
        </w:rPr>
        <w:t xml:space="preserve">проекта, </w:t>
      </w:r>
      <w:r w:rsidRPr="00906199">
        <w:rPr>
          <w:rFonts w:ascii="Arial" w:hAnsi="Arial" w:cs="Arial"/>
          <w:sz w:val="28"/>
          <w:szCs w:val="28"/>
          <w:lang w:val="kk-KZ"/>
        </w:rPr>
        <w:t>ТОО ЮгГеоСтандарт</w:t>
      </w:r>
    </w:p>
    <w:p w:rsidR="007558C1" w:rsidRPr="007558C1" w:rsidRDefault="007558C1" w:rsidP="008E3C2D">
      <w:pPr>
        <w:spacing w:after="0" w:line="240" w:lineRule="auto"/>
        <w:jc w:val="center"/>
        <w:rPr>
          <w:rFonts w:ascii="Arial" w:hAnsi="Arial" w:cs="Arial"/>
          <w:b/>
          <w:sz w:val="28"/>
          <w:szCs w:val="28"/>
          <w:lang w:val="kk-KZ"/>
        </w:rPr>
      </w:pPr>
    </w:p>
    <w:p w:rsidR="008E3C2D" w:rsidRDefault="008E3C2D" w:rsidP="008E3C2D">
      <w:pPr>
        <w:spacing w:after="0" w:line="240" w:lineRule="auto"/>
        <w:jc w:val="both"/>
        <w:rPr>
          <w:rFonts w:ascii="Arial" w:hAnsi="Arial" w:cs="Arial"/>
          <w:b/>
          <w:sz w:val="28"/>
          <w:szCs w:val="28"/>
          <w:lang w:val="kk-KZ"/>
        </w:rPr>
      </w:pPr>
      <w:r>
        <w:rPr>
          <w:rFonts w:ascii="Arial" w:hAnsi="Arial" w:cs="Arial"/>
          <w:b/>
          <w:sz w:val="28"/>
          <w:szCs w:val="28"/>
        </w:rPr>
        <w:t xml:space="preserve">Председательствует: </w:t>
      </w:r>
      <w:r w:rsidRPr="00CF3095">
        <w:rPr>
          <w:rFonts w:ascii="Arial" w:hAnsi="Arial" w:cs="Arial"/>
          <w:sz w:val="28"/>
          <w:szCs w:val="28"/>
        </w:rPr>
        <w:t xml:space="preserve">председатель </w:t>
      </w:r>
      <w:r w:rsidRPr="00CF3095">
        <w:rPr>
          <w:rFonts w:ascii="Arial" w:hAnsi="Arial" w:cs="Arial"/>
          <w:sz w:val="28"/>
          <w:szCs w:val="28"/>
          <w:lang w:val="kk-KZ"/>
        </w:rPr>
        <w:t>областного общественного совета</w:t>
      </w:r>
      <w:r w:rsidR="00CF3095">
        <w:rPr>
          <w:rFonts w:ascii="Arial" w:hAnsi="Arial" w:cs="Arial"/>
          <w:sz w:val="28"/>
          <w:szCs w:val="28"/>
          <w:lang w:val="kk-KZ"/>
        </w:rPr>
        <w:t xml:space="preserve"> </w:t>
      </w:r>
      <w:r w:rsidR="00A2556D">
        <w:rPr>
          <w:rFonts w:ascii="Arial" w:hAnsi="Arial" w:cs="Arial"/>
          <w:b/>
          <w:sz w:val="28"/>
          <w:szCs w:val="28"/>
          <w:lang w:val="kk-KZ"/>
        </w:rPr>
        <w:t>Набиев Нурлан Абзалович</w:t>
      </w:r>
      <w:r w:rsidR="00CF3095">
        <w:rPr>
          <w:rFonts w:ascii="Arial" w:hAnsi="Arial" w:cs="Arial"/>
          <w:b/>
          <w:sz w:val="28"/>
          <w:szCs w:val="28"/>
          <w:lang w:val="kk-KZ"/>
        </w:rPr>
        <w:t>.</w:t>
      </w:r>
    </w:p>
    <w:p w:rsidR="00CF3095" w:rsidRDefault="00CF3095" w:rsidP="008E3C2D">
      <w:pPr>
        <w:spacing w:after="0" w:line="240" w:lineRule="auto"/>
        <w:jc w:val="both"/>
        <w:rPr>
          <w:rFonts w:ascii="Arial" w:hAnsi="Arial" w:cs="Arial"/>
          <w:b/>
          <w:sz w:val="28"/>
          <w:szCs w:val="28"/>
          <w:lang w:val="kk-KZ"/>
        </w:rPr>
      </w:pPr>
    </w:p>
    <w:p w:rsidR="00C36FB5" w:rsidRPr="00444260" w:rsidRDefault="00C36FB5" w:rsidP="00444260">
      <w:pPr>
        <w:spacing w:after="0" w:line="240" w:lineRule="auto"/>
        <w:ind w:left="360"/>
        <w:jc w:val="center"/>
        <w:rPr>
          <w:rFonts w:ascii="Arial" w:hAnsi="Arial" w:cs="Arial"/>
          <w:b/>
          <w:sz w:val="28"/>
          <w:szCs w:val="28"/>
          <w:u w:val="single"/>
          <w:lang w:val="kk-KZ"/>
        </w:rPr>
      </w:pPr>
      <w:r w:rsidRPr="00444260">
        <w:rPr>
          <w:rFonts w:ascii="Arial" w:hAnsi="Arial" w:cs="Arial"/>
          <w:b/>
          <w:sz w:val="28"/>
          <w:szCs w:val="28"/>
          <w:u w:val="single"/>
          <w:lang w:val="kk-KZ"/>
        </w:rPr>
        <w:t>О к</w:t>
      </w:r>
      <w:r w:rsidRPr="00444260">
        <w:rPr>
          <w:rFonts w:ascii="Arial" w:hAnsi="Arial" w:cs="Arial"/>
          <w:b/>
          <w:bCs/>
          <w:sz w:val="28"/>
          <w:szCs w:val="28"/>
          <w:u w:val="single"/>
          <w:lang w:val="kk-KZ"/>
        </w:rPr>
        <w:t>орректировке генерального плана города Аксу</w:t>
      </w:r>
    </w:p>
    <w:p w:rsidR="005415F9" w:rsidRPr="00444260" w:rsidRDefault="00444260" w:rsidP="00444260">
      <w:pPr>
        <w:spacing w:after="0" w:line="240" w:lineRule="auto"/>
        <w:jc w:val="center"/>
        <w:rPr>
          <w:rFonts w:ascii="Arial" w:hAnsi="Arial" w:cs="Arial"/>
          <w:i/>
          <w:sz w:val="20"/>
          <w:szCs w:val="20"/>
          <w:lang w:val="kk-KZ"/>
        </w:rPr>
      </w:pPr>
      <w:r w:rsidRPr="00444260">
        <w:rPr>
          <w:rFonts w:ascii="Arial" w:hAnsi="Arial" w:cs="Arial"/>
          <w:i/>
          <w:sz w:val="20"/>
          <w:szCs w:val="20"/>
          <w:lang w:val="kk-KZ"/>
        </w:rPr>
        <w:t>(</w:t>
      </w:r>
      <w:r w:rsidR="00CF3095" w:rsidRPr="00444260">
        <w:rPr>
          <w:rFonts w:ascii="Arial" w:hAnsi="Arial" w:cs="Arial"/>
          <w:i/>
          <w:sz w:val="20"/>
          <w:szCs w:val="20"/>
          <w:lang w:val="kk-KZ"/>
        </w:rPr>
        <w:t>Н</w:t>
      </w:r>
      <w:r w:rsidR="001E7DD2" w:rsidRPr="00444260">
        <w:rPr>
          <w:rFonts w:ascii="Arial" w:hAnsi="Arial" w:cs="Arial"/>
          <w:i/>
          <w:sz w:val="20"/>
          <w:szCs w:val="20"/>
          <w:lang w:val="kk-KZ"/>
        </w:rPr>
        <w:t>абиев Н.А</w:t>
      </w:r>
      <w:r w:rsidR="00CF3095" w:rsidRPr="00444260">
        <w:rPr>
          <w:rFonts w:ascii="Arial" w:hAnsi="Arial" w:cs="Arial"/>
          <w:i/>
          <w:sz w:val="20"/>
          <w:szCs w:val="20"/>
          <w:lang w:val="kk-KZ"/>
        </w:rPr>
        <w:t>.</w:t>
      </w:r>
      <w:r w:rsidRPr="00444260">
        <w:rPr>
          <w:rFonts w:ascii="Arial" w:hAnsi="Arial" w:cs="Arial"/>
          <w:i/>
          <w:sz w:val="20"/>
          <w:szCs w:val="20"/>
          <w:lang w:val="kk-KZ"/>
        </w:rPr>
        <w:t>,</w:t>
      </w:r>
      <w:r w:rsidR="00E07070" w:rsidRPr="00444260">
        <w:rPr>
          <w:rFonts w:ascii="Arial" w:hAnsi="Arial" w:cs="Arial"/>
          <w:i/>
          <w:sz w:val="20"/>
          <w:szCs w:val="20"/>
          <w:lang w:val="kk-KZ"/>
        </w:rPr>
        <w:t xml:space="preserve"> </w:t>
      </w:r>
      <w:r w:rsidRPr="00444260">
        <w:rPr>
          <w:rFonts w:ascii="Arial" w:hAnsi="Arial" w:cs="Arial"/>
          <w:i/>
          <w:sz w:val="20"/>
          <w:szCs w:val="20"/>
          <w:lang w:val="kk-KZ"/>
        </w:rPr>
        <w:t>Берковский В.А., Жангазы Е.Ж.,</w:t>
      </w:r>
      <w:r w:rsidRPr="00444260">
        <w:rPr>
          <w:rFonts w:ascii="Arial" w:eastAsiaTheme="minorEastAsia" w:hAnsi="Arial" w:cs="Arial"/>
          <w:i/>
          <w:sz w:val="20"/>
          <w:szCs w:val="20"/>
          <w:lang w:val="kk-KZ"/>
        </w:rPr>
        <w:t xml:space="preserve"> Кенесбаев К.С.,</w:t>
      </w:r>
      <w:r w:rsidR="00061269" w:rsidRPr="00444260">
        <w:rPr>
          <w:rFonts w:ascii="Arial" w:eastAsiaTheme="minorEastAsia" w:hAnsi="Arial" w:cs="Arial"/>
          <w:i/>
          <w:sz w:val="20"/>
          <w:szCs w:val="20"/>
          <w:lang w:val="kk-KZ"/>
        </w:rPr>
        <w:t>Регатунова М.С.</w:t>
      </w:r>
      <w:r w:rsidRPr="00444260">
        <w:rPr>
          <w:rFonts w:ascii="Arial" w:eastAsiaTheme="minorEastAsia" w:hAnsi="Arial" w:cs="Arial"/>
          <w:i/>
          <w:sz w:val="20"/>
          <w:szCs w:val="20"/>
          <w:lang w:val="kk-KZ"/>
        </w:rPr>
        <w:t>,</w:t>
      </w:r>
      <w:r w:rsidRPr="00444260">
        <w:rPr>
          <w:rFonts w:ascii="Arial" w:hAnsi="Arial" w:cs="Arial"/>
          <w:i/>
          <w:sz w:val="20"/>
          <w:szCs w:val="20"/>
          <w:lang w:val="kk-KZ"/>
        </w:rPr>
        <w:t xml:space="preserve"> Рюмкин А.В., </w:t>
      </w:r>
      <w:r w:rsidR="00513053" w:rsidRPr="00444260">
        <w:rPr>
          <w:rFonts w:ascii="Arial" w:eastAsiaTheme="minorEastAsia" w:hAnsi="Arial" w:cs="Arial"/>
          <w:i/>
          <w:sz w:val="20"/>
          <w:szCs w:val="20"/>
          <w:lang w:val="kk-KZ"/>
        </w:rPr>
        <w:t>Файзулин Б.Т.</w:t>
      </w:r>
      <w:r w:rsidRPr="00444260">
        <w:rPr>
          <w:rFonts w:ascii="Arial" w:eastAsiaTheme="minorEastAsia" w:hAnsi="Arial" w:cs="Arial"/>
          <w:i/>
          <w:sz w:val="20"/>
          <w:szCs w:val="20"/>
          <w:lang w:val="kk-KZ"/>
        </w:rPr>
        <w:t>,</w:t>
      </w:r>
      <w:r w:rsidR="004A288D" w:rsidRPr="00444260">
        <w:rPr>
          <w:rFonts w:ascii="Arial" w:hAnsi="Arial" w:cs="Arial"/>
          <w:i/>
          <w:sz w:val="20"/>
          <w:szCs w:val="20"/>
          <w:lang w:val="kk-KZ"/>
        </w:rPr>
        <w:t>Зенов М.Б.</w:t>
      </w:r>
      <w:r w:rsidRPr="00444260">
        <w:rPr>
          <w:rFonts w:ascii="Arial" w:hAnsi="Arial" w:cs="Arial"/>
          <w:i/>
          <w:sz w:val="20"/>
          <w:szCs w:val="20"/>
          <w:lang w:val="kk-KZ"/>
        </w:rPr>
        <w:t xml:space="preserve">, </w:t>
      </w:r>
      <w:r w:rsidR="009F44E4" w:rsidRPr="00444260">
        <w:rPr>
          <w:rFonts w:ascii="Arial" w:hAnsi="Arial" w:cs="Arial"/>
          <w:i/>
          <w:sz w:val="20"/>
          <w:szCs w:val="20"/>
          <w:lang w:val="kk-KZ"/>
        </w:rPr>
        <w:t xml:space="preserve">Алимгазинов Б.Т.  </w:t>
      </w:r>
      <w:r w:rsidRPr="00444260">
        <w:rPr>
          <w:rFonts w:ascii="Arial" w:hAnsi="Arial" w:cs="Arial"/>
          <w:i/>
          <w:sz w:val="20"/>
          <w:szCs w:val="20"/>
          <w:lang w:val="kk-KZ"/>
        </w:rPr>
        <w:t xml:space="preserve">Ефремов К.В., Самойлов А.О.)   </w:t>
      </w:r>
    </w:p>
    <w:p w:rsidR="00444260" w:rsidRDefault="00444260" w:rsidP="00215B02">
      <w:pPr>
        <w:pBdr>
          <w:bottom w:val="single" w:sz="4" w:space="30" w:color="FFFFFF"/>
        </w:pBdr>
        <w:spacing w:after="0" w:line="240" w:lineRule="auto"/>
        <w:ind w:firstLine="709"/>
        <w:jc w:val="both"/>
        <w:rPr>
          <w:rFonts w:ascii="Arial" w:hAnsi="Arial" w:cs="Arial"/>
          <w:sz w:val="28"/>
          <w:szCs w:val="28"/>
        </w:rPr>
      </w:pPr>
    </w:p>
    <w:p w:rsidR="00046527" w:rsidRDefault="00046527" w:rsidP="00215B02">
      <w:pPr>
        <w:pBdr>
          <w:bottom w:val="single" w:sz="4" w:space="30" w:color="FFFFFF"/>
        </w:pBdr>
        <w:spacing w:after="0" w:line="240" w:lineRule="auto"/>
        <w:ind w:firstLine="709"/>
        <w:jc w:val="both"/>
        <w:rPr>
          <w:rFonts w:ascii="Arial" w:hAnsi="Arial" w:cs="Arial"/>
          <w:sz w:val="28"/>
          <w:szCs w:val="28"/>
          <w:lang w:val="kk-KZ"/>
        </w:rPr>
      </w:pPr>
      <w:r w:rsidRPr="00BC4027">
        <w:rPr>
          <w:rFonts w:ascii="Arial" w:hAnsi="Arial" w:cs="Arial"/>
          <w:sz w:val="28"/>
          <w:szCs w:val="28"/>
        </w:rPr>
        <w:t>1.</w:t>
      </w:r>
      <w:r w:rsidRPr="00BC4027">
        <w:rPr>
          <w:rFonts w:ascii="Arial" w:hAnsi="Arial" w:cs="Arial"/>
          <w:sz w:val="28"/>
          <w:szCs w:val="28"/>
          <w:lang w:val="kk-KZ"/>
        </w:rPr>
        <w:t>Информацию руководителя управления архитектуры и градостроительства области Алимгазинова Б.Т.</w:t>
      </w:r>
      <w:r w:rsidRPr="00BC4027">
        <w:rPr>
          <w:rFonts w:ascii="Arial" w:hAnsi="Arial" w:cs="Arial"/>
          <w:sz w:val="28"/>
          <w:szCs w:val="28"/>
        </w:rPr>
        <w:t xml:space="preserve">, архитектора города Аксу </w:t>
      </w:r>
      <w:r w:rsidRPr="00BC4027">
        <w:rPr>
          <w:rFonts w:ascii="Arial" w:hAnsi="Arial" w:cs="Arial"/>
          <w:sz w:val="28"/>
          <w:szCs w:val="28"/>
          <w:lang w:val="kk-KZ"/>
        </w:rPr>
        <w:t>Ефремова К.В</w:t>
      </w:r>
      <w:r w:rsidRPr="00BC4027">
        <w:rPr>
          <w:rFonts w:ascii="Arial" w:hAnsi="Arial" w:cs="Arial"/>
          <w:sz w:val="28"/>
          <w:szCs w:val="28"/>
        </w:rPr>
        <w:t xml:space="preserve">, </w:t>
      </w:r>
      <w:r w:rsidRPr="00BC4027">
        <w:rPr>
          <w:rFonts w:ascii="Arial" w:hAnsi="Arial" w:cs="Arial"/>
          <w:sz w:val="28"/>
          <w:szCs w:val="28"/>
          <w:lang w:val="kk-KZ"/>
        </w:rPr>
        <w:t>главного архитектора проекта, ТОО ЮгГеоСтандарт</w:t>
      </w:r>
      <w:r w:rsidRPr="00BC4027">
        <w:rPr>
          <w:rFonts w:ascii="Arial" w:hAnsi="Arial" w:cs="Arial"/>
          <w:sz w:val="28"/>
          <w:szCs w:val="28"/>
        </w:rPr>
        <w:t xml:space="preserve"> </w:t>
      </w:r>
      <w:r w:rsidRPr="00BC4027">
        <w:rPr>
          <w:rFonts w:ascii="Arial" w:eastAsiaTheme="minorEastAsia" w:hAnsi="Arial" w:cs="Arial"/>
          <w:sz w:val="28"/>
          <w:szCs w:val="28"/>
          <w:lang w:val="kk-KZ"/>
        </w:rPr>
        <w:t xml:space="preserve">Самойлова А.О. </w:t>
      </w:r>
      <w:r w:rsidRPr="00BC4027">
        <w:rPr>
          <w:rFonts w:ascii="Arial" w:hAnsi="Arial" w:cs="Arial"/>
          <w:sz w:val="28"/>
          <w:szCs w:val="28"/>
          <w:lang w:val="kk-KZ"/>
        </w:rPr>
        <w:t xml:space="preserve"> принять к сведению.</w:t>
      </w:r>
    </w:p>
    <w:p w:rsidR="00046527" w:rsidRDefault="00046527" w:rsidP="00215B02">
      <w:pPr>
        <w:pBdr>
          <w:bottom w:val="single" w:sz="4" w:space="30" w:color="FFFFFF"/>
        </w:pBdr>
        <w:spacing w:after="0" w:line="240" w:lineRule="auto"/>
        <w:ind w:firstLine="709"/>
        <w:jc w:val="both"/>
        <w:rPr>
          <w:rFonts w:ascii="Arial" w:hAnsi="Arial" w:cs="Arial"/>
          <w:color w:val="212529"/>
          <w:sz w:val="28"/>
          <w:szCs w:val="28"/>
          <w:shd w:val="clear" w:color="auto" w:fill="FFFFFF"/>
          <w:lang w:val="kk-KZ"/>
        </w:rPr>
      </w:pPr>
      <w:r w:rsidRPr="00BC4027">
        <w:rPr>
          <w:rFonts w:ascii="Arial" w:hAnsi="Arial" w:cs="Arial"/>
          <w:sz w:val="28"/>
          <w:szCs w:val="28"/>
          <w:lang w:val="kk-KZ"/>
        </w:rPr>
        <w:t>2.</w:t>
      </w:r>
      <w:r w:rsidRPr="00BC4027">
        <w:rPr>
          <w:rFonts w:ascii="Arial" w:hAnsi="Arial" w:cs="Arial"/>
          <w:color w:val="212529"/>
          <w:sz w:val="28"/>
          <w:szCs w:val="28"/>
          <w:shd w:val="clear" w:color="auto" w:fill="FFFFFF"/>
        </w:rPr>
        <w:t xml:space="preserve">Поддержать представленный проект корректировки генерального плана города Аксу </w:t>
      </w:r>
      <w:r w:rsidRPr="00BC4027">
        <w:rPr>
          <w:rFonts w:ascii="Arial" w:hAnsi="Arial" w:cs="Arial"/>
          <w:color w:val="212529"/>
          <w:sz w:val="28"/>
          <w:szCs w:val="28"/>
          <w:shd w:val="clear" w:color="auto" w:fill="FFFFFF"/>
          <w:lang w:val="kk-KZ"/>
        </w:rPr>
        <w:t>с учетом высказанных замечаний в процессе обсуждения</w:t>
      </w:r>
      <w:r>
        <w:rPr>
          <w:rFonts w:ascii="Arial" w:hAnsi="Arial" w:cs="Arial"/>
          <w:color w:val="212529"/>
          <w:sz w:val="28"/>
          <w:szCs w:val="28"/>
          <w:shd w:val="clear" w:color="auto" w:fill="FFFFFF"/>
          <w:lang w:val="kk-KZ"/>
        </w:rPr>
        <w:t>.</w:t>
      </w:r>
    </w:p>
    <w:p w:rsidR="00046527" w:rsidRPr="00F11E0C" w:rsidRDefault="00046527" w:rsidP="00215B02">
      <w:pPr>
        <w:pBdr>
          <w:bottom w:val="single" w:sz="4" w:space="30" w:color="FFFFFF"/>
        </w:pBdr>
        <w:spacing w:after="0" w:line="240" w:lineRule="auto"/>
        <w:ind w:firstLine="709"/>
        <w:jc w:val="both"/>
        <w:rPr>
          <w:rFonts w:ascii="Arial" w:hAnsi="Arial" w:cs="Arial"/>
          <w:sz w:val="28"/>
          <w:szCs w:val="28"/>
          <w:lang w:val="kk-KZ"/>
        </w:rPr>
      </w:pPr>
      <w:r>
        <w:rPr>
          <w:rFonts w:ascii="Arial" w:hAnsi="Arial" w:cs="Arial"/>
          <w:color w:val="212529"/>
          <w:sz w:val="28"/>
          <w:szCs w:val="28"/>
          <w:shd w:val="clear" w:color="auto" w:fill="FFFFFF"/>
          <w:lang w:val="kk-KZ"/>
        </w:rPr>
        <w:t>3.У</w:t>
      </w:r>
      <w:r w:rsidRPr="00F11E0C">
        <w:rPr>
          <w:rFonts w:ascii="Arial" w:hAnsi="Arial" w:cs="Arial"/>
          <w:color w:val="212529"/>
          <w:sz w:val="28"/>
          <w:szCs w:val="28"/>
          <w:shd w:val="clear" w:color="auto" w:fill="FFFFFF"/>
          <w:lang w:val="kk-KZ"/>
        </w:rPr>
        <w:t xml:space="preserve">правлению архитектуры и градостроительства области </w:t>
      </w:r>
      <w:r>
        <w:rPr>
          <w:rFonts w:ascii="Arial" w:hAnsi="Arial" w:cs="Arial"/>
          <w:color w:val="212529"/>
          <w:sz w:val="28"/>
          <w:szCs w:val="28"/>
          <w:shd w:val="clear" w:color="auto" w:fill="FFFFFF"/>
          <w:lang w:val="kk-KZ"/>
        </w:rPr>
        <w:t xml:space="preserve">при проведении </w:t>
      </w:r>
      <w:r w:rsidRPr="00F11E0C">
        <w:rPr>
          <w:rFonts w:ascii="Arial" w:hAnsi="Arial" w:cs="Arial"/>
          <w:color w:val="212529"/>
          <w:sz w:val="28"/>
          <w:szCs w:val="28"/>
          <w:shd w:val="clear" w:color="auto" w:fill="FFFFFF"/>
        </w:rPr>
        <w:t>эксперти</w:t>
      </w:r>
      <w:r>
        <w:rPr>
          <w:rFonts w:ascii="Arial" w:hAnsi="Arial" w:cs="Arial"/>
          <w:color w:val="212529"/>
          <w:sz w:val="28"/>
          <w:szCs w:val="28"/>
          <w:shd w:val="clear" w:color="auto" w:fill="FFFFFF"/>
        </w:rPr>
        <w:t xml:space="preserve">зы </w:t>
      </w:r>
      <w:r w:rsidRPr="00F11E0C">
        <w:rPr>
          <w:rFonts w:ascii="Arial" w:hAnsi="Arial" w:cs="Arial"/>
          <w:color w:val="212529"/>
          <w:sz w:val="28"/>
          <w:szCs w:val="28"/>
          <w:shd w:val="clear" w:color="auto" w:fill="FFFFFF"/>
          <w:lang w:val="kk-KZ"/>
        </w:rPr>
        <w:t>у</w:t>
      </w:r>
      <w:r>
        <w:rPr>
          <w:rFonts w:ascii="Arial" w:hAnsi="Arial" w:cs="Arial"/>
          <w:color w:val="212529"/>
          <w:sz w:val="28"/>
          <w:szCs w:val="28"/>
          <w:shd w:val="clear" w:color="auto" w:fill="FFFFFF"/>
          <w:lang w:val="kk-KZ"/>
        </w:rPr>
        <w:t>честь данные замечания</w:t>
      </w:r>
      <w:r w:rsidRPr="00F11E0C">
        <w:rPr>
          <w:rFonts w:ascii="Arial" w:hAnsi="Arial" w:cs="Arial"/>
          <w:color w:val="212529"/>
          <w:sz w:val="28"/>
          <w:szCs w:val="28"/>
          <w:shd w:val="clear" w:color="auto" w:fill="FFFFFF"/>
        </w:rPr>
        <w:t>.</w:t>
      </w:r>
    </w:p>
    <w:p w:rsidR="005415F9" w:rsidRPr="00215B02" w:rsidRDefault="00215B02" w:rsidP="009F44E4">
      <w:pPr>
        <w:spacing w:after="0" w:line="240" w:lineRule="auto"/>
        <w:jc w:val="both"/>
        <w:rPr>
          <w:rFonts w:ascii="Arial" w:hAnsi="Arial" w:cs="Arial"/>
          <w:b/>
          <w:sz w:val="28"/>
          <w:szCs w:val="28"/>
          <w:lang w:val="kk-KZ"/>
        </w:rPr>
      </w:pPr>
      <w:r w:rsidRPr="00215B02">
        <w:rPr>
          <w:rFonts w:ascii="Arial" w:hAnsi="Arial" w:cs="Arial"/>
          <w:b/>
          <w:sz w:val="28"/>
          <w:szCs w:val="28"/>
          <w:lang w:val="kk-KZ"/>
        </w:rPr>
        <w:t>Председатель Павлодарского</w:t>
      </w:r>
    </w:p>
    <w:p w:rsidR="00215B02" w:rsidRPr="00215B02" w:rsidRDefault="00215B02" w:rsidP="009F44E4">
      <w:pPr>
        <w:spacing w:after="0" w:line="240" w:lineRule="auto"/>
        <w:jc w:val="both"/>
        <w:rPr>
          <w:rFonts w:ascii="Arial" w:hAnsi="Arial" w:cs="Arial"/>
          <w:b/>
          <w:sz w:val="28"/>
          <w:szCs w:val="28"/>
          <w:lang w:val="kk-KZ"/>
        </w:rPr>
      </w:pPr>
      <w:r w:rsidRPr="00215B02">
        <w:rPr>
          <w:rFonts w:ascii="Arial" w:hAnsi="Arial" w:cs="Arial"/>
          <w:b/>
          <w:sz w:val="28"/>
          <w:szCs w:val="28"/>
          <w:lang w:val="kk-KZ"/>
        </w:rPr>
        <w:t>областного общественного</w:t>
      </w:r>
    </w:p>
    <w:p w:rsidR="005415F9" w:rsidRPr="00215B02" w:rsidRDefault="00215B02" w:rsidP="009F44E4">
      <w:pPr>
        <w:spacing w:after="0" w:line="240" w:lineRule="auto"/>
        <w:jc w:val="both"/>
        <w:rPr>
          <w:rFonts w:ascii="Arial" w:hAnsi="Arial" w:cs="Arial"/>
          <w:b/>
          <w:sz w:val="28"/>
          <w:szCs w:val="28"/>
          <w:lang w:val="kk-KZ"/>
        </w:rPr>
      </w:pPr>
      <w:r w:rsidRPr="00215B02">
        <w:rPr>
          <w:rFonts w:ascii="Arial" w:hAnsi="Arial" w:cs="Arial"/>
          <w:b/>
          <w:sz w:val="28"/>
          <w:szCs w:val="28"/>
          <w:lang w:val="kk-KZ"/>
        </w:rPr>
        <w:t xml:space="preserve">совета                                                                              Н. Набиев                        </w:t>
      </w:r>
    </w:p>
    <w:p w:rsidR="005415F9" w:rsidRDefault="005415F9" w:rsidP="009F44E4">
      <w:pPr>
        <w:spacing w:after="0" w:line="240" w:lineRule="auto"/>
        <w:jc w:val="both"/>
        <w:rPr>
          <w:rFonts w:ascii="Arial" w:hAnsi="Arial" w:cs="Arial"/>
          <w:sz w:val="28"/>
          <w:szCs w:val="28"/>
          <w:lang w:val="kk-KZ"/>
        </w:rPr>
      </w:pPr>
    </w:p>
    <w:p w:rsidR="002E1FBC" w:rsidRPr="00215B02" w:rsidRDefault="00215B02" w:rsidP="009F44E4">
      <w:pPr>
        <w:spacing w:after="0" w:line="240" w:lineRule="auto"/>
        <w:jc w:val="both"/>
        <w:rPr>
          <w:rFonts w:ascii="Times New Roman" w:hAnsi="Times New Roman" w:cs="Times New Roman"/>
          <w:b/>
          <w:sz w:val="28"/>
          <w:szCs w:val="28"/>
        </w:rPr>
      </w:pPr>
      <w:r w:rsidRPr="00215B02">
        <w:rPr>
          <w:rFonts w:ascii="Arial" w:hAnsi="Arial" w:cs="Arial"/>
          <w:b/>
          <w:sz w:val="28"/>
          <w:szCs w:val="28"/>
          <w:lang w:val="kk-KZ"/>
        </w:rPr>
        <w:t>Секретарь</w:t>
      </w:r>
      <w:r w:rsidR="00444260">
        <w:rPr>
          <w:rFonts w:ascii="Arial" w:hAnsi="Arial" w:cs="Arial"/>
          <w:b/>
          <w:sz w:val="28"/>
          <w:szCs w:val="28"/>
          <w:lang w:val="kk-KZ"/>
        </w:rPr>
        <w:t xml:space="preserve"> </w:t>
      </w:r>
      <w:r w:rsidRPr="00215B02">
        <w:rPr>
          <w:rFonts w:ascii="Arial" w:hAnsi="Arial" w:cs="Arial"/>
          <w:b/>
          <w:sz w:val="28"/>
          <w:szCs w:val="28"/>
          <w:lang w:val="kk-KZ"/>
        </w:rPr>
        <w:t>ООС</w:t>
      </w:r>
      <w:r w:rsidR="005415F9" w:rsidRPr="00215B02">
        <w:rPr>
          <w:rFonts w:ascii="Arial" w:hAnsi="Arial" w:cs="Arial"/>
          <w:b/>
          <w:sz w:val="28"/>
          <w:szCs w:val="28"/>
          <w:lang w:val="kk-KZ"/>
        </w:rPr>
        <w:t xml:space="preserve">  </w:t>
      </w:r>
      <w:r>
        <w:rPr>
          <w:rFonts w:ascii="Arial" w:hAnsi="Arial" w:cs="Arial"/>
          <w:b/>
          <w:sz w:val="28"/>
          <w:szCs w:val="28"/>
          <w:lang w:val="kk-KZ"/>
        </w:rPr>
        <w:t xml:space="preserve">                                                              Х.Кашкенова</w:t>
      </w:r>
      <w:bookmarkStart w:id="0" w:name="_GoBack"/>
      <w:bookmarkEnd w:id="0"/>
    </w:p>
    <w:sectPr w:rsidR="002E1FBC" w:rsidRPr="00215B02" w:rsidSect="00E0109C">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C37B6"/>
    <w:multiLevelType w:val="hybridMultilevel"/>
    <w:tmpl w:val="F97216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E0"/>
    <w:rsid w:val="00016252"/>
    <w:rsid w:val="000274D0"/>
    <w:rsid w:val="00035751"/>
    <w:rsid w:val="00046527"/>
    <w:rsid w:val="00061269"/>
    <w:rsid w:val="0009670C"/>
    <w:rsid w:val="000B24A7"/>
    <w:rsid w:val="001209F6"/>
    <w:rsid w:val="00165D7A"/>
    <w:rsid w:val="001B2C17"/>
    <w:rsid w:val="001C2105"/>
    <w:rsid w:val="001E7DD2"/>
    <w:rsid w:val="001F6F0C"/>
    <w:rsid w:val="001F72B9"/>
    <w:rsid w:val="00206411"/>
    <w:rsid w:val="00215B02"/>
    <w:rsid w:val="002244B4"/>
    <w:rsid w:val="00224E81"/>
    <w:rsid w:val="00236B8C"/>
    <w:rsid w:val="002631E4"/>
    <w:rsid w:val="0026668F"/>
    <w:rsid w:val="00267186"/>
    <w:rsid w:val="002759D3"/>
    <w:rsid w:val="002A19F5"/>
    <w:rsid w:val="002C53F2"/>
    <w:rsid w:val="002C7DC7"/>
    <w:rsid w:val="002D3B1E"/>
    <w:rsid w:val="002E1FBC"/>
    <w:rsid w:val="00304B2F"/>
    <w:rsid w:val="0033511D"/>
    <w:rsid w:val="00365177"/>
    <w:rsid w:val="00384B66"/>
    <w:rsid w:val="00391398"/>
    <w:rsid w:val="003B7962"/>
    <w:rsid w:val="003D5EB7"/>
    <w:rsid w:val="00411BDF"/>
    <w:rsid w:val="004136C3"/>
    <w:rsid w:val="00431E19"/>
    <w:rsid w:val="00435260"/>
    <w:rsid w:val="00442513"/>
    <w:rsid w:val="00444260"/>
    <w:rsid w:val="0046732A"/>
    <w:rsid w:val="0047504B"/>
    <w:rsid w:val="00484A64"/>
    <w:rsid w:val="00485A85"/>
    <w:rsid w:val="004A288D"/>
    <w:rsid w:val="004A7365"/>
    <w:rsid w:val="004C1465"/>
    <w:rsid w:val="004D745D"/>
    <w:rsid w:val="004E7DEB"/>
    <w:rsid w:val="00513053"/>
    <w:rsid w:val="00533970"/>
    <w:rsid w:val="00536DFD"/>
    <w:rsid w:val="005415F9"/>
    <w:rsid w:val="0054593E"/>
    <w:rsid w:val="00555BD2"/>
    <w:rsid w:val="00565413"/>
    <w:rsid w:val="005973E3"/>
    <w:rsid w:val="005C05C7"/>
    <w:rsid w:val="005E5C28"/>
    <w:rsid w:val="005F1206"/>
    <w:rsid w:val="005F731C"/>
    <w:rsid w:val="00676DFB"/>
    <w:rsid w:val="006943E0"/>
    <w:rsid w:val="006E5A55"/>
    <w:rsid w:val="007255E3"/>
    <w:rsid w:val="007558C1"/>
    <w:rsid w:val="007F33C5"/>
    <w:rsid w:val="00827EED"/>
    <w:rsid w:val="008329EC"/>
    <w:rsid w:val="00834361"/>
    <w:rsid w:val="00861086"/>
    <w:rsid w:val="00864707"/>
    <w:rsid w:val="008664A9"/>
    <w:rsid w:val="008E3C2D"/>
    <w:rsid w:val="008F05E4"/>
    <w:rsid w:val="008F23E5"/>
    <w:rsid w:val="008F3F81"/>
    <w:rsid w:val="00900E99"/>
    <w:rsid w:val="0090649D"/>
    <w:rsid w:val="00906E3B"/>
    <w:rsid w:val="00931FBA"/>
    <w:rsid w:val="009436D4"/>
    <w:rsid w:val="00974F55"/>
    <w:rsid w:val="0098160D"/>
    <w:rsid w:val="009C41DD"/>
    <w:rsid w:val="009F1FA7"/>
    <w:rsid w:val="009F44E4"/>
    <w:rsid w:val="00A2556D"/>
    <w:rsid w:val="00A40FD0"/>
    <w:rsid w:val="00A4491A"/>
    <w:rsid w:val="00A70DEA"/>
    <w:rsid w:val="00A71EAC"/>
    <w:rsid w:val="00A846BF"/>
    <w:rsid w:val="00A902E1"/>
    <w:rsid w:val="00AA0CD9"/>
    <w:rsid w:val="00AA17C5"/>
    <w:rsid w:val="00AA2B11"/>
    <w:rsid w:val="00AA2B7B"/>
    <w:rsid w:val="00AC15DD"/>
    <w:rsid w:val="00AC69E2"/>
    <w:rsid w:val="00AD64C4"/>
    <w:rsid w:val="00AD6714"/>
    <w:rsid w:val="00AF7D2F"/>
    <w:rsid w:val="00AF7D7C"/>
    <w:rsid w:val="00B43F94"/>
    <w:rsid w:val="00BA1DA4"/>
    <w:rsid w:val="00BC4027"/>
    <w:rsid w:val="00BD216C"/>
    <w:rsid w:val="00BE1EEF"/>
    <w:rsid w:val="00BE24D8"/>
    <w:rsid w:val="00C01CF6"/>
    <w:rsid w:val="00C10761"/>
    <w:rsid w:val="00C141B8"/>
    <w:rsid w:val="00C36FB5"/>
    <w:rsid w:val="00C935B0"/>
    <w:rsid w:val="00CE0FD7"/>
    <w:rsid w:val="00CF187A"/>
    <w:rsid w:val="00CF3095"/>
    <w:rsid w:val="00D307A9"/>
    <w:rsid w:val="00D42958"/>
    <w:rsid w:val="00D44ABF"/>
    <w:rsid w:val="00D61998"/>
    <w:rsid w:val="00D8228F"/>
    <w:rsid w:val="00D961CC"/>
    <w:rsid w:val="00DA493B"/>
    <w:rsid w:val="00DE5ECF"/>
    <w:rsid w:val="00E0109C"/>
    <w:rsid w:val="00E01B97"/>
    <w:rsid w:val="00E0630F"/>
    <w:rsid w:val="00E07070"/>
    <w:rsid w:val="00E328BE"/>
    <w:rsid w:val="00E33DE1"/>
    <w:rsid w:val="00E722F8"/>
    <w:rsid w:val="00E93F4D"/>
    <w:rsid w:val="00EC3D8A"/>
    <w:rsid w:val="00F07EC1"/>
    <w:rsid w:val="00F35648"/>
    <w:rsid w:val="00F52FEE"/>
    <w:rsid w:val="00FB683F"/>
    <w:rsid w:val="00FC1A77"/>
    <w:rsid w:val="00FC1CA7"/>
    <w:rsid w:val="00FD2D82"/>
    <w:rsid w:val="00FF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paragraph" w:styleId="a9">
    <w:name w:val="Balloon Text"/>
    <w:basedOn w:val="a"/>
    <w:link w:val="aa"/>
    <w:uiPriority w:val="99"/>
    <w:semiHidden/>
    <w:unhideWhenUsed/>
    <w:rsid w:val="00E010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paragraph" w:styleId="a9">
    <w:name w:val="Balloon Text"/>
    <w:basedOn w:val="a"/>
    <w:link w:val="aa"/>
    <w:uiPriority w:val="99"/>
    <w:semiHidden/>
    <w:unhideWhenUsed/>
    <w:rsid w:val="00E010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8D48-ABEF-4AED-80AC-F2414ED2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26</cp:revision>
  <cp:lastPrinted>2023-08-01T03:32:00Z</cp:lastPrinted>
  <dcterms:created xsi:type="dcterms:W3CDTF">2023-07-31T02:53:00Z</dcterms:created>
  <dcterms:modified xsi:type="dcterms:W3CDTF">2023-10-06T08:27:00Z</dcterms:modified>
</cp:coreProperties>
</file>