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82" w:rsidRPr="00440185" w:rsidRDefault="00992B91" w:rsidP="00BE2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6119495" cy="4076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cdc06dade3a9bc4e92772a53965768a_1280x72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6119495" cy="40760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f8d33b05bb46e3649fac0897b7442f0_1280x72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119495" cy="40760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8d490dacc74ee781700f860f803cdd2_1280x72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C51EF" w:rsidRPr="00440185" w:rsidRDefault="00C47957" w:rsidP="00BE2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 w:rsidR="00877BB9" w:rsidRPr="00440185">
        <w:rPr>
          <w:rFonts w:ascii="Times New Roman" w:hAnsi="Times New Roman" w:cs="Times New Roman"/>
          <w:b/>
          <w:sz w:val="28"/>
          <w:szCs w:val="28"/>
          <w:lang w:val="kk-KZ"/>
        </w:rPr>
        <w:t>Минэнерго РК</w:t>
      </w:r>
      <w:r w:rsidRPr="004401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 </w:t>
      </w:r>
      <w:r w:rsidR="006A7FDF" w:rsidRPr="00440185">
        <w:rPr>
          <w:rFonts w:ascii="Times New Roman" w:hAnsi="Times New Roman" w:cs="Times New Roman"/>
          <w:b/>
          <w:sz w:val="28"/>
          <w:szCs w:val="28"/>
          <w:lang w:val="kk-KZ"/>
        </w:rPr>
        <w:t>участием Общественного совета обсудили эффективность использования 1% средств</w:t>
      </w:r>
      <w:r w:rsidR="00440185" w:rsidRPr="00440185">
        <w:rPr>
          <w:rFonts w:ascii="Times New Roman" w:hAnsi="Times New Roman" w:cs="Times New Roman"/>
          <w:b/>
          <w:sz w:val="28"/>
          <w:szCs w:val="28"/>
          <w:lang w:val="kk-KZ"/>
        </w:rPr>
        <w:t>, выделяемых</w:t>
      </w:r>
      <w:r w:rsidR="006A7FDF" w:rsidRPr="004401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недропользовател</w:t>
      </w:r>
      <w:r w:rsidR="00440185" w:rsidRPr="004401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ями </w:t>
      </w:r>
      <w:r w:rsidR="006A7FDF" w:rsidRPr="00440185">
        <w:rPr>
          <w:rFonts w:ascii="Times New Roman" w:hAnsi="Times New Roman" w:cs="Times New Roman"/>
          <w:b/>
          <w:sz w:val="28"/>
          <w:szCs w:val="28"/>
          <w:lang w:val="kk-KZ"/>
        </w:rPr>
        <w:t>на НИОКР</w:t>
      </w:r>
      <w:r w:rsidR="00877BB9" w:rsidRPr="004401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обучение казахстанских кадров</w:t>
      </w:r>
    </w:p>
    <w:p w:rsidR="00D11B48" w:rsidRPr="00440185" w:rsidRDefault="00D11B48" w:rsidP="00D11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FDF" w:rsidRPr="00440185" w:rsidRDefault="006A7FDF" w:rsidP="00D11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51EF" w:rsidRPr="00440185" w:rsidRDefault="00AE5B8C" w:rsidP="0087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C51EF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Министерстве энергетики РК </w:t>
      </w:r>
      <w:r w:rsidR="008B45FC">
        <w:rPr>
          <w:rFonts w:ascii="Times New Roman" w:hAnsi="Times New Roman" w:cs="Times New Roman"/>
          <w:sz w:val="28"/>
          <w:szCs w:val="28"/>
          <w:lang w:val="kk-KZ"/>
        </w:rPr>
        <w:t>с участием м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инистра энергетики Алмасадама Саткалиева, руководства Министерства, руководителей департаментов и подведомственных организаций, а также председателя Комитета науки Министерства науки и высшего образования РК Дархана Ахмед-Заки </w:t>
      </w:r>
      <w:r w:rsidR="002C51EF" w:rsidRPr="00440185">
        <w:rPr>
          <w:rFonts w:ascii="Times New Roman" w:hAnsi="Times New Roman" w:cs="Times New Roman"/>
          <w:sz w:val="28"/>
          <w:szCs w:val="28"/>
          <w:lang w:val="kk-KZ"/>
        </w:rPr>
        <w:t>состоялось очередное заседание Общественного совета по вопросам топливно-энергетического комплекса</w:t>
      </w:r>
      <w:r w:rsidR="007902B7" w:rsidRPr="00440185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D11B48" w:rsidRPr="00440185" w:rsidRDefault="00933082" w:rsidP="00B83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77BB9" w:rsidRPr="00440185" w:rsidRDefault="00877BB9" w:rsidP="0087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В ходе заседания </w:t>
      </w:r>
      <w:r w:rsidR="004A37F4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был заслушан </w:t>
      </w:r>
      <w:r w:rsidR="00D11B48" w:rsidRPr="00440185">
        <w:rPr>
          <w:rFonts w:ascii="Times New Roman" w:hAnsi="Times New Roman" w:cs="Times New Roman"/>
          <w:sz w:val="28"/>
          <w:szCs w:val="28"/>
          <w:lang w:val="kk-KZ"/>
        </w:rPr>
        <w:t>доклад</w:t>
      </w:r>
      <w:r w:rsidR="004A37F4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вице-министра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энергетики РК</w:t>
      </w:r>
      <w:r w:rsidR="004A37F4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Асхата Хасенова </w:t>
      </w:r>
      <w:r w:rsidR="008A13AE" w:rsidRPr="00440185">
        <w:rPr>
          <w:rFonts w:ascii="Times New Roman" w:hAnsi="Times New Roman" w:cs="Times New Roman"/>
          <w:sz w:val="28"/>
          <w:szCs w:val="28"/>
          <w:lang w:val="kk-KZ"/>
        </w:rPr>
        <w:t>об эффективности использования по 1% средств недропользователей на НИОКР и обучение казахстанских кадров за</w:t>
      </w:r>
      <w:r w:rsidR="006420BB" w:rsidRPr="00440185">
        <w:rPr>
          <w:rFonts w:ascii="Times New Roman" w:hAnsi="Times New Roman" w:cs="Times New Roman"/>
          <w:sz w:val="28"/>
          <w:szCs w:val="28"/>
          <w:lang w:val="kk-KZ"/>
        </w:rPr>
        <w:br/>
      </w:r>
      <w:r w:rsidR="008A13AE" w:rsidRPr="00440185">
        <w:rPr>
          <w:rFonts w:ascii="Times New Roman" w:hAnsi="Times New Roman" w:cs="Times New Roman"/>
          <w:sz w:val="28"/>
          <w:szCs w:val="28"/>
          <w:lang w:val="kk-KZ"/>
        </w:rPr>
        <w:t>2018-2022</w:t>
      </w:r>
      <w:r w:rsidR="00AE5B8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годы</w:t>
      </w:r>
      <w:r w:rsidR="006D15D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77BB9" w:rsidRPr="00440185" w:rsidRDefault="00877BB9" w:rsidP="0087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7BB9" w:rsidRPr="00440185" w:rsidRDefault="00877BB9" w:rsidP="0087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sz w:val="28"/>
          <w:szCs w:val="28"/>
          <w:lang w:val="kk-KZ"/>
        </w:rPr>
        <w:t>Асхат Хасенов отметил</w:t>
      </w:r>
      <w:r w:rsidR="00385627" w:rsidRPr="0044018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что </w:t>
      </w:r>
      <w:r w:rsidR="00385627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поручению Главы государства 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Касым-Жомарта Токаева </w:t>
      </w:r>
      <w:r w:rsidR="00693611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от 5 января </w:t>
      </w:r>
      <w:r w:rsidR="00385627" w:rsidRPr="00440185">
        <w:rPr>
          <w:rFonts w:ascii="Times New Roman" w:hAnsi="Times New Roman" w:cs="Times New Roman"/>
          <w:sz w:val="28"/>
          <w:szCs w:val="28"/>
          <w:lang w:val="kk-KZ"/>
        </w:rPr>
        <w:t>2022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5627" w:rsidRPr="0044018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693611" w:rsidRPr="00440185">
        <w:rPr>
          <w:rFonts w:ascii="Times New Roman" w:hAnsi="Times New Roman" w:cs="Times New Roman"/>
          <w:sz w:val="28"/>
          <w:szCs w:val="28"/>
          <w:lang w:val="kk-KZ"/>
        </w:rPr>
        <w:t>ода</w:t>
      </w:r>
      <w:r w:rsidR="00385627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00E8" w:rsidRPr="0044018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инистерству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необходимо 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разработ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>ать</w:t>
      </w:r>
      <w:r w:rsidR="004A04F2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нов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>ый механизм</w:t>
      </w:r>
      <w:r w:rsidR="004A04F2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финансирования </w:t>
      </w:r>
      <w:r w:rsidR="00A41230" w:rsidRPr="0044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</w:t>
      </w:r>
      <w:r w:rsidR="006953A4" w:rsidRPr="0044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и </w:t>
      </w:r>
      <w:r w:rsidR="00A41230" w:rsidRPr="0044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опытно-конструкторских работ </w:t>
      </w:r>
      <w:proofErr w:type="spellStart"/>
      <w:r w:rsidR="00A41230" w:rsidRPr="00440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недропользователями</w:t>
      </w:r>
      <w:proofErr w:type="spellEnd"/>
      <w:r w:rsidR="00A41230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(НИОКР) </w:t>
      </w:r>
      <w:r w:rsidR="004A04F2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посредством создания отраслевого научно-технического совета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(НТС) с закреплением следующих функций:</w:t>
      </w:r>
    </w:p>
    <w:p w:rsidR="00445B1C" w:rsidRPr="00440185" w:rsidRDefault="00877BB9" w:rsidP="00F3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формировани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и актуализаци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единых приоритетных направлений энергетической отрасли для проведения НИОКР;</w:t>
      </w:r>
    </w:p>
    <w:p w:rsidR="00445B1C" w:rsidRPr="00440185" w:rsidRDefault="00877BB9" w:rsidP="00F3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выработк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рекомендаций и согласовани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годовых программ работ, план</w:t>
      </w:r>
      <w:r w:rsidR="00F21F03" w:rsidRPr="00440185">
        <w:rPr>
          <w:rFonts w:ascii="Times New Roman" w:hAnsi="Times New Roman" w:cs="Times New Roman"/>
          <w:sz w:val="28"/>
          <w:szCs w:val="28"/>
          <w:lang w:val="kk-KZ"/>
        </w:rPr>
        <w:t>ируемых к финансированию НИОКР н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едропользовател</w:t>
      </w:r>
      <w:r w:rsidR="00F21F03" w:rsidRPr="00440185">
        <w:rPr>
          <w:rFonts w:ascii="Times New Roman" w:hAnsi="Times New Roman" w:cs="Times New Roman"/>
          <w:sz w:val="28"/>
          <w:szCs w:val="28"/>
          <w:lang w:val="kk-KZ"/>
        </w:rPr>
        <w:t>ями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A04F2" w:rsidRPr="00440185" w:rsidRDefault="00877BB9" w:rsidP="00F3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приняти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промежуточных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итоговых отчетов </w:t>
      </w:r>
      <w:r w:rsidR="00B9753D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всех недропользователей 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о ходе реализации проектов НИОКР.</w:t>
      </w:r>
    </w:p>
    <w:p w:rsidR="00D11B48" w:rsidRPr="00440185" w:rsidRDefault="00D11B48" w:rsidP="0087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30EA" w:rsidRPr="00440185" w:rsidRDefault="00440185" w:rsidP="00D95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К основным задачам НТС будут относиться рассмотрение проектов в сфере углеводородов, </w:t>
      </w:r>
      <w:r w:rsidRPr="0044018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добычи урана, </w:t>
      </w:r>
      <w:r w:rsidRPr="0044018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атомной энергетики, информационных технологий и др. При этом, </w:t>
      </w:r>
      <w:r w:rsidR="008D116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D15D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инистр </w:t>
      </w:r>
      <w:r w:rsidR="00877BB9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энергетики РК Алмасадам Саткалиев отметил </w:t>
      </w:r>
      <w:r w:rsidR="006D15DC" w:rsidRPr="00440185">
        <w:rPr>
          <w:rFonts w:ascii="Times New Roman" w:hAnsi="Times New Roman" w:cs="Times New Roman"/>
          <w:sz w:val="28"/>
          <w:szCs w:val="28"/>
          <w:lang w:val="kk-KZ"/>
        </w:rPr>
        <w:t>о необходимости разработки специальных опций для тех</w:t>
      </w:r>
      <w:r w:rsidR="00B9753D" w:rsidRPr="00440185">
        <w:rPr>
          <w:rFonts w:ascii="Times New Roman" w:hAnsi="Times New Roman" w:cs="Times New Roman"/>
          <w:sz w:val="28"/>
          <w:szCs w:val="28"/>
          <w:lang w:val="kk-KZ"/>
        </w:rPr>
        <w:t>нических</w:t>
      </w:r>
      <w:r w:rsidR="006D15D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исследований</w:t>
      </w:r>
      <w:r w:rsidR="00B9753D" w:rsidRPr="0044018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77BB9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не связанных с недропользованием</w:t>
      </w:r>
      <w:r w:rsidR="006D15D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, которые будут </w:t>
      </w:r>
      <w:r w:rsidR="00B9753D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рассматриваться на заседаниях </w:t>
      </w:r>
      <w:r w:rsidR="00D95668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НТС. </w:t>
      </w:r>
    </w:p>
    <w:p w:rsidR="00A96D76" w:rsidRPr="00440185" w:rsidRDefault="00A96D76" w:rsidP="00445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98C" w:rsidRPr="00440185" w:rsidRDefault="00445B1C" w:rsidP="00445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Также, </w:t>
      </w:r>
      <w:r w:rsidR="00702BBA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Асхатом Хасеновым была предоставлена информация по нововведениям 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касательно финансирования обучения казахстанских кадров, </w:t>
      </w:r>
      <w:r w:rsidR="00702BBA" w:rsidRPr="00440185">
        <w:rPr>
          <w:rFonts w:ascii="Times New Roman" w:hAnsi="Times New Roman" w:cs="Times New Roman"/>
          <w:sz w:val="28"/>
          <w:szCs w:val="28"/>
          <w:lang w:val="kk-KZ"/>
        </w:rPr>
        <w:t>предусмотренных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в новой редакции</w:t>
      </w:r>
      <w:r w:rsidR="00A96D76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089C" w:rsidRPr="0044018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AB089C" w:rsidRPr="004401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равил финансирования обучения казахстанских кадров в размере </w:t>
      </w:r>
      <w:r w:rsidR="00510570" w:rsidRPr="00440185">
        <w:rPr>
          <w:rFonts w:ascii="Times New Roman" w:hAnsi="Times New Roman" w:cs="Times New Roman"/>
          <w:sz w:val="28"/>
          <w:szCs w:val="28"/>
          <w:lang w:val="kk-KZ"/>
        </w:rPr>
        <w:t>1%</w:t>
      </w:r>
      <w:r w:rsidR="00510570" w:rsidRPr="004401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B089C" w:rsidRPr="004401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от затрат на добычу, понесенных недропользователем в период добычи углеводородов и (или) урана по итогам предыдущего года, утвержденных </w:t>
      </w:r>
      <w:r w:rsidR="00922C62" w:rsidRPr="004401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совместным приказом </w:t>
      </w:r>
      <w:r w:rsidR="00651F0A" w:rsidRPr="004401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Министра энергетики </w:t>
      </w:r>
      <w:r w:rsidR="00510570" w:rsidRPr="004401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</w:t>
      </w:r>
      <w:r w:rsidR="00651F0A" w:rsidRPr="004401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</w:t>
      </w:r>
      <w:r w:rsidR="00510570" w:rsidRPr="004401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651F0A" w:rsidRPr="004401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15 мая 2018 года № 185 и Министра образования и науки </w:t>
      </w:r>
      <w:r w:rsidR="00510570" w:rsidRPr="004401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</w:t>
      </w:r>
      <w:r w:rsidR="00651F0A" w:rsidRPr="004401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17 мая 2018 года № 211</w:t>
      </w:r>
      <w:r w:rsidR="0004098C" w:rsidRPr="004401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510570" w:rsidRPr="00440185" w:rsidRDefault="00510570" w:rsidP="00445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445B1C" w:rsidRPr="00440185" w:rsidRDefault="0004098C" w:rsidP="00445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96D76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вышеуказанные Правила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были </w:t>
      </w:r>
      <w:r w:rsidR="00A96D76" w:rsidRPr="00440185">
        <w:rPr>
          <w:rFonts w:ascii="Times New Roman" w:hAnsi="Times New Roman" w:cs="Times New Roman"/>
          <w:sz w:val="28"/>
          <w:szCs w:val="28"/>
          <w:lang w:val="kk-KZ"/>
        </w:rPr>
        <w:t>внесены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</w:t>
      </w:r>
      <w:r w:rsidR="00A96D76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изменения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5B1C" w:rsidRPr="00440185" w:rsidRDefault="00A96D76" w:rsidP="00E46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4098C" w:rsidRPr="0044018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асширен перечень направлений для финансировани</w:t>
      </w:r>
      <w:r w:rsidR="00B805F5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я в рамках исполнения контрактных 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обязательств</w:t>
      </w:r>
      <w:r w:rsidR="00E46D9B" w:rsidRPr="00440185">
        <w:rPr>
          <w:rFonts w:ascii="Times New Roman" w:hAnsi="Times New Roman" w:cs="Times New Roman"/>
          <w:sz w:val="28"/>
          <w:szCs w:val="28"/>
        </w:rPr>
        <w:t xml:space="preserve">, в частности добавлено направление средств на прохождение профессиональной практики обучающимися технического, профессионального, </w:t>
      </w:r>
      <w:proofErr w:type="spellStart"/>
      <w:r w:rsidR="00E46D9B" w:rsidRPr="00440185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E46D9B" w:rsidRPr="00440185">
        <w:rPr>
          <w:rFonts w:ascii="Times New Roman" w:hAnsi="Times New Roman" w:cs="Times New Roman"/>
          <w:sz w:val="28"/>
          <w:szCs w:val="28"/>
        </w:rPr>
        <w:t>, высшего и послевузовского образования, в том числе дуальное обучение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46D9B" w:rsidRPr="00440185" w:rsidRDefault="00B805F5" w:rsidP="00510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установлен обязательный минимальный порог в размере 30 % от общего объема </w:t>
      </w:r>
      <w:r w:rsidR="00336750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финансирования 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на обучение </w:t>
      </w:r>
      <w:r w:rsidR="00336750" w:rsidRPr="00440185">
        <w:rPr>
          <w:rFonts w:ascii="Times New Roman" w:hAnsi="Times New Roman" w:cs="Times New Roman"/>
          <w:sz w:val="28"/>
          <w:szCs w:val="28"/>
          <w:lang w:val="kk-KZ"/>
        </w:rPr>
        <w:t>социально-уязвимых слоев населения</w:t>
      </w:r>
      <w:r w:rsidR="00510570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(СУСН), также расширен список СУСН, а именно включены: семьи, имеющие или воспитывающие детей с инвалидностью; семьи, где </w:t>
      </w:r>
      <w:r w:rsidR="00E46D9B" w:rsidRPr="00440185">
        <w:rPr>
          <w:rFonts w:ascii="Times New Roman" w:hAnsi="Times New Roman" w:cs="Times New Roman"/>
          <w:sz w:val="28"/>
          <w:szCs w:val="28"/>
          <w:lang w:val="kk-KZ"/>
        </w:rPr>
        <w:t>один или оба родителя являются лицами с инвалидностью;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здравоохранения.</w:t>
      </w:r>
    </w:p>
    <w:p w:rsidR="00445B1C" w:rsidRPr="00440185" w:rsidRDefault="00B805F5" w:rsidP="0055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предусмотрено </w:t>
      </w:r>
      <w:r w:rsidR="00336750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обязательное 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погашение задолженности по финансированию обучения казахстанских кадров</w:t>
      </w:r>
      <w:r w:rsidR="00336750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в государственный бюджет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45B1C" w:rsidRPr="00440185" w:rsidRDefault="0055044C" w:rsidP="00550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установлено требование об обучении казахстанских кадров только в организациях образования, прошедших государственную аттестацию, институциональную или специализированную аккредитацию;</w:t>
      </w:r>
    </w:p>
    <w:p w:rsidR="001F6D24" w:rsidRPr="00440185" w:rsidRDefault="00175467" w:rsidP="00AE5B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предусмотрено направление средств на </w:t>
      </w:r>
      <w:r w:rsidR="00336750" w:rsidRPr="0044018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лучшени</w:t>
      </w:r>
      <w:r w:rsidR="00336750" w:rsidRPr="0044018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материально-технической базы государственных организаций образования</w:t>
      </w:r>
      <w:r w:rsidR="00AE5B8C" w:rsidRPr="00440185">
        <w:rPr>
          <w:rFonts w:ascii="Times New Roman" w:hAnsi="Times New Roman" w:cs="Times New Roman"/>
          <w:sz w:val="28"/>
          <w:szCs w:val="28"/>
          <w:lang w:val="kk-KZ"/>
        </w:rPr>
        <w:t>, ранее было только по товарам без услуг и работ.</w:t>
      </w:r>
      <w:r w:rsidR="001F6D24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Теперь, недропользователь, в рамках исполнения контрактны</w:t>
      </w:r>
      <w:r w:rsidR="00510570" w:rsidRPr="00440185">
        <w:rPr>
          <w:rFonts w:ascii="Times New Roman" w:hAnsi="Times New Roman" w:cs="Times New Roman"/>
          <w:sz w:val="28"/>
          <w:szCs w:val="28"/>
          <w:lang w:val="kk-KZ"/>
        </w:rPr>
        <w:t>х обязательств на обучение может</w:t>
      </w:r>
      <w:r w:rsidR="001F6D24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направлять средства на строительство, капитальный и текущий ремонт зданий и сооружений, а также услуг связанных с ними</w:t>
      </w:r>
      <w:r w:rsidR="00445B1C" w:rsidRPr="0044018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E5B8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11B48" w:rsidRPr="00440185" w:rsidRDefault="00D11B48" w:rsidP="00BE221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75467" w:rsidRPr="00440185" w:rsidRDefault="00234F56" w:rsidP="001754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sz w:val="28"/>
          <w:szCs w:val="28"/>
          <w:lang w:val="kk-KZ"/>
        </w:rPr>
        <w:t>По вопросу развития кадрового потенциала отрасли</w:t>
      </w:r>
      <w:r w:rsidR="00483908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F08B0" w:rsidRPr="00440185">
        <w:rPr>
          <w:rFonts w:ascii="Times New Roman" w:hAnsi="Times New Roman" w:cs="Times New Roman"/>
          <w:sz w:val="28"/>
          <w:szCs w:val="28"/>
          <w:lang w:val="kk-KZ"/>
        </w:rPr>
        <w:t>а именно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08B0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Pr="00440185"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 w:rsidRPr="00440185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</w:t>
      </w:r>
      <w:proofErr w:type="spellEnd"/>
      <w:r w:rsidR="004F08B0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ю</w:t>
      </w:r>
      <w:r w:rsidRPr="0044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кадрового резерва и </w:t>
      </w:r>
      <w:proofErr w:type="spellStart"/>
      <w:r w:rsidRPr="00440185">
        <w:rPr>
          <w:rFonts w:ascii="Times New Roman" w:hAnsi="Times New Roman" w:cs="Times New Roman"/>
          <w:color w:val="000000" w:themeColor="text1"/>
          <w:sz w:val="28"/>
          <w:szCs w:val="28"/>
        </w:rPr>
        <w:t>развити</w:t>
      </w:r>
      <w:proofErr w:type="spellEnd"/>
      <w:r w:rsidR="004F08B0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ю</w:t>
      </w:r>
      <w:r w:rsidRPr="0044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потенциала молодых специалистов для отрасли, работающих в казахстанских и заруб</w:t>
      </w:r>
      <w:r w:rsidR="004F08B0" w:rsidRPr="0044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ежных </w:t>
      </w:r>
      <w:r w:rsidR="004F08B0" w:rsidRPr="004401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нефтедобывающих компаниях,</w:t>
      </w:r>
      <w:r w:rsidR="004F08B0" w:rsidRPr="004401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высказал </w:t>
      </w:r>
      <w:r w:rsidR="008A3C55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свое </w:t>
      </w:r>
      <w:r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мнение</w:t>
      </w:r>
      <w:r w:rsidR="00A96D76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член </w:t>
      </w:r>
      <w:r w:rsidR="00AE5B8C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общественного совета</w:t>
      </w:r>
      <w:r w:rsidR="00175467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96D76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генеральный директор РОО «Ве</w:t>
      </w:r>
      <w:r w:rsidR="00175467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тераны нефтегазового комплекса»</w:t>
      </w:r>
      <w:r w:rsidR="00A96D76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1C5D54" w:rsidRPr="00440185">
        <w:rPr>
          <w:rFonts w:ascii="Times New Roman" w:hAnsi="Times New Roman" w:cs="Times New Roman"/>
          <w:color w:val="000000" w:themeColor="text1"/>
          <w:sz w:val="28"/>
          <w:szCs w:val="28"/>
        </w:rPr>
        <w:t>Анатолы</w:t>
      </w:r>
      <w:proofErr w:type="spellEnd"/>
      <w:r w:rsidR="001C5D54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96D76" w:rsidRPr="004401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A96D76" w:rsidRPr="00440185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егісбаев</w:t>
      </w:r>
      <w:r w:rsidR="00175467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Он</w:t>
      </w:r>
      <w:r w:rsidR="001C5D54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75467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предложил </w:t>
      </w:r>
      <w:r w:rsidR="000F2AB1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провести тщательный анализ программ профессионального обучения в колледжах, вузах страны, а также</w:t>
      </w:r>
      <w:r w:rsidR="00175467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поднял вопрос</w:t>
      </w:r>
      <w:r w:rsidR="000F2AB1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 назначении </w:t>
      </w:r>
      <w:r w:rsidR="00175467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казахстанских специалистов руководителями </w:t>
      </w:r>
      <w:r w:rsidR="000F2AB1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 крупных проектах</w:t>
      </w:r>
      <w:r w:rsidR="00175467"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75467" w:rsidRPr="00440185" w:rsidRDefault="00175467" w:rsidP="001754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kk-KZ"/>
        </w:rPr>
      </w:pPr>
    </w:p>
    <w:p w:rsidR="0013072F" w:rsidRPr="00440185" w:rsidRDefault="000F2AB1" w:rsidP="001754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C0756" w:rsidRPr="00440185">
        <w:rPr>
          <w:rFonts w:ascii="Times New Roman" w:hAnsi="Times New Roman" w:cs="Times New Roman"/>
          <w:sz w:val="28"/>
          <w:szCs w:val="28"/>
          <w:lang w:val="kk-KZ"/>
        </w:rPr>
        <w:t>Также в ходе заседания</w:t>
      </w:r>
      <w:r w:rsidR="00A1783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6F37" w:rsidRPr="00440185">
        <w:rPr>
          <w:rFonts w:ascii="Times New Roman" w:hAnsi="Times New Roman" w:cs="Times New Roman"/>
          <w:sz w:val="28"/>
          <w:szCs w:val="28"/>
          <w:lang w:val="kk-KZ"/>
        </w:rPr>
        <w:t>Общественного совета</w:t>
      </w:r>
      <w:r w:rsidR="00A1783C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6F37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были </w:t>
      </w:r>
      <w:r w:rsidR="000451C9" w:rsidRPr="00440185">
        <w:rPr>
          <w:rFonts w:ascii="Times New Roman" w:hAnsi="Times New Roman" w:cs="Times New Roman"/>
          <w:sz w:val="28"/>
          <w:szCs w:val="28"/>
          <w:lang w:val="kk-KZ"/>
        </w:rPr>
        <w:t>заслушаны</w:t>
      </w:r>
      <w:r w:rsidR="00156F37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D2667" w:rsidRPr="00440185">
        <w:rPr>
          <w:rFonts w:ascii="Times New Roman" w:hAnsi="Times New Roman" w:cs="Times New Roman"/>
          <w:sz w:val="28"/>
          <w:szCs w:val="28"/>
        </w:rPr>
        <w:t>проекты</w:t>
      </w:r>
      <w:r w:rsidR="004D2667" w:rsidRPr="004401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0756" w:rsidRPr="00440185">
        <w:rPr>
          <w:rFonts w:ascii="Times New Roman" w:hAnsi="Times New Roman" w:cs="Times New Roman"/>
          <w:sz w:val="28"/>
          <w:szCs w:val="28"/>
          <w:lang w:val="kk-KZ"/>
        </w:rPr>
        <w:t>бюджетных программ м</w:t>
      </w:r>
      <w:r w:rsidR="004D2667" w:rsidRPr="00440185">
        <w:rPr>
          <w:rFonts w:ascii="Times New Roman" w:hAnsi="Times New Roman" w:cs="Times New Roman"/>
          <w:sz w:val="28"/>
          <w:szCs w:val="28"/>
          <w:lang w:val="kk-KZ"/>
        </w:rPr>
        <w:t>инистерства на</w:t>
      </w:r>
      <w:r w:rsidR="00440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667" w:rsidRPr="00440185">
        <w:rPr>
          <w:rFonts w:ascii="Times New Roman" w:hAnsi="Times New Roman" w:cs="Times New Roman"/>
          <w:sz w:val="28"/>
          <w:szCs w:val="28"/>
          <w:lang w:val="kk-KZ"/>
        </w:rPr>
        <w:t>2024-2026 годы и и</w:t>
      </w:r>
      <w:r w:rsidR="00372D47" w:rsidRPr="00440185">
        <w:rPr>
          <w:rFonts w:ascii="Times New Roman" w:hAnsi="Times New Roman" w:cs="Times New Roman"/>
          <w:sz w:val="28"/>
          <w:szCs w:val="28"/>
          <w:lang w:val="kk-KZ"/>
        </w:rPr>
        <w:t>сполнени</w:t>
      </w:r>
      <w:r w:rsidR="004D2667" w:rsidRPr="0044018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72D47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бюджета </w:t>
      </w:r>
      <w:r w:rsidR="00827C7B" w:rsidRPr="00440185">
        <w:rPr>
          <w:rFonts w:ascii="Times New Roman" w:hAnsi="Times New Roman" w:cs="Times New Roman"/>
          <w:sz w:val="28"/>
          <w:szCs w:val="28"/>
          <w:lang w:val="kk-KZ"/>
        </w:rPr>
        <w:t>за 2022 год</w:t>
      </w:r>
      <w:r w:rsidR="00175467" w:rsidRPr="0044018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C0756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665D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итоги </w:t>
      </w:r>
      <w:r w:rsidR="00372D47" w:rsidRPr="00440185">
        <w:rPr>
          <w:rFonts w:ascii="Times New Roman" w:hAnsi="Times New Roman" w:cs="Times New Roman"/>
          <w:sz w:val="28"/>
          <w:szCs w:val="28"/>
          <w:lang w:val="kk-KZ"/>
        </w:rPr>
        <w:t>внутренне</w:t>
      </w:r>
      <w:r w:rsidR="007C665D" w:rsidRPr="00440185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372D47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анализ</w:t>
      </w:r>
      <w:r w:rsidR="007C665D" w:rsidRPr="0044018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72D47" w:rsidRPr="00440185">
        <w:rPr>
          <w:rFonts w:ascii="Times New Roman" w:hAnsi="Times New Roman" w:cs="Times New Roman"/>
          <w:sz w:val="28"/>
          <w:szCs w:val="28"/>
          <w:lang w:val="kk-KZ"/>
        </w:rPr>
        <w:t xml:space="preserve"> коррупционных рисков</w:t>
      </w:r>
      <w:r w:rsidR="00AC0756" w:rsidRPr="0044018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1B48" w:rsidRPr="00440185" w:rsidRDefault="00D11B48" w:rsidP="00BE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1B48" w:rsidRPr="00440185" w:rsidRDefault="00D11B48" w:rsidP="00D11B4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0185">
        <w:rPr>
          <w:rFonts w:ascii="Times New Roman" w:hAnsi="Times New Roman" w:cs="Times New Roman"/>
          <w:b/>
          <w:sz w:val="28"/>
          <w:szCs w:val="28"/>
          <w:lang w:val="kk-KZ"/>
        </w:rPr>
        <w:t>Пресс-служба Министерства энергетики РК</w:t>
      </w:r>
    </w:p>
    <w:sectPr w:rsidR="00D11B48" w:rsidRPr="00440185" w:rsidSect="000515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66"/>
    <w:rsid w:val="00020F22"/>
    <w:rsid w:val="0004098C"/>
    <w:rsid w:val="000451C9"/>
    <w:rsid w:val="000515EC"/>
    <w:rsid w:val="000C2736"/>
    <w:rsid w:val="000F2AB1"/>
    <w:rsid w:val="00130445"/>
    <w:rsid w:val="0013072F"/>
    <w:rsid w:val="00156F37"/>
    <w:rsid w:val="00175467"/>
    <w:rsid w:val="001C5D54"/>
    <w:rsid w:val="001F6D24"/>
    <w:rsid w:val="00234F56"/>
    <w:rsid w:val="0024125F"/>
    <w:rsid w:val="00241390"/>
    <w:rsid w:val="0027525F"/>
    <w:rsid w:val="002C51EF"/>
    <w:rsid w:val="00336750"/>
    <w:rsid w:val="00372D47"/>
    <w:rsid w:val="00385627"/>
    <w:rsid w:val="00392108"/>
    <w:rsid w:val="003B1336"/>
    <w:rsid w:val="00440185"/>
    <w:rsid w:val="00445B1C"/>
    <w:rsid w:val="00483908"/>
    <w:rsid w:val="00493DBE"/>
    <w:rsid w:val="004A04F2"/>
    <w:rsid w:val="004A37F4"/>
    <w:rsid w:val="004A497A"/>
    <w:rsid w:val="004C034A"/>
    <w:rsid w:val="004D2667"/>
    <w:rsid w:val="004F08B0"/>
    <w:rsid w:val="00510570"/>
    <w:rsid w:val="005215D5"/>
    <w:rsid w:val="00527EF9"/>
    <w:rsid w:val="00535554"/>
    <w:rsid w:val="0055044C"/>
    <w:rsid w:val="00587B0C"/>
    <w:rsid w:val="005C6068"/>
    <w:rsid w:val="005F6C24"/>
    <w:rsid w:val="00636149"/>
    <w:rsid w:val="006420BB"/>
    <w:rsid w:val="00651F0A"/>
    <w:rsid w:val="00661241"/>
    <w:rsid w:val="00661966"/>
    <w:rsid w:val="00691FDD"/>
    <w:rsid w:val="00693611"/>
    <w:rsid w:val="006953A4"/>
    <w:rsid w:val="006A7FDF"/>
    <w:rsid w:val="006D15DC"/>
    <w:rsid w:val="00702BBA"/>
    <w:rsid w:val="007357D7"/>
    <w:rsid w:val="007902B7"/>
    <w:rsid w:val="007A1D1C"/>
    <w:rsid w:val="007C665D"/>
    <w:rsid w:val="007E1E9A"/>
    <w:rsid w:val="00820C37"/>
    <w:rsid w:val="00827C7B"/>
    <w:rsid w:val="008621DE"/>
    <w:rsid w:val="00871915"/>
    <w:rsid w:val="00877BB9"/>
    <w:rsid w:val="0088281D"/>
    <w:rsid w:val="008A13AE"/>
    <w:rsid w:val="008A3C55"/>
    <w:rsid w:val="008A7023"/>
    <w:rsid w:val="008B45FC"/>
    <w:rsid w:val="008D1168"/>
    <w:rsid w:val="009229F8"/>
    <w:rsid w:val="00922C62"/>
    <w:rsid w:val="00933082"/>
    <w:rsid w:val="00952FE7"/>
    <w:rsid w:val="00992B91"/>
    <w:rsid w:val="009A6D5A"/>
    <w:rsid w:val="00A1783C"/>
    <w:rsid w:val="00A41230"/>
    <w:rsid w:val="00A60B08"/>
    <w:rsid w:val="00A67FEF"/>
    <w:rsid w:val="00A82EF3"/>
    <w:rsid w:val="00A96D76"/>
    <w:rsid w:val="00AB089C"/>
    <w:rsid w:val="00AC0756"/>
    <w:rsid w:val="00AE5B8C"/>
    <w:rsid w:val="00B129C5"/>
    <w:rsid w:val="00B65210"/>
    <w:rsid w:val="00B805F5"/>
    <w:rsid w:val="00B830EA"/>
    <w:rsid w:val="00B9753D"/>
    <w:rsid w:val="00BA7825"/>
    <w:rsid w:val="00BE2214"/>
    <w:rsid w:val="00BE7DF2"/>
    <w:rsid w:val="00BF0F6A"/>
    <w:rsid w:val="00C47957"/>
    <w:rsid w:val="00C7775B"/>
    <w:rsid w:val="00CA2CEB"/>
    <w:rsid w:val="00D11B48"/>
    <w:rsid w:val="00D95668"/>
    <w:rsid w:val="00DC6F94"/>
    <w:rsid w:val="00DC7137"/>
    <w:rsid w:val="00DC7A95"/>
    <w:rsid w:val="00DE3B6B"/>
    <w:rsid w:val="00E32D69"/>
    <w:rsid w:val="00E46D9B"/>
    <w:rsid w:val="00E47D7E"/>
    <w:rsid w:val="00EA2A11"/>
    <w:rsid w:val="00EC331D"/>
    <w:rsid w:val="00EE1855"/>
    <w:rsid w:val="00F21F03"/>
    <w:rsid w:val="00F300E8"/>
    <w:rsid w:val="00F44F28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9D202-B291-4E6F-AB66-8ECDEB6F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Меруерт Кунжаксина</dc:creator>
  <cp:lastModifiedBy>Асылбек Есенбаев</cp:lastModifiedBy>
  <cp:revision>4</cp:revision>
  <cp:lastPrinted>2023-07-27T08:32:00Z</cp:lastPrinted>
  <dcterms:created xsi:type="dcterms:W3CDTF">2023-07-27T08:51:00Z</dcterms:created>
  <dcterms:modified xsi:type="dcterms:W3CDTF">2023-08-04T11:07:00Z</dcterms:modified>
</cp:coreProperties>
</file>