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54" w:rsidRPr="00C97074" w:rsidRDefault="00CD3954" w:rsidP="00C97074">
      <w:pPr>
        <w:shd w:val="clear" w:color="auto" w:fill="FFFFFF"/>
        <w:spacing w:after="0" w:line="240" w:lineRule="auto"/>
        <w:jc w:val="center"/>
        <w:outlineLvl w:val="0"/>
        <w:rPr>
          <w:rStyle w:val="bumpedfont15"/>
          <w:rFonts w:ascii="Arial" w:eastAsia="Times New Roman" w:hAnsi="Arial" w:cs="Arial"/>
          <w:b/>
          <w:kern w:val="36"/>
          <w:sz w:val="24"/>
          <w:szCs w:val="24"/>
          <w:lang w:val="ru-RU"/>
        </w:rPr>
      </w:pPr>
      <w:r w:rsidRPr="00CD3954">
        <w:rPr>
          <w:rFonts w:ascii="Arial" w:eastAsia="Times New Roman" w:hAnsi="Arial" w:cs="Arial"/>
          <w:b/>
          <w:kern w:val="36"/>
          <w:sz w:val="24"/>
          <w:szCs w:val="24"/>
          <w:lang w:val="ru-RU"/>
        </w:rPr>
        <w:t>На очередном заседании Общественного совета Минэнерго обсудили вопросы значения Договора к Энергетической Хартии для развития энергетики Казахстана</w:t>
      </w:r>
    </w:p>
    <w:p w:rsidR="00CD3954" w:rsidRPr="00C97074" w:rsidRDefault="00CD3954" w:rsidP="00CD3954">
      <w:pPr>
        <w:pStyle w:val="s9"/>
        <w:shd w:val="clear" w:color="auto" w:fill="FFFFFF"/>
        <w:spacing w:before="0" w:beforeAutospacing="0" w:after="0"/>
        <w:rPr>
          <w:rStyle w:val="bumpedfont15"/>
          <w:rFonts w:ascii="Arial" w:hAnsi="Arial" w:cs="Arial"/>
          <w:color w:val="151515"/>
          <w:lang w:val="ru-RU"/>
        </w:rPr>
      </w:pPr>
      <w:r w:rsidRPr="00C97074">
        <w:rPr>
          <w:noProof/>
        </w:rPr>
        <w:drawing>
          <wp:inline distT="0" distB="0" distL="0" distR="0" wp14:anchorId="7C1C0132" wp14:editId="776DF228">
            <wp:extent cx="5903538" cy="3541219"/>
            <wp:effectExtent l="0" t="0" r="2540" b="2540"/>
            <wp:docPr id="1" name="Рисунок 1" descr="https://www.gov.kz/uploads/2024/4/9/ff6095685a79292c3b114f4ba8aa2a63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v.kz/uploads/2024/4/9/ff6095685a79292c3b114f4ba8aa2a63_1280x7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896" cy="35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3954" w:rsidRPr="00CD3954" w:rsidRDefault="00CD3954" w:rsidP="00CD3954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51515"/>
          <w:sz w:val="24"/>
          <w:szCs w:val="24"/>
          <w:lang w:val="kk-KZ"/>
        </w:rPr>
      </w:pPr>
      <w:r w:rsidRPr="00CD3954">
        <w:rPr>
          <w:rFonts w:ascii="Times New Roman" w:hAnsi="Times New Roman" w:cs="Times New Roman"/>
          <w:b/>
          <w:sz w:val="24"/>
          <w:szCs w:val="24"/>
          <w:lang w:val="ru-RU"/>
        </w:rPr>
        <w:t>9 апреля 2024 года</w:t>
      </w:r>
      <w:r w:rsidRPr="00CD3954">
        <w:rPr>
          <w:rFonts w:ascii="Times New Roman" w:hAnsi="Times New Roman" w:cs="Times New Roman"/>
          <w:sz w:val="24"/>
          <w:szCs w:val="24"/>
          <w:lang w:val="ru-RU"/>
        </w:rPr>
        <w:t xml:space="preserve"> в Министерстве энергетики РК с участием</w:t>
      </w:r>
      <w:r w:rsidRPr="00CD39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D3954">
        <w:rPr>
          <w:rFonts w:ascii="Times New Roman" w:hAnsi="Times New Roman" w:cs="Times New Roman"/>
          <w:noProof/>
          <w:sz w:val="24"/>
          <w:szCs w:val="24"/>
          <w:lang w:val="ru-RU"/>
        </w:rPr>
        <w:t>вице-министра энергетики Ерлана Акке</w:t>
      </w:r>
      <w:r w:rsidRPr="00CD3954">
        <w:rPr>
          <w:rFonts w:ascii="Times New Roman" w:hAnsi="Times New Roman" w:cs="Times New Roman"/>
          <w:noProof/>
          <w:sz w:val="24"/>
          <w:szCs w:val="24"/>
          <w:lang w:val="kk-KZ"/>
        </w:rPr>
        <w:t>н</w:t>
      </w:r>
      <w:r w:rsidRPr="00CD3954">
        <w:rPr>
          <w:rFonts w:ascii="Times New Roman" w:hAnsi="Times New Roman" w:cs="Times New Roman"/>
          <w:noProof/>
          <w:sz w:val="24"/>
          <w:szCs w:val="24"/>
          <w:lang w:val="ru-RU"/>
        </w:rPr>
        <w:t>женова состоялось очередное заседание Общественного совета</w:t>
      </w:r>
      <w:r w:rsidRPr="00CD3954">
        <w:rPr>
          <w:rFonts w:ascii="Times New Roman" w:hAnsi="Times New Roman" w:cs="Times New Roman"/>
          <w:noProof/>
          <w:sz w:val="24"/>
          <w:szCs w:val="24"/>
          <w:lang w:val="kk-KZ"/>
        </w:rPr>
        <w:t>,</w:t>
      </w:r>
      <w:r w:rsidRPr="00CD395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CD3954">
        <w:rPr>
          <w:rFonts w:ascii="Times New Roman" w:hAnsi="Times New Roman" w:cs="Times New Roman"/>
          <w:noProof/>
          <w:sz w:val="24"/>
          <w:szCs w:val="24"/>
          <w:lang w:val="kk-KZ"/>
        </w:rPr>
        <w:t>на котором обсуждались вопросы з</w:t>
      </w:r>
      <w:proofErr w:type="spellStart"/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>начени</w:t>
      </w:r>
      <w:proofErr w:type="spellEnd"/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>я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Договора к Энергетической Хартии 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 xml:space="preserve">(ДЭХ) 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для развития энергетики 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 xml:space="preserve">Казахстана и </w:t>
      </w:r>
      <w:bookmarkStart w:id="1" w:name="_Hlk163552359"/>
      <w:r w:rsidRPr="00CD3954">
        <w:rPr>
          <w:rFonts w:ascii="Times New Roman" w:hAnsi="Times New Roman" w:cs="Times New Roman"/>
          <w:noProof/>
          <w:sz w:val="24"/>
          <w:szCs w:val="24"/>
          <w:lang w:val="kk-KZ"/>
        </w:rPr>
        <w:t>у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>части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>я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Казахстана в процессе Энергетической Хартии</w:t>
      </w:r>
      <w:bookmarkEnd w:id="1"/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 xml:space="preserve">. </w:t>
      </w:r>
      <w:r w:rsidRPr="00CD3954">
        <w:rPr>
          <w:rFonts w:ascii="Times New Roman" w:hAnsi="Times New Roman" w:cs="Times New Roman"/>
          <w:b/>
          <w:bCs/>
          <w:color w:val="151515"/>
          <w:sz w:val="24"/>
          <w:szCs w:val="24"/>
          <w:lang w:val="kk-KZ"/>
        </w:rPr>
        <w:t>Основной целью ДЭХ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 xml:space="preserve"> является укрепление правовых норм в вопросах энергетики путём создания единого поля правил, которые должны соблюдать все участвующие правительства, таким образом, сводя к минимуму риски, связанные с торговлей и транзитом энергетических ресурсов, с инвестициями в области энергетики. </w:t>
      </w:r>
    </w:p>
    <w:p w:rsidR="00CD3954" w:rsidRPr="00CD3954" w:rsidRDefault="00CD3954" w:rsidP="00CD3954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51515"/>
          <w:sz w:val="24"/>
          <w:szCs w:val="24"/>
          <w:lang w:val="ru-RU"/>
        </w:rPr>
      </w:pP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 xml:space="preserve">На заседании члены Общественного совета обсудили работу 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>Министерства по формированию общ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>их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</w:t>
      </w:r>
      <w:proofErr w:type="spellStart"/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>рынк</w:t>
      </w:r>
      <w:proofErr w:type="spellEnd"/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>ов энергоресурсов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Евразийского экономического союза (ЕАЭС)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>,</w:t>
      </w:r>
      <w:r w:rsidR="00C97074">
        <w:rPr>
          <w:rFonts w:ascii="Times New Roman" w:hAnsi="Times New Roman" w:cs="Times New Roman"/>
          <w:color w:val="151515"/>
          <w:sz w:val="24"/>
          <w:szCs w:val="24"/>
          <w:lang w:val="kk-KZ"/>
        </w:rPr>
        <w:br/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>а также проанализировали информацию по п</w:t>
      </w:r>
      <w:proofErr w:type="spellStart"/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>ринимаемы</w:t>
      </w:r>
      <w:proofErr w:type="spellEnd"/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>м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мер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>ам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по предотвращению сезонного дефицита нефтепродуктов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>.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Участники 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>заседания отметили важность поднимаемых вопросов и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выделили ключевые направления для дальнейшего совершенствования работы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>.</w:t>
      </w:r>
    </w:p>
    <w:p w:rsidR="00CD3954" w:rsidRPr="00CD3954" w:rsidRDefault="00CD3954" w:rsidP="00CD3954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51515"/>
          <w:sz w:val="24"/>
          <w:szCs w:val="24"/>
          <w:lang w:val="ru-RU"/>
        </w:rPr>
      </w:pPr>
      <w:r w:rsidRPr="00CD3954">
        <w:rPr>
          <w:rFonts w:ascii="Times New Roman" w:hAnsi="Times New Roman" w:cs="Times New Roman"/>
          <w:b/>
          <w:color w:val="151515"/>
          <w:sz w:val="24"/>
          <w:szCs w:val="24"/>
          <w:lang w:val="ru-RU"/>
        </w:rPr>
        <w:tab/>
      </w:r>
      <w:r w:rsidRPr="00CD3954">
        <w:rPr>
          <w:rFonts w:ascii="Times New Roman" w:hAnsi="Times New Roman" w:cs="Times New Roman"/>
          <w:bCs/>
          <w:color w:val="151515"/>
          <w:sz w:val="24"/>
          <w:szCs w:val="24"/>
          <w:lang w:val="kk-KZ"/>
        </w:rPr>
        <w:t>В ходе</w:t>
      </w:r>
      <w:r w:rsidRPr="00CD3954">
        <w:rPr>
          <w:rFonts w:ascii="Times New Roman" w:hAnsi="Times New Roman" w:cs="Times New Roman"/>
          <w:b/>
          <w:color w:val="151515"/>
          <w:sz w:val="24"/>
          <w:szCs w:val="24"/>
          <w:lang w:val="kk-KZ"/>
        </w:rPr>
        <w:t xml:space="preserve"> </w:t>
      </w:r>
      <w:r w:rsidRPr="00CD3954">
        <w:rPr>
          <w:rFonts w:ascii="Times New Roman" w:hAnsi="Times New Roman" w:cs="Times New Roman"/>
          <w:bCs/>
          <w:color w:val="151515"/>
          <w:sz w:val="24"/>
          <w:szCs w:val="24"/>
          <w:lang w:val="kk-KZ"/>
        </w:rPr>
        <w:t>заседания рассматривался и вопрос по и</w:t>
      </w:r>
      <w:proofErr w:type="spellStart"/>
      <w:r w:rsidRPr="00CD3954">
        <w:rPr>
          <w:rFonts w:ascii="Times New Roman" w:hAnsi="Times New Roman" w:cs="Times New Roman"/>
          <w:bCs/>
          <w:color w:val="151515"/>
          <w:sz w:val="24"/>
          <w:szCs w:val="24"/>
          <w:lang w:val="ru-RU"/>
        </w:rPr>
        <w:t>сполнени</w:t>
      </w:r>
      <w:proofErr w:type="spellEnd"/>
      <w:r w:rsidRPr="00CD3954">
        <w:rPr>
          <w:rFonts w:ascii="Times New Roman" w:hAnsi="Times New Roman" w:cs="Times New Roman"/>
          <w:bCs/>
          <w:color w:val="151515"/>
          <w:sz w:val="24"/>
          <w:szCs w:val="24"/>
          <w:lang w:val="kk-KZ"/>
        </w:rPr>
        <w:t>ю</w:t>
      </w:r>
      <w:r w:rsidRPr="00CD3954">
        <w:rPr>
          <w:rFonts w:ascii="Times New Roman" w:hAnsi="Times New Roman" w:cs="Times New Roman"/>
          <w:bCs/>
          <w:color w:val="151515"/>
          <w:sz w:val="24"/>
          <w:szCs w:val="24"/>
          <w:lang w:val="ru-RU"/>
        </w:rPr>
        <w:t xml:space="preserve"> целевых индикаторов </w:t>
      </w:r>
      <w:r w:rsidRPr="00CD3954">
        <w:rPr>
          <w:rFonts w:ascii="Times New Roman" w:hAnsi="Times New Roman" w:cs="Times New Roman"/>
          <w:bCs/>
          <w:color w:val="151515"/>
          <w:sz w:val="24"/>
          <w:szCs w:val="24"/>
          <w:lang w:val="kk-KZ"/>
        </w:rPr>
        <w:t>п</w:t>
      </w:r>
      <w:r w:rsidRPr="00CD3954">
        <w:rPr>
          <w:rFonts w:ascii="Times New Roman" w:hAnsi="Times New Roman" w:cs="Times New Roman"/>
          <w:bCs/>
          <w:color w:val="151515"/>
          <w:sz w:val="24"/>
          <w:szCs w:val="24"/>
          <w:lang w:val="ru-RU"/>
        </w:rPr>
        <w:t>лана развития Министерства за 2023 год и планы на 2024 год.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br/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 xml:space="preserve">         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По итогам 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 xml:space="preserve">обсуждений 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>члены Общественного совета внесли ряд предложений по решению рассмотренных на заседании вопросов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 xml:space="preserve"> и в</w:t>
      </w:r>
      <w:proofErr w:type="spellStart"/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>ырази</w:t>
      </w:r>
      <w:proofErr w:type="spellEnd"/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>ли</w:t>
      </w:r>
      <w:r w:rsidRPr="00C97074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ru-RU"/>
        </w:rPr>
        <w:t>готовность в дальнейшем сотрудничестве с отраслевыми подразделениями Министерства</w:t>
      </w:r>
      <w:r w:rsidRPr="00CD3954">
        <w:rPr>
          <w:rFonts w:ascii="Times New Roman" w:hAnsi="Times New Roman" w:cs="Times New Roman"/>
          <w:color w:val="151515"/>
          <w:sz w:val="24"/>
          <w:szCs w:val="24"/>
          <w:lang w:val="kk-KZ"/>
        </w:rPr>
        <w:t>.</w:t>
      </w:r>
    </w:p>
    <w:p w:rsidR="00CD3954" w:rsidRPr="00CD3954" w:rsidRDefault="00CD3954" w:rsidP="00CD3954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151515"/>
          <w:sz w:val="24"/>
          <w:szCs w:val="24"/>
          <w:lang w:val="ru-RU"/>
        </w:rPr>
      </w:pPr>
    </w:p>
    <w:p w:rsidR="00CD3954" w:rsidRPr="00CD3954" w:rsidRDefault="00CD3954" w:rsidP="00C97074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D3954">
        <w:rPr>
          <w:rFonts w:ascii="Times New Roman" w:hAnsi="Times New Roman" w:cs="Times New Roman"/>
          <w:b/>
          <w:color w:val="151515"/>
          <w:sz w:val="24"/>
          <w:szCs w:val="24"/>
          <w:lang w:val="ru-RU"/>
        </w:rPr>
        <w:t>Пресс-служба Министерства энергетики РК</w:t>
      </w:r>
    </w:p>
    <w:p w:rsidR="00B42FB3" w:rsidRPr="00C97074" w:rsidRDefault="00C97074">
      <w:pPr>
        <w:rPr>
          <w:sz w:val="24"/>
          <w:szCs w:val="24"/>
          <w:lang w:val="ru-RU"/>
        </w:rPr>
      </w:pPr>
    </w:p>
    <w:sectPr w:rsidR="00B42FB3" w:rsidRPr="00C970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29"/>
    <w:rsid w:val="00502529"/>
    <w:rsid w:val="008C6D8C"/>
    <w:rsid w:val="00C97074"/>
    <w:rsid w:val="00CD3954"/>
    <w:rsid w:val="00F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72CA"/>
  <w15:chartTrackingRefBased/>
  <w15:docId w15:val="{8ECEAFA8-B15A-4417-B1FC-F85F8C2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9">
    <w:name w:val="s9"/>
    <w:basedOn w:val="a"/>
    <w:rsid w:val="00CD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CD3954"/>
  </w:style>
  <w:style w:type="paragraph" w:customStyle="1" w:styleId="s10">
    <w:name w:val="s10"/>
    <w:basedOn w:val="a"/>
    <w:rsid w:val="00CD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6C541-58C8-45C8-B8F0-49C01A0C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Есенбаев</dc:creator>
  <cp:keywords/>
  <dc:description/>
  <cp:lastModifiedBy>Асылбек Есенбаев</cp:lastModifiedBy>
  <cp:revision>2</cp:revision>
  <dcterms:created xsi:type="dcterms:W3CDTF">2024-04-11T11:36:00Z</dcterms:created>
  <dcterms:modified xsi:type="dcterms:W3CDTF">2024-04-11T11:36:00Z</dcterms:modified>
</cp:coreProperties>
</file>