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44" w:rsidRPr="006C5FD8" w:rsidRDefault="00B36830" w:rsidP="0073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141595" cy="6858000"/>
            <wp:effectExtent l="0" t="0" r="1905" b="0"/>
            <wp:docPr id="1" name="Рисунок 1" descr="https://www.gov.kz/uploads/2023/10/4/676babf09ac67208c3612104c709d574_1280x7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v.kz/uploads/2023/10/4/676babf09ac67208c3612104c709d574_1280x72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5143500" cy="6858000"/>
            <wp:effectExtent l="0" t="0" r="0" b="0"/>
            <wp:docPr id="2" name="Рисунок 2" descr="https://www.gov.kz/uploads/2023/10/4/676babf09ac67208c3612104c709d574_1280x7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ov.kz/uploads/2023/10/4/676babf09ac67208c3612104c709d574_1280x72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5141595" cy="6858000"/>
            <wp:effectExtent l="0" t="0" r="1905" b="0"/>
            <wp:docPr id="3" name="Рисунок 3" descr="https://www.gov.kz/uploads/2023/10/4/4ebd0c9384f884ff82036e52aac59804_1280x7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ov.kz/uploads/2023/10/4/4ebd0c9384f884ff82036e52aac59804_1280x72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val="en-US"/>
        </w:rPr>
        <w:lastRenderedPageBreak/>
        <w:drawing>
          <wp:inline distT="0" distB="0" distL="0" distR="0">
            <wp:extent cx="5940425" cy="3342359"/>
            <wp:effectExtent l="0" t="0" r="3175" b="0"/>
            <wp:docPr id="4" name="Рисунок 4" descr="https://www.gov.kz/uploads/2023/10/4/066971a0c2810446befad501d9449457_1280x7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ov.kz/uploads/2023/10/4/066971a0c2810446befad501d9449457_1280x7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A44" w:rsidRPr="006C5FD8">
        <w:rPr>
          <w:rFonts w:ascii="Times New Roman" w:hAnsi="Times New Roman" w:cs="Times New Roman"/>
          <w:b/>
          <w:sz w:val="28"/>
          <w:szCs w:val="28"/>
        </w:rPr>
        <w:t>Вопросы строительства АЭС в Казахстане обсудили члены Общественного совета в Минэнерго</w:t>
      </w:r>
    </w:p>
    <w:p w:rsidR="00816C45" w:rsidRPr="006C5FD8" w:rsidRDefault="00816C45" w:rsidP="00B35BD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38D0" w:rsidRDefault="00E12C2E" w:rsidP="00C238D0">
      <w:pPr>
        <w:widowControl w:val="0"/>
        <w:pBdr>
          <w:bottom w:val="single" w:sz="4" w:space="19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C5FD8">
        <w:rPr>
          <w:rFonts w:ascii="Times New Roman" w:hAnsi="Times New Roman" w:cs="Times New Roman"/>
          <w:b/>
          <w:sz w:val="28"/>
          <w:szCs w:val="28"/>
        </w:rPr>
        <w:t>4 октября</w:t>
      </w:r>
      <w:r w:rsidR="00EC22FC" w:rsidRPr="006C5FD8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  <w:r w:rsidR="00EC22FC" w:rsidRPr="006C5FD8">
        <w:rPr>
          <w:rFonts w:ascii="Times New Roman" w:hAnsi="Times New Roman" w:cs="Times New Roman"/>
          <w:sz w:val="28"/>
          <w:szCs w:val="28"/>
        </w:rPr>
        <w:t xml:space="preserve"> </w:t>
      </w:r>
      <w:r w:rsidR="00323587" w:rsidRPr="006C5FD8">
        <w:rPr>
          <w:rFonts w:ascii="Times New Roman" w:hAnsi="Times New Roman" w:cs="Times New Roman"/>
          <w:noProof/>
          <w:sz w:val="28"/>
          <w:szCs w:val="28"/>
        </w:rPr>
        <w:t>в</w:t>
      </w:r>
      <w:r w:rsidR="00EC22FC" w:rsidRPr="006C5FD8">
        <w:rPr>
          <w:rFonts w:ascii="Times New Roman" w:hAnsi="Times New Roman" w:cs="Times New Roman"/>
          <w:noProof/>
          <w:sz w:val="28"/>
          <w:szCs w:val="28"/>
        </w:rPr>
        <w:t xml:space="preserve"> Министерстве энергетики РК</w:t>
      </w:r>
      <w:r w:rsidR="00E308F0" w:rsidRPr="006C5FD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674F9" w:rsidRPr="006C5FD8">
        <w:rPr>
          <w:rFonts w:ascii="Times New Roman" w:hAnsi="Times New Roman" w:cs="Times New Roman"/>
          <w:noProof/>
          <w:sz w:val="28"/>
          <w:szCs w:val="28"/>
        </w:rPr>
        <w:t xml:space="preserve">под председательством Б.Ауетаева </w:t>
      </w:r>
      <w:r w:rsidR="00EC22FC" w:rsidRPr="006C5FD8">
        <w:rPr>
          <w:rFonts w:ascii="Times New Roman" w:hAnsi="Times New Roman" w:cs="Times New Roman"/>
          <w:noProof/>
          <w:sz w:val="28"/>
          <w:szCs w:val="28"/>
        </w:rPr>
        <w:t>состоялось очередное заседание О</w:t>
      </w:r>
      <w:r w:rsidR="00E308F0" w:rsidRPr="006C5FD8">
        <w:rPr>
          <w:rFonts w:ascii="Times New Roman" w:hAnsi="Times New Roman" w:cs="Times New Roman"/>
          <w:noProof/>
          <w:sz w:val="28"/>
          <w:szCs w:val="28"/>
        </w:rPr>
        <w:t xml:space="preserve">бщественного </w:t>
      </w:r>
      <w:r w:rsidR="00EC22FC" w:rsidRPr="006C5FD8">
        <w:rPr>
          <w:rFonts w:ascii="Times New Roman" w:hAnsi="Times New Roman" w:cs="Times New Roman"/>
          <w:noProof/>
          <w:sz w:val="28"/>
          <w:szCs w:val="28"/>
        </w:rPr>
        <w:t>совета</w:t>
      </w:r>
      <w:r w:rsidR="00E308F0" w:rsidRPr="006C5FD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06566" w:rsidRPr="006C5FD8">
        <w:rPr>
          <w:rFonts w:ascii="Times New Roman" w:hAnsi="Times New Roman" w:cs="Times New Roman"/>
          <w:noProof/>
          <w:sz w:val="28"/>
          <w:szCs w:val="28"/>
        </w:rPr>
        <w:t xml:space="preserve">по вопросам топливно-энергетического комплекса, </w:t>
      </w:r>
      <w:r w:rsidR="00005192" w:rsidRPr="006C5FD8">
        <w:rPr>
          <w:rFonts w:ascii="Times New Roman" w:hAnsi="Times New Roman" w:cs="Times New Roman"/>
          <w:noProof/>
          <w:sz w:val="28"/>
          <w:szCs w:val="28"/>
        </w:rPr>
        <w:t>где обсуждались</w:t>
      </w:r>
      <w:r w:rsidR="00EC22FC" w:rsidRPr="006C5FD8">
        <w:rPr>
          <w:rFonts w:ascii="Times New Roman" w:hAnsi="Times New Roman" w:cs="Times New Roman"/>
          <w:noProof/>
          <w:sz w:val="28"/>
          <w:szCs w:val="28"/>
        </w:rPr>
        <w:t xml:space="preserve"> вопросы </w:t>
      </w:r>
      <w:r w:rsidR="00323587" w:rsidRPr="006C5FD8">
        <w:rPr>
          <w:rFonts w:ascii="Times New Roman" w:hAnsi="Times New Roman" w:cs="Times New Roman"/>
          <w:sz w:val="28"/>
          <w:szCs w:val="24"/>
        </w:rPr>
        <w:t>атомной отрасли</w:t>
      </w:r>
      <w:r w:rsidR="00F06566" w:rsidRPr="006C5FD8">
        <w:rPr>
          <w:rFonts w:ascii="Times New Roman" w:hAnsi="Times New Roman" w:cs="Times New Roman"/>
          <w:sz w:val="28"/>
          <w:szCs w:val="24"/>
        </w:rPr>
        <w:t>.</w:t>
      </w:r>
    </w:p>
    <w:p w:rsidR="00C238D0" w:rsidRDefault="00C238D0" w:rsidP="00C238D0">
      <w:pPr>
        <w:widowControl w:val="0"/>
        <w:pBdr>
          <w:bottom w:val="single" w:sz="4" w:space="19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</w:t>
      </w:r>
      <w:r w:rsidRPr="006C5FD8">
        <w:rPr>
          <w:rFonts w:ascii="Times New Roman" w:hAnsi="Times New Roman" w:cs="Times New Roman"/>
          <w:sz w:val="28"/>
          <w:szCs w:val="28"/>
        </w:rPr>
        <w:t xml:space="preserve"> поставленной задачей по достижению углеродной нейтральности к 2060 году и прогнозируемым дефицитом электроэнергии </w:t>
      </w:r>
      <w:r w:rsidRPr="006C5FD8">
        <w:rPr>
          <w:rFonts w:ascii="Times New Roman" w:hAnsi="Times New Roman" w:cs="Times New Roman"/>
          <w:sz w:val="28"/>
          <w:szCs w:val="28"/>
        </w:rPr>
        <w:br/>
        <w:t xml:space="preserve">Глава государства в своем Послании от 1 сентября 2021 года поручил Правительству всесторонне изучить возможности развития безопасной и экологичной </w:t>
      </w:r>
      <w:r>
        <w:rPr>
          <w:rFonts w:ascii="Times New Roman" w:hAnsi="Times New Roman" w:cs="Times New Roman"/>
          <w:sz w:val="28"/>
          <w:szCs w:val="28"/>
        </w:rPr>
        <w:t>атомной энергетики в Казахстане.</w:t>
      </w:r>
    </w:p>
    <w:p w:rsidR="009D7586" w:rsidRPr="006C5FD8" w:rsidRDefault="00C238D0" w:rsidP="00C238D0">
      <w:pPr>
        <w:widowControl w:val="0"/>
        <w:pBdr>
          <w:bottom w:val="single" w:sz="4" w:space="19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В этой связи н</w:t>
      </w:r>
      <w:r w:rsidR="00B35BD9">
        <w:rPr>
          <w:rFonts w:ascii="Times New Roman" w:hAnsi="Times New Roman" w:cs="Times New Roman"/>
          <w:color w:val="151515"/>
          <w:sz w:val="28"/>
          <w:szCs w:val="28"/>
        </w:rPr>
        <w:t>а заседании</w:t>
      </w:r>
      <w:r w:rsidR="00005192" w:rsidRPr="006C5FD8">
        <w:rPr>
          <w:rFonts w:ascii="Times New Roman" w:hAnsi="Times New Roman" w:cs="Times New Roman"/>
          <w:color w:val="151515"/>
          <w:sz w:val="28"/>
          <w:szCs w:val="28"/>
        </w:rPr>
        <w:t xml:space="preserve"> рассмотрены </w:t>
      </w:r>
      <w:r w:rsidR="00EC22FC" w:rsidRPr="006C5FD8">
        <w:rPr>
          <w:rFonts w:ascii="Times New Roman" w:hAnsi="Times New Roman" w:cs="Times New Roman"/>
          <w:color w:val="151515"/>
          <w:sz w:val="28"/>
          <w:szCs w:val="28"/>
        </w:rPr>
        <w:t xml:space="preserve">вопросы </w:t>
      </w:r>
      <w:r w:rsidR="00D73667" w:rsidRPr="006C5FD8">
        <w:rPr>
          <w:rFonts w:ascii="Times New Roman" w:hAnsi="Times New Roman" w:cs="Times New Roman"/>
          <w:color w:val="151515"/>
          <w:sz w:val="28"/>
          <w:szCs w:val="28"/>
        </w:rPr>
        <w:t xml:space="preserve">по </w:t>
      </w:r>
      <w:r w:rsidR="00005192" w:rsidRPr="006C5FD8">
        <w:rPr>
          <w:rFonts w:ascii="Times New Roman" w:hAnsi="Times New Roman" w:cs="Times New Roman"/>
          <w:sz w:val="28"/>
          <w:szCs w:val="27"/>
        </w:rPr>
        <w:t xml:space="preserve">проекту строительства АЭС </w:t>
      </w:r>
      <w:r w:rsidR="00005192" w:rsidRPr="006C5FD8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Казахстан, </w:t>
      </w:r>
      <w:r w:rsidR="00E308F0" w:rsidRPr="006C5FD8">
        <w:rPr>
          <w:rFonts w:ascii="Times New Roman" w:hAnsi="Times New Roman" w:cs="Times New Roman"/>
          <w:color w:val="000000" w:themeColor="text1"/>
          <w:sz w:val="28"/>
          <w:szCs w:val="27"/>
        </w:rPr>
        <w:t>совершенствовани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е</w:t>
      </w:r>
      <w:r w:rsidR="00E308F0" w:rsidRPr="006C5FD8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 регуляторной базы для строительства АЭС</w:t>
      </w:r>
      <w:r w:rsidR="009D7586" w:rsidRPr="006C5FD8">
        <w:rPr>
          <w:rFonts w:ascii="Times New Roman" w:hAnsi="Times New Roman" w:cs="Times New Roman"/>
          <w:color w:val="000000" w:themeColor="text1"/>
          <w:sz w:val="28"/>
          <w:szCs w:val="26"/>
        </w:rPr>
        <w:t>;</w:t>
      </w:r>
      <w:r w:rsidR="009F1D4E" w:rsidRPr="006C5FD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Pr="006C5FD8">
        <w:rPr>
          <w:rFonts w:ascii="Times New Roman" w:hAnsi="Times New Roman" w:cs="Times New Roman"/>
          <w:color w:val="000000" w:themeColor="text1"/>
          <w:sz w:val="28"/>
          <w:szCs w:val="27"/>
        </w:rPr>
        <w:t>вопрос подготовки кадров для атомной энергетики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A310CD" w:rsidRPr="006C5FD8">
        <w:rPr>
          <w:rFonts w:ascii="Times New Roman" w:hAnsi="Times New Roman" w:cs="Times New Roman"/>
          <w:color w:val="000000" w:themeColor="text1"/>
          <w:sz w:val="28"/>
          <w:szCs w:val="26"/>
        </w:rPr>
        <w:t>проект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>ы</w:t>
      </w:r>
      <w:r w:rsidR="00A310CD" w:rsidRPr="006C5FD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E308F0" w:rsidRPr="006C5FD8">
        <w:rPr>
          <w:rFonts w:ascii="Times New Roman" w:hAnsi="Times New Roman" w:cs="Times New Roman"/>
          <w:color w:val="000000" w:themeColor="text1"/>
          <w:sz w:val="28"/>
          <w:szCs w:val="27"/>
        </w:rPr>
        <w:t>Концепции и Закона РК «Об обращени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и с радиоактивными отходами.</w:t>
      </w:r>
    </w:p>
    <w:p w:rsidR="00B12B3E" w:rsidRPr="006C5FD8" w:rsidRDefault="00B12B3E" w:rsidP="00B12B3E">
      <w:pPr>
        <w:widowControl w:val="0"/>
        <w:pBdr>
          <w:bottom w:val="single" w:sz="4" w:space="19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D8">
        <w:rPr>
          <w:rFonts w:ascii="Times New Roman" w:hAnsi="Times New Roman" w:cs="Times New Roman"/>
          <w:sz w:val="28"/>
          <w:szCs w:val="28"/>
        </w:rPr>
        <w:t xml:space="preserve">В качестве потенциальных поставщиков рассматриваются компании «CNNC» (КНР, реактор HPR-1000), ГК «Росатом» (РФ, реакторы ВВЭР-1200, ВВЭР-1000), «KHNP» (Южная Корея, реактор APR-1400) и «EDF» (Франция, реактор EPR1200). </w:t>
      </w:r>
    </w:p>
    <w:p w:rsidR="002D7626" w:rsidRDefault="00B12B3E" w:rsidP="002D7626">
      <w:pPr>
        <w:widowControl w:val="0"/>
        <w:pBdr>
          <w:bottom w:val="single" w:sz="4" w:space="19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D8">
        <w:rPr>
          <w:rFonts w:ascii="Times New Roman" w:hAnsi="Times New Roman" w:cs="Times New Roman"/>
          <w:sz w:val="28"/>
          <w:szCs w:val="28"/>
        </w:rPr>
        <w:t xml:space="preserve">В настоящее время с вышеуказанными поставщиками ведутся углубленные переговоры по обсуждению предлагаемых условий по реализации проекта строительства АЭС. </w:t>
      </w:r>
    </w:p>
    <w:p w:rsidR="006C5FD8" w:rsidRPr="006C5FD8" w:rsidRDefault="00B35BD9" w:rsidP="00B35BD9">
      <w:pPr>
        <w:widowControl w:val="0"/>
        <w:pBdr>
          <w:bottom w:val="single" w:sz="4" w:space="19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BD9">
        <w:rPr>
          <w:rFonts w:ascii="Times New Roman" w:hAnsi="Times New Roman" w:cs="Times New Roman"/>
          <w:sz w:val="28"/>
          <w:szCs w:val="28"/>
        </w:rPr>
        <w:t>Вместе с тем, в своем Послании народу Казахстана 1 сентября 2023 года «Экономический курс Справедливого Казахстана» Глава государства инициировал проведение общенационального референдума по вопросу строительства АЭС в Казахстане, с предварительным проведением публичных обсужде</w:t>
      </w:r>
      <w:r>
        <w:rPr>
          <w:rFonts w:ascii="Times New Roman" w:hAnsi="Times New Roman" w:cs="Times New Roman"/>
          <w:sz w:val="28"/>
          <w:szCs w:val="28"/>
        </w:rPr>
        <w:t xml:space="preserve">ний данного вопроса с народом. </w:t>
      </w:r>
      <w:r w:rsidRPr="00B35BD9">
        <w:rPr>
          <w:rFonts w:ascii="Times New Roman" w:hAnsi="Times New Roman" w:cs="Times New Roman"/>
          <w:sz w:val="28"/>
          <w:szCs w:val="28"/>
        </w:rPr>
        <w:t xml:space="preserve">Глава государства отметил, что сроки </w:t>
      </w:r>
      <w:r w:rsidRPr="00B35BD9">
        <w:rPr>
          <w:rFonts w:ascii="Times New Roman" w:hAnsi="Times New Roman" w:cs="Times New Roman"/>
          <w:sz w:val="28"/>
          <w:szCs w:val="28"/>
        </w:rPr>
        <w:lastRenderedPageBreak/>
        <w:t>проведения референдума будут определены позднее.</w:t>
      </w:r>
    </w:p>
    <w:p w:rsidR="002D7626" w:rsidRPr="006C5FD8" w:rsidRDefault="00B35BD9" w:rsidP="002D7626">
      <w:pPr>
        <w:widowControl w:val="0"/>
        <w:pBdr>
          <w:bottom w:val="single" w:sz="4" w:space="19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B12B3E" w:rsidRPr="006C5FD8">
        <w:rPr>
          <w:rFonts w:ascii="Times New Roman" w:hAnsi="Times New Roman" w:cs="Times New Roman"/>
          <w:sz w:val="28"/>
          <w:szCs w:val="28"/>
        </w:rPr>
        <w:t xml:space="preserve">, </w:t>
      </w:r>
      <w:r w:rsidR="002D7626" w:rsidRPr="006C5FD8">
        <w:rPr>
          <w:rFonts w:ascii="Times New Roman" w:hAnsi="Times New Roman" w:cs="Times New Roman"/>
          <w:sz w:val="28"/>
          <w:szCs w:val="28"/>
        </w:rPr>
        <w:t>Министерством энергетики РК разработан проект Закона РК «Об обращении с радиоактивными отходами».</w:t>
      </w:r>
    </w:p>
    <w:p w:rsidR="002D7626" w:rsidRPr="006C5FD8" w:rsidRDefault="002D7626" w:rsidP="002D7626">
      <w:pPr>
        <w:widowControl w:val="0"/>
        <w:pBdr>
          <w:bottom w:val="single" w:sz="4" w:space="19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D8">
        <w:rPr>
          <w:rFonts w:ascii="Times New Roman" w:hAnsi="Times New Roman" w:cs="Times New Roman"/>
          <w:sz w:val="28"/>
          <w:szCs w:val="28"/>
        </w:rPr>
        <w:t>Законопроектом предусмотрены:</w:t>
      </w:r>
    </w:p>
    <w:p w:rsidR="002D7626" w:rsidRPr="006C5FD8" w:rsidRDefault="002D7626" w:rsidP="002D7626">
      <w:pPr>
        <w:widowControl w:val="0"/>
        <w:pBdr>
          <w:bottom w:val="single" w:sz="4" w:space="19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D8">
        <w:rPr>
          <w:rFonts w:ascii="Times New Roman" w:hAnsi="Times New Roman" w:cs="Times New Roman"/>
          <w:sz w:val="28"/>
          <w:szCs w:val="28"/>
        </w:rPr>
        <w:t>- классификация радиоактивных отходов;</w:t>
      </w:r>
    </w:p>
    <w:p w:rsidR="002D7626" w:rsidRPr="006C5FD8" w:rsidRDefault="002D7626" w:rsidP="002D7626">
      <w:pPr>
        <w:widowControl w:val="0"/>
        <w:pBdr>
          <w:bottom w:val="single" w:sz="4" w:space="19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D8">
        <w:rPr>
          <w:rFonts w:ascii="Times New Roman" w:hAnsi="Times New Roman" w:cs="Times New Roman"/>
          <w:sz w:val="28"/>
          <w:szCs w:val="28"/>
        </w:rPr>
        <w:t>- назначение уполномоченной организации по обращению с радиоактивными отходами;</w:t>
      </w:r>
    </w:p>
    <w:p w:rsidR="002D7626" w:rsidRPr="006C5FD8" w:rsidRDefault="00E52042" w:rsidP="002D7626">
      <w:pPr>
        <w:widowControl w:val="0"/>
        <w:pBdr>
          <w:bottom w:val="single" w:sz="4" w:space="19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D8">
        <w:rPr>
          <w:rFonts w:ascii="Times New Roman" w:hAnsi="Times New Roman" w:cs="Times New Roman"/>
          <w:sz w:val="28"/>
          <w:szCs w:val="28"/>
        </w:rPr>
        <w:t>- образование</w:t>
      </w:r>
      <w:r w:rsidR="002D7626" w:rsidRPr="006C5FD8">
        <w:rPr>
          <w:rFonts w:ascii="Times New Roman" w:hAnsi="Times New Roman" w:cs="Times New Roman"/>
          <w:sz w:val="28"/>
          <w:szCs w:val="28"/>
        </w:rPr>
        <w:t xml:space="preserve"> Фонда по накоплению средств для обращения с радиоактивными отходами;</w:t>
      </w:r>
    </w:p>
    <w:p w:rsidR="002D7626" w:rsidRPr="006C5FD8" w:rsidRDefault="002D7626" w:rsidP="002D7626">
      <w:pPr>
        <w:widowControl w:val="0"/>
        <w:pBdr>
          <w:bottom w:val="single" w:sz="4" w:space="19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D8">
        <w:rPr>
          <w:rFonts w:ascii="Times New Roman" w:hAnsi="Times New Roman" w:cs="Times New Roman"/>
          <w:sz w:val="28"/>
          <w:szCs w:val="28"/>
        </w:rPr>
        <w:t>- права и обязанности граждан, организаций в области обращения с радиоактивными отходами и т.д.</w:t>
      </w:r>
    </w:p>
    <w:p w:rsidR="00816C45" w:rsidRPr="006C5FD8" w:rsidRDefault="00642BFF" w:rsidP="00642BFF">
      <w:pPr>
        <w:widowControl w:val="0"/>
        <w:pBdr>
          <w:bottom w:val="single" w:sz="4" w:space="19" w:color="FFFFFF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151515"/>
          <w:sz w:val="28"/>
          <w:szCs w:val="28"/>
        </w:rPr>
      </w:pPr>
      <w:r w:rsidRPr="006C5FD8">
        <w:rPr>
          <w:rFonts w:ascii="Times New Roman" w:hAnsi="Times New Roman" w:cs="Times New Roman"/>
          <w:sz w:val="28"/>
          <w:szCs w:val="28"/>
        </w:rPr>
        <w:t xml:space="preserve">По итогам заседания члены </w:t>
      </w:r>
      <w:r w:rsidR="002D7626" w:rsidRPr="006C5FD8">
        <w:rPr>
          <w:rFonts w:ascii="Times New Roman" w:hAnsi="Times New Roman" w:cs="Times New Roman"/>
          <w:sz w:val="28"/>
          <w:szCs w:val="28"/>
        </w:rPr>
        <w:t>Общественн</w:t>
      </w:r>
      <w:r w:rsidRPr="006C5FD8">
        <w:rPr>
          <w:rFonts w:ascii="Times New Roman" w:hAnsi="Times New Roman" w:cs="Times New Roman"/>
          <w:sz w:val="28"/>
          <w:szCs w:val="28"/>
        </w:rPr>
        <w:t>ого</w:t>
      </w:r>
      <w:r w:rsidR="002D7626" w:rsidRPr="006C5FD8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6C5FD8">
        <w:rPr>
          <w:rFonts w:ascii="Times New Roman" w:hAnsi="Times New Roman" w:cs="Times New Roman"/>
          <w:sz w:val="28"/>
          <w:szCs w:val="28"/>
        </w:rPr>
        <w:t>а выразили гото</w:t>
      </w:r>
      <w:r w:rsidR="006C5FD8" w:rsidRPr="006C5FD8">
        <w:rPr>
          <w:rFonts w:ascii="Times New Roman" w:hAnsi="Times New Roman" w:cs="Times New Roman"/>
          <w:sz w:val="28"/>
          <w:szCs w:val="28"/>
        </w:rPr>
        <w:t>вность участия в информационно-разъяснительной</w:t>
      </w:r>
      <w:r w:rsidRPr="006C5FD8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6C5FD8" w:rsidRPr="006C5FD8">
        <w:rPr>
          <w:rFonts w:ascii="Times New Roman" w:hAnsi="Times New Roman" w:cs="Times New Roman"/>
          <w:sz w:val="28"/>
          <w:szCs w:val="28"/>
        </w:rPr>
        <w:t xml:space="preserve"> </w:t>
      </w:r>
      <w:r w:rsidR="00382AC1">
        <w:rPr>
          <w:rFonts w:ascii="Times New Roman" w:hAnsi="Times New Roman" w:cs="Times New Roman"/>
          <w:sz w:val="28"/>
          <w:szCs w:val="28"/>
        </w:rPr>
        <w:t>в рамках подготовки</w:t>
      </w:r>
      <w:r w:rsidR="006C5FD8" w:rsidRPr="006C5FD8">
        <w:rPr>
          <w:rFonts w:ascii="Times New Roman" w:hAnsi="Times New Roman" w:cs="Times New Roman"/>
          <w:sz w:val="28"/>
          <w:szCs w:val="28"/>
        </w:rPr>
        <w:t xml:space="preserve"> к проведению</w:t>
      </w:r>
      <w:r w:rsidRPr="006C5FD8">
        <w:rPr>
          <w:rFonts w:ascii="Times New Roman" w:hAnsi="Times New Roman" w:cs="Times New Roman"/>
          <w:sz w:val="28"/>
          <w:szCs w:val="28"/>
        </w:rPr>
        <w:t xml:space="preserve"> референдума по строительству АЭС в Казахстане. </w:t>
      </w:r>
      <w:r w:rsidR="00332115" w:rsidRPr="006C5FD8">
        <w:rPr>
          <w:b/>
          <w:color w:val="151515"/>
          <w:sz w:val="28"/>
          <w:szCs w:val="28"/>
        </w:rPr>
        <w:t xml:space="preserve">         </w:t>
      </w:r>
    </w:p>
    <w:p w:rsidR="00816C45" w:rsidRPr="006C5FD8" w:rsidRDefault="00816C45" w:rsidP="00816C45">
      <w:pPr>
        <w:pStyle w:val="a3"/>
        <w:shd w:val="clear" w:color="auto" w:fill="FFFFFF"/>
        <w:spacing w:before="0" w:beforeAutospacing="0"/>
        <w:jc w:val="right"/>
        <w:rPr>
          <w:b/>
          <w:color w:val="151515"/>
          <w:sz w:val="28"/>
          <w:szCs w:val="28"/>
          <w:lang w:val="ru-RU"/>
        </w:rPr>
      </w:pPr>
      <w:r w:rsidRPr="006C5FD8">
        <w:rPr>
          <w:b/>
          <w:color w:val="151515"/>
          <w:sz w:val="28"/>
          <w:szCs w:val="28"/>
          <w:lang w:val="ru-RU"/>
        </w:rPr>
        <w:t>Пресс-служба Министерства энергетики РК</w:t>
      </w:r>
    </w:p>
    <w:sectPr w:rsidR="00816C45" w:rsidRPr="006C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BC"/>
    <w:rsid w:val="00005192"/>
    <w:rsid w:val="0000696A"/>
    <w:rsid w:val="001156AF"/>
    <w:rsid w:val="001674F9"/>
    <w:rsid w:val="00184E9C"/>
    <w:rsid w:val="001F2FAD"/>
    <w:rsid w:val="002139F1"/>
    <w:rsid w:val="00245439"/>
    <w:rsid w:val="002D7626"/>
    <w:rsid w:val="00323587"/>
    <w:rsid w:val="00332115"/>
    <w:rsid w:val="00382AC1"/>
    <w:rsid w:val="0052459C"/>
    <w:rsid w:val="00541BA0"/>
    <w:rsid w:val="005550BC"/>
    <w:rsid w:val="00642BFF"/>
    <w:rsid w:val="00650D62"/>
    <w:rsid w:val="00661FAF"/>
    <w:rsid w:val="006C5FD8"/>
    <w:rsid w:val="00731A44"/>
    <w:rsid w:val="00785666"/>
    <w:rsid w:val="00816C45"/>
    <w:rsid w:val="00835EBF"/>
    <w:rsid w:val="00857C39"/>
    <w:rsid w:val="00932FB4"/>
    <w:rsid w:val="009D7586"/>
    <w:rsid w:val="009F1D4E"/>
    <w:rsid w:val="00A310CD"/>
    <w:rsid w:val="00A32A9D"/>
    <w:rsid w:val="00B12B3E"/>
    <w:rsid w:val="00B35BD9"/>
    <w:rsid w:val="00B36830"/>
    <w:rsid w:val="00C238D0"/>
    <w:rsid w:val="00C37C68"/>
    <w:rsid w:val="00CF045F"/>
    <w:rsid w:val="00D73667"/>
    <w:rsid w:val="00E12C2E"/>
    <w:rsid w:val="00E308F0"/>
    <w:rsid w:val="00E52042"/>
    <w:rsid w:val="00EA20BC"/>
    <w:rsid w:val="00EC22FC"/>
    <w:rsid w:val="00F06566"/>
    <w:rsid w:val="00F46088"/>
    <w:rsid w:val="00F5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0E339-F4FE-49C1-96EA-C99D46C2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06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Нурсерик Секербеков</dc:creator>
  <cp:keywords/>
  <dc:description/>
  <cp:lastModifiedBy>Асылбек Есенбаев</cp:lastModifiedBy>
  <cp:revision>27</cp:revision>
  <cp:lastPrinted>2023-10-02T09:27:00Z</cp:lastPrinted>
  <dcterms:created xsi:type="dcterms:W3CDTF">2023-09-20T09:38:00Z</dcterms:created>
  <dcterms:modified xsi:type="dcterms:W3CDTF">2023-10-05T03:11:00Z</dcterms:modified>
</cp:coreProperties>
</file>