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6261D" w14:textId="066D629A" w:rsidR="00932CE8" w:rsidRDefault="00932CE8" w:rsidP="00932CE8">
      <w:pPr>
        <w:pStyle w:val="a5"/>
        <w:spacing w:before="0" w:beforeAutospacing="0" w:after="0" w:afterAutospacing="0"/>
        <w:ind w:left="5040" w:firstLine="720"/>
        <w:jc w:val="both"/>
        <w:rPr>
          <w:b/>
          <w:bCs/>
          <w:color w:val="000000"/>
          <w:sz w:val="27"/>
          <w:szCs w:val="27"/>
          <w:lang w:val="ru-RU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  <w:lang w:val="ru-RU"/>
        </w:rPr>
        <w:t xml:space="preserve"> </w:t>
      </w:r>
      <w:r w:rsidR="00314F8E">
        <w:rPr>
          <w:b/>
          <w:bCs/>
          <w:color w:val="000000"/>
          <w:sz w:val="27"/>
          <w:szCs w:val="27"/>
          <w:lang w:val="ru-RU"/>
        </w:rPr>
        <w:t xml:space="preserve"> </w:t>
      </w:r>
      <w:r>
        <w:rPr>
          <w:b/>
          <w:bCs/>
          <w:color w:val="000000"/>
          <w:sz w:val="27"/>
          <w:szCs w:val="27"/>
          <w:lang w:val="ru-RU"/>
        </w:rPr>
        <w:t>«УТВЕРЖДЕНО»</w:t>
      </w:r>
    </w:p>
    <w:p w14:paraId="21543618" w14:textId="759687F4" w:rsidR="00932CE8" w:rsidRPr="00932CE8" w:rsidRDefault="00932CE8" w:rsidP="00932CE8">
      <w:pPr>
        <w:pStyle w:val="a5"/>
        <w:spacing w:before="0" w:beforeAutospacing="0" w:after="0" w:afterAutospacing="0"/>
        <w:ind w:left="4320" w:firstLine="720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</w:t>
      </w:r>
      <w:r w:rsidRPr="00932CE8">
        <w:rPr>
          <w:color w:val="000000"/>
          <w:sz w:val="27"/>
          <w:szCs w:val="27"/>
          <w:lang w:val="ru-RU"/>
        </w:rPr>
        <w:t xml:space="preserve">         Решение</w:t>
      </w:r>
      <w:r w:rsidR="00587D51">
        <w:rPr>
          <w:color w:val="000000"/>
          <w:sz w:val="27"/>
          <w:szCs w:val="27"/>
          <w:lang w:val="ru-RU"/>
        </w:rPr>
        <w:t>м</w:t>
      </w:r>
      <w:r w:rsidRPr="00932CE8">
        <w:rPr>
          <w:color w:val="000000"/>
          <w:sz w:val="27"/>
          <w:szCs w:val="27"/>
          <w:lang w:val="ru-RU"/>
        </w:rPr>
        <w:t xml:space="preserve"> Президиума </w:t>
      </w:r>
    </w:p>
    <w:p w14:paraId="7DA3020E" w14:textId="50F98640" w:rsidR="00932CE8" w:rsidRPr="00932CE8" w:rsidRDefault="00932CE8" w:rsidP="00932CE8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32CE8">
        <w:rPr>
          <w:color w:val="000000"/>
          <w:sz w:val="27"/>
          <w:szCs w:val="27"/>
          <w:lang w:val="ru-RU"/>
        </w:rPr>
        <w:t xml:space="preserve">                                                                  </w:t>
      </w:r>
      <w:r>
        <w:rPr>
          <w:color w:val="000000"/>
          <w:sz w:val="27"/>
          <w:szCs w:val="27"/>
          <w:lang w:val="ru-RU"/>
        </w:rPr>
        <w:t xml:space="preserve"> </w:t>
      </w:r>
      <w:r w:rsidRPr="00932CE8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 xml:space="preserve">       </w:t>
      </w:r>
      <w:r w:rsidRPr="00932CE8">
        <w:rPr>
          <w:color w:val="000000"/>
          <w:sz w:val="27"/>
          <w:szCs w:val="27"/>
          <w:lang w:val="ru-RU"/>
        </w:rPr>
        <w:t>Общественного совета г</w:t>
      </w:r>
      <w:r>
        <w:rPr>
          <w:color w:val="000000"/>
          <w:sz w:val="27"/>
          <w:szCs w:val="27"/>
          <w:lang w:val="ru-RU"/>
        </w:rPr>
        <w:t>.</w:t>
      </w:r>
      <w:r w:rsidRPr="00932CE8">
        <w:rPr>
          <w:color w:val="000000"/>
          <w:sz w:val="27"/>
          <w:szCs w:val="27"/>
          <w:lang w:val="ru-RU"/>
        </w:rPr>
        <w:t xml:space="preserve">Алматы </w:t>
      </w:r>
    </w:p>
    <w:p w14:paraId="5AEE075A" w14:textId="399F6F4A" w:rsidR="00932CE8" w:rsidRPr="00932CE8" w:rsidRDefault="00932CE8" w:rsidP="00932CE8">
      <w:pPr>
        <w:pStyle w:val="a5"/>
        <w:spacing w:before="0" w:beforeAutospacing="0" w:after="0" w:afterAutospacing="0"/>
        <w:ind w:left="4320" w:firstLine="720"/>
        <w:jc w:val="both"/>
        <w:rPr>
          <w:color w:val="000000"/>
          <w:sz w:val="27"/>
          <w:szCs w:val="27"/>
          <w:lang w:val="ru-RU"/>
        </w:rPr>
      </w:pPr>
      <w:r w:rsidRPr="00932CE8">
        <w:rPr>
          <w:color w:val="000000"/>
          <w:sz w:val="27"/>
          <w:szCs w:val="27"/>
          <w:lang w:val="ru-RU"/>
        </w:rPr>
        <w:t xml:space="preserve">               № ------ от --------</w:t>
      </w:r>
    </w:p>
    <w:p w14:paraId="584375D8" w14:textId="77777777" w:rsidR="00932CE8" w:rsidRDefault="00932CE8" w:rsidP="00932CE8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  <w:lang w:val="ru-RU"/>
        </w:rPr>
      </w:pPr>
    </w:p>
    <w:p w14:paraId="76C8DEC0" w14:textId="6FB04492" w:rsidR="00932CE8" w:rsidRPr="00932CE8" w:rsidRDefault="00932CE8" w:rsidP="00932CE8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lang w:val="ru-RU"/>
        </w:rPr>
      </w:pPr>
      <w:r w:rsidRPr="00932CE8">
        <w:rPr>
          <w:b/>
          <w:bCs/>
          <w:color w:val="000000"/>
          <w:sz w:val="27"/>
          <w:szCs w:val="27"/>
          <w:lang w:val="ru-RU"/>
        </w:rPr>
        <w:t>ПОЛОЖЕНИЕ</w:t>
      </w:r>
    </w:p>
    <w:p w14:paraId="7334F563" w14:textId="27E2DBD9" w:rsidR="00932CE8" w:rsidRDefault="00932CE8" w:rsidP="00932CE8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об эксперт</w:t>
      </w:r>
      <w:r w:rsidR="004B1D65">
        <w:rPr>
          <w:color w:val="000000"/>
          <w:sz w:val="27"/>
          <w:szCs w:val="27"/>
          <w:lang w:val="ru-RU"/>
        </w:rPr>
        <w:t>ах</w:t>
      </w:r>
      <w:r>
        <w:rPr>
          <w:color w:val="000000"/>
          <w:sz w:val="27"/>
          <w:szCs w:val="27"/>
          <w:lang w:val="ru-RU"/>
        </w:rPr>
        <w:t xml:space="preserve"> Общественного совета г.Алматы </w:t>
      </w:r>
    </w:p>
    <w:p w14:paraId="272D3F8A" w14:textId="77777777" w:rsidR="00932CE8" w:rsidRDefault="00932CE8" w:rsidP="00932CE8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  <w:lang w:val="ru-RU"/>
        </w:rPr>
      </w:pPr>
    </w:p>
    <w:p w14:paraId="2F44F5F9" w14:textId="4B2F69F0" w:rsidR="00932CE8" w:rsidRDefault="00932CE8" w:rsidP="00086387">
      <w:pPr>
        <w:pStyle w:val="a5"/>
        <w:numPr>
          <w:ilvl w:val="0"/>
          <w:numId w:val="3"/>
        </w:numPr>
        <w:spacing w:before="0" w:beforeAutospacing="0" w:after="0" w:afterAutospacing="0"/>
        <w:ind w:left="851" w:hanging="851"/>
        <w:rPr>
          <w:b/>
          <w:bCs/>
          <w:color w:val="000000"/>
          <w:sz w:val="27"/>
          <w:szCs w:val="27"/>
          <w:lang w:val="ru-RU"/>
        </w:rPr>
      </w:pPr>
      <w:r w:rsidRPr="00932CE8">
        <w:rPr>
          <w:b/>
          <w:bCs/>
          <w:color w:val="000000"/>
          <w:sz w:val="27"/>
          <w:szCs w:val="27"/>
          <w:lang w:val="ru-RU"/>
        </w:rPr>
        <w:t>О</w:t>
      </w:r>
      <w:r w:rsidR="00792935">
        <w:rPr>
          <w:b/>
          <w:bCs/>
          <w:color w:val="000000"/>
          <w:sz w:val="27"/>
          <w:szCs w:val="27"/>
          <w:lang w:val="ru-RU"/>
        </w:rPr>
        <w:t>БЩИЕ ПОЛОЖЕНИЯ</w:t>
      </w:r>
      <w:r>
        <w:rPr>
          <w:b/>
          <w:bCs/>
          <w:color w:val="000000"/>
          <w:sz w:val="27"/>
          <w:szCs w:val="27"/>
          <w:lang w:val="ru-RU"/>
        </w:rPr>
        <w:t xml:space="preserve"> </w:t>
      </w:r>
    </w:p>
    <w:p w14:paraId="757DF10D" w14:textId="017A61F4" w:rsidR="00031D4B" w:rsidRDefault="00031D4B" w:rsidP="00086387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Настоящее </w:t>
      </w:r>
      <w:r w:rsidR="00C45A59">
        <w:rPr>
          <w:color w:val="000000"/>
          <w:sz w:val="27"/>
          <w:szCs w:val="27"/>
          <w:lang w:val="ru-RU"/>
        </w:rPr>
        <w:t>П</w:t>
      </w:r>
      <w:r>
        <w:rPr>
          <w:color w:val="000000"/>
          <w:sz w:val="27"/>
          <w:szCs w:val="27"/>
          <w:lang w:val="ru-RU"/>
        </w:rPr>
        <w:t xml:space="preserve">оложение создано </w:t>
      </w:r>
      <w:r w:rsidR="004606BE">
        <w:rPr>
          <w:color w:val="000000"/>
          <w:sz w:val="27"/>
          <w:szCs w:val="27"/>
          <w:lang w:val="ru-RU"/>
        </w:rPr>
        <w:t xml:space="preserve">в целях координации работы Комиссий Общественного совета города Алматы </w:t>
      </w:r>
      <w:r w:rsidR="00C45A59">
        <w:rPr>
          <w:color w:val="000000"/>
          <w:sz w:val="27"/>
          <w:szCs w:val="27"/>
          <w:lang w:val="ru-RU"/>
        </w:rPr>
        <w:t>и основывается на</w:t>
      </w:r>
      <w:r>
        <w:rPr>
          <w:color w:val="000000"/>
          <w:sz w:val="27"/>
          <w:szCs w:val="27"/>
          <w:lang w:val="ru-RU"/>
        </w:rPr>
        <w:t xml:space="preserve"> Закон</w:t>
      </w:r>
      <w:r w:rsidR="00C45A59">
        <w:rPr>
          <w:color w:val="000000"/>
          <w:sz w:val="27"/>
          <w:szCs w:val="27"/>
          <w:lang w:val="ru-RU"/>
        </w:rPr>
        <w:t>е</w:t>
      </w:r>
      <w:r>
        <w:rPr>
          <w:color w:val="000000"/>
          <w:sz w:val="27"/>
          <w:szCs w:val="27"/>
          <w:lang w:val="ru-RU"/>
        </w:rPr>
        <w:t xml:space="preserve"> РК «Об общественных советах» и Положени</w:t>
      </w:r>
      <w:r w:rsidR="00C45A59">
        <w:rPr>
          <w:color w:val="000000"/>
          <w:sz w:val="27"/>
          <w:szCs w:val="27"/>
          <w:lang w:val="ru-RU"/>
        </w:rPr>
        <w:t>и</w:t>
      </w:r>
      <w:r>
        <w:rPr>
          <w:color w:val="000000"/>
          <w:sz w:val="27"/>
          <w:szCs w:val="27"/>
          <w:lang w:val="ru-RU"/>
        </w:rPr>
        <w:t xml:space="preserve"> «Об Общественном совете города Алматы»</w:t>
      </w:r>
      <w:r w:rsidR="00314F8E">
        <w:rPr>
          <w:color w:val="000000"/>
          <w:sz w:val="27"/>
          <w:szCs w:val="27"/>
          <w:lang w:val="ru-RU"/>
        </w:rPr>
        <w:t>,</w:t>
      </w:r>
      <w:r>
        <w:rPr>
          <w:color w:val="000000"/>
          <w:sz w:val="27"/>
          <w:szCs w:val="27"/>
          <w:lang w:val="ru-RU"/>
        </w:rPr>
        <w:t xml:space="preserve"> утвержденного </w:t>
      </w:r>
      <w:r w:rsidR="00587D51">
        <w:rPr>
          <w:color w:val="000000"/>
          <w:sz w:val="27"/>
          <w:szCs w:val="27"/>
          <w:lang w:val="ru-RU"/>
        </w:rPr>
        <w:t xml:space="preserve">решением </w:t>
      </w:r>
      <w:r>
        <w:rPr>
          <w:color w:val="000000"/>
          <w:sz w:val="27"/>
          <w:szCs w:val="27"/>
          <w:lang w:val="ru-RU"/>
        </w:rPr>
        <w:t>заседани</w:t>
      </w:r>
      <w:r w:rsidR="00587D51">
        <w:rPr>
          <w:color w:val="000000"/>
          <w:sz w:val="27"/>
          <w:szCs w:val="27"/>
          <w:lang w:val="ru-RU"/>
        </w:rPr>
        <w:t>я</w:t>
      </w:r>
      <w:r>
        <w:rPr>
          <w:color w:val="000000"/>
          <w:sz w:val="27"/>
          <w:szCs w:val="27"/>
          <w:lang w:val="ru-RU"/>
        </w:rPr>
        <w:t xml:space="preserve"> Общественного совета г.Алматы от 20.06.2022 г.</w:t>
      </w:r>
    </w:p>
    <w:p w14:paraId="1664B605" w14:textId="40D39F93" w:rsidR="00932CE8" w:rsidRDefault="00932CE8" w:rsidP="00086387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Настоящее Полож</w:t>
      </w:r>
      <w:r w:rsidR="00031D4B">
        <w:rPr>
          <w:color w:val="000000"/>
          <w:sz w:val="27"/>
          <w:szCs w:val="27"/>
          <w:lang w:val="ru-RU"/>
        </w:rPr>
        <w:t>е</w:t>
      </w:r>
      <w:r>
        <w:rPr>
          <w:color w:val="000000"/>
          <w:sz w:val="27"/>
          <w:szCs w:val="27"/>
          <w:lang w:val="ru-RU"/>
        </w:rPr>
        <w:t xml:space="preserve">ние </w:t>
      </w:r>
      <w:r w:rsidR="00BF48B7">
        <w:rPr>
          <w:color w:val="000000"/>
          <w:sz w:val="27"/>
          <w:szCs w:val="27"/>
          <w:lang w:val="ru-RU"/>
        </w:rPr>
        <w:t>устанавливает требования, предъявляемые к</w:t>
      </w:r>
      <w:r w:rsidR="00031D4B">
        <w:rPr>
          <w:color w:val="000000"/>
          <w:sz w:val="27"/>
          <w:szCs w:val="27"/>
          <w:lang w:val="ru-RU"/>
        </w:rPr>
        <w:t xml:space="preserve"> </w:t>
      </w:r>
      <w:r w:rsidR="00BF48B7">
        <w:rPr>
          <w:color w:val="000000"/>
          <w:sz w:val="27"/>
          <w:szCs w:val="27"/>
          <w:lang w:val="ru-RU"/>
        </w:rPr>
        <w:t xml:space="preserve">кандидатам в </w:t>
      </w:r>
      <w:r w:rsidR="00031D4B">
        <w:rPr>
          <w:color w:val="000000"/>
          <w:sz w:val="27"/>
          <w:szCs w:val="27"/>
          <w:lang w:val="ru-RU"/>
        </w:rPr>
        <w:t>эксперт</w:t>
      </w:r>
      <w:r w:rsidR="00BF48B7">
        <w:rPr>
          <w:color w:val="000000"/>
          <w:sz w:val="27"/>
          <w:szCs w:val="27"/>
          <w:lang w:val="ru-RU"/>
        </w:rPr>
        <w:t>ы</w:t>
      </w:r>
      <w:r w:rsidR="00031D4B">
        <w:rPr>
          <w:color w:val="000000"/>
          <w:sz w:val="27"/>
          <w:szCs w:val="27"/>
          <w:lang w:val="ru-RU"/>
        </w:rPr>
        <w:t xml:space="preserve"> </w:t>
      </w:r>
      <w:r w:rsidR="009B5AA4">
        <w:rPr>
          <w:color w:val="000000"/>
          <w:sz w:val="27"/>
          <w:szCs w:val="27"/>
          <w:lang w:val="ru-RU"/>
        </w:rPr>
        <w:t>Общественного совета города Алматы (далее по тексту именуется – «Общественный совет»)</w:t>
      </w:r>
      <w:r w:rsidR="00BF48B7">
        <w:rPr>
          <w:color w:val="000000"/>
          <w:sz w:val="27"/>
          <w:szCs w:val="27"/>
          <w:lang w:val="ru-RU"/>
        </w:rPr>
        <w:t>, а так-же регламентирует деятельность экспертов</w:t>
      </w:r>
      <w:r w:rsidR="0032770E">
        <w:rPr>
          <w:color w:val="000000"/>
          <w:sz w:val="27"/>
          <w:szCs w:val="27"/>
          <w:lang w:val="ru-RU"/>
        </w:rPr>
        <w:t>.</w:t>
      </w:r>
    </w:p>
    <w:p w14:paraId="28963C19" w14:textId="70C78E4D" w:rsidR="009B5AA4" w:rsidRDefault="009B5AA4" w:rsidP="00086387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Эксперт </w:t>
      </w:r>
      <w:r w:rsidR="003B2A20">
        <w:rPr>
          <w:color w:val="000000"/>
          <w:sz w:val="27"/>
          <w:szCs w:val="27"/>
          <w:lang w:val="ru-RU"/>
        </w:rPr>
        <w:t xml:space="preserve">относится к категории </w:t>
      </w:r>
      <w:r>
        <w:rPr>
          <w:color w:val="000000"/>
          <w:sz w:val="27"/>
          <w:szCs w:val="27"/>
          <w:lang w:val="ru-RU"/>
        </w:rPr>
        <w:t>специалист</w:t>
      </w:r>
      <w:r w:rsidR="003B2A20">
        <w:rPr>
          <w:color w:val="000000"/>
          <w:sz w:val="27"/>
          <w:szCs w:val="27"/>
          <w:lang w:val="ru-RU"/>
        </w:rPr>
        <w:t>ов</w:t>
      </w:r>
      <w:r>
        <w:rPr>
          <w:color w:val="000000"/>
          <w:sz w:val="27"/>
          <w:szCs w:val="27"/>
          <w:lang w:val="ru-RU"/>
        </w:rPr>
        <w:t>.</w:t>
      </w:r>
    </w:p>
    <w:p w14:paraId="32AB1A08" w14:textId="73D951A9" w:rsidR="00587D51" w:rsidRDefault="00C40FC3" w:rsidP="00086387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Деятельность</w:t>
      </w:r>
      <w:r w:rsidR="00587D51">
        <w:rPr>
          <w:color w:val="000000"/>
          <w:sz w:val="27"/>
          <w:szCs w:val="27"/>
          <w:lang w:val="ru-RU"/>
        </w:rPr>
        <w:t xml:space="preserve"> эксперта не оплачивается и основывается на принципе добровольности. </w:t>
      </w:r>
    </w:p>
    <w:p w14:paraId="5A7AA2B0" w14:textId="5A72F2DF" w:rsidR="006651F2" w:rsidRDefault="006651F2" w:rsidP="00086387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Эксперт не является членом Общественного совета, однако принимает участие в деятельности Общественного совета без права голоса на его заседаниях, либо заседаниях Президиума Общественного совета. </w:t>
      </w:r>
    </w:p>
    <w:p w14:paraId="334C6CDB" w14:textId="7F5C63C0" w:rsidR="00295C84" w:rsidRDefault="009B5AA4" w:rsidP="00086387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Эксперт </w:t>
      </w:r>
      <w:r w:rsidR="001E491F">
        <w:rPr>
          <w:color w:val="000000"/>
          <w:sz w:val="27"/>
          <w:szCs w:val="27"/>
          <w:lang w:val="ru-RU"/>
        </w:rPr>
        <w:t>привлекается</w:t>
      </w:r>
      <w:r>
        <w:rPr>
          <w:color w:val="000000"/>
          <w:sz w:val="27"/>
          <w:szCs w:val="27"/>
          <w:lang w:val="ru-RU"/>
        </w:rPr>
        <w:t xml:space="preserve"> и </w:t>
      </w:r>
      <w:r w:rsidR="001E491F">
        <w:rPr>
          <w:color w:val="000000"/>
          <w:sz w:val="27"/>
          <w:szCs w:val="27"/>
          <w:lang w:val="ru-RU"/>
        </w:rPr>
        <w:t>освобождается от деятельности эксперта</w:t>
      </w:r>
      <w:r w:rsidR="009D5919">
        <w:rPr>
          <w:color w:val="000000"/>
          <w:sz w:val="27"/>
          <w:szCs w:val="27"/>
          <w:lang w:val="ru-RU"/>
        </w:rPr>
        <w:t>,</w:t>
      </w:r>
      <w:r w:rsidR="00C40FC3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 xml:space="preserve">Президиумом Общественного </w:t>
      </w:r>
      <w:r w:rsidR="00BF48B7">
        <w:rPr>
          <w:color w:val="000000"/>
          <w:sz w:val="27"/>
          <w:szCs w:val="27"/>
          <w:lang w:val="ru-RU"/>
        </w:rPr>
        <w:t xml:space="preserve">совета </w:t>
      </w:r>
      <w:r>
        <w:rPr>
          <w:color w:val="000000"/>
          <w:sz w:val="27"/>
          <w:szCs w:val="27"/>
          <w:lang w:val="ru-RU"/>
        </w:rPr>
        <w:t>простым большинством голосов</w:t>
      </w:r>
      <w:r w:rsidR="00B91DFE">
        <w:rPr>
          <w:color w:val="000000"/>
          <w:sz w:val="27"/>
          <w:szCs w:val="27"/>
          <w:lang w:val="ru-RU"/>
        </w:rPr>
        <w:t xml:space="preserve"> от общего числа </w:t>
      </w:r>
      <w:r w:rsidR="00C40FC3">
        <w:rPr>
          <w:color w:val="000000"/>
          <w:sz w:val="27"/>
          <w:szCs w:val="27"/>
          <w:lang w:val="ru-RU"/>
        </w:rPr>
        <w:t xml:space="preserve">членов </w:t>
      </w:r>
      <w:r w:rsidR="00B91DFE">
        <w:rPr>
          <w:color w:val="000000"/>
          <w:sz w:val="27"/>
          <w:szCs w:val="27"/>
          <w:lang w:val="ru-RU"/>
        </w:rPr>
        <w:t>Президиума Общественного совета</w:t>
      </w:r>
      <w:r w:rsidR="003B2A20">
        <w:rPr>
          <w:color w:val="000000"/>
          <w:sz w:val="27"/>
          <w:szCs w:val="27"/>
          <w:lang w:val="ru-RU"/>
        </w:rPr>
        <w:t>.</w:t>
      </w:r>
      <w:r w:rsidR="00254CEE">
        <w:rPr>
          <w:color w:val="000000"/>
          <w:sz w:val="27"/>
          <w:szCs w:val="27"/>
          <w:lang w:val="ru-RU"/>
        </w:rPr>
        <w:t xml:space="preserve"> </w:t>
      </w:r>
      <w:r w:rsidR="00145BB0">
        <w:rPr>
          <w:color w:val="000000"/>
          <w:sz w:val="27"/>
          <w:szCs w:val="27"/>
          <w:lang w:val="ru-RU"/>
        </w:rPr>
        <w:t>Президиум вправе отказать в привлечении того или иного эксперта без объяснения причин такого отказа.</w:t>
      </w:r>
    </w:p>
    <w:p w14:paraId="7CB616C3" w14:textId="614983E3" w:rsidR="00C40FC3" w:rsidRDefault="00086387" w:rsidP="00086387">
      <w:pPr>
        <w:pStyle w:val="a5"/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         </w:t>
      </w:r>
      <w:r w:rsidR="006E1638">
        <w:rPr>
          <w:color w:val="000000"/>
          <w:sz w:val="27"/>
          <w:szCs w:val="27"/>
          <w:lang w:val="ru-RU"/>
        </w:rPr>
        <w:t xml:space="preserve">  </w:t>
      </w:r>
      <w:r w:rsidR="00C40FC3">
        <w:rPr>
          <w:color w:val="000000"/>
          <w:sz w:val="27"/>
          <w:szCs w:val="27"/>
          <w:lang w:val="ru-RU"/>
        </w:rPr>
        <w:t xml:space="preserve">Эксперт </w:t>
      </w:r>
      <w:r w:rsidR="00510547">
        <w:rPr>
          <w:color w:val="000000"/>
          <w:sz w:val="27"/>
          <w:szCs w:val="27"/>
          <w:lang w:val="ru-RU"/>
        </w:rPr>
        <w:t xml:space="preserve">может быть </w:t>
      </w:r>
      <w:r w:rsidR="001E491F">
        <w:rPr>
          <w:color w:val="000000"/>
          <w:sz w:val="27"/>
          <w:szCs w:val="27"/>
          <w:lang w:val="ru-RU"/>
        </w:rPr>
        <w:t>привлечен</w:t>
      </w:r>
      <w:r w:rsidR="00C40FC3">
        <w:rPr>
          <w:color w:val="000000"/>
          <w:sz w:val="27"/>
          <w:szCs w:val="27"/>
          <w:lang w:val="ru-RU"/>
        </w:rPr>
        <w:t xml:space="preserve"> на срок не превышающий срок </w:t>
      </w:r>
      <w:r>
        <w:rPr>
          <w:color w:val="000000"/>
          <w:sz w:val="27"/>
          <w:szCs w:val="27"/>
          <w:lang w:val="ru-RU"/>
        </w:rPr>
        <w:t>полномочий Общественного</w:t>
      </w:r>
      <w:r w:rsidR="00C40FC3">
        <w:rPr>
          <w:color w:val="000000"/>
          <w:sz w:val="27"/>
          <w:szCs w:val="27"/>
          <w:lang w:val="ru-RU"/>
        </w:rPr>
        <w:t xml:space="preserve"> совета очередного состава.</w:t>
      </w:r>
    </w:p>
    <w:p w14:paraId="597F93DC" w14:textId="0D9BFA12" w:rsidR="009B5AA4" w:rsidRDefault="00086387" w:rsidP="00086387">
      <w:pPr>
        <w:pStyle w:val="a5"/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          </w:t>
      </w:r>
      <w:r w:rsidR="006E1638">
        <w:rPr>
          <w:color w:val="000000"/>
          <w:sz w:val="27"/>
          <w:szCs w:val="27"/>
          <w:lang w:val="ru-RU"/>
        </w:rPr>
        <w:t xml:space="preserve"> </w:t>
      </w:r>
      <w:r w:rsidR="003B2A20">
        <w:rPr>
          <w:color w:val="000000"/>
          <w:sz w:val="27"/>
          <w:szCs w:val="27"/>
          <w:lang w:val="ru-RU"/>
        </w:rPr>
        <w:t>Рассмотрение вопроса о</w:t>
      </w:r>
      <w:r w:rsidR="009D5919">
        <w:rPr>
          <w:color w:val="000000"/>
          <w:sz w:val="27"/>
          <w:szCs w:val="27"/>
          <w:lang w:val="ru-RU"/>
        </w:rPr>
        <w:t>б</w:t>
      </w:r>
      <w:r w:rsidR="001E491F">
        <w:rPr>
          <w:color w:val="000000"/>
          <w:sz w:val="27"/>
          <w:szCs w:val="27"/>
          <w:lang w:val="ru-RU"/>
        </w:rPr>
        <w:t xml:space="preserve"> освобождении</w:t>
      </w:r>
      <w:r w:rsidR="00510547">
        <w:rPr>
          <w:color w:val="000000"/>
          <w:sz w:val="27"/>
          <w:szCs w:val="27"/>
          <w:lang w:val="ru-RU"/>
        </w:rPr>
        <w:t xml:space="preserve"> </w:t>
      </w:r>
      <w:r w:rsidR="003B2A20">
        <w:rPr>
          <w:color w:val="000000"/>
          <w:sz w:val="27"/>
          <w:szCs w:val="27"/>
          <w:lang w:val="ru-RU"/>
        </w:rPr>
        <w:t>эксперта</w:t>
      </w:r>
      <w:r w:rsidR="009D5919">
        <w:rPr>
          <w:color w:val="000000"/>
          <w:sz w:val="27"/>
          <w:szCs w:val="27"/>
          <w:lang w:val="ru-RU"/>
        </w:rPr>
        <w:t xml:space="preserve"> от экспертной деятельности</w:t>
      </w:r>
      <w:r w:rsidR="003B2A20">
        <w:rPr>
          <w:color w:val="000000"/>
          <w:sz w:val="27"/>
          <w:szCs w:val="27"/>
          <w:lang w:val="ru-RU"/>
        </w:rPr>
        <w:t xml:space="preserve"> осуществляется</w:t>
      </w:r>
      <w:r w:rsidR="009B5AA4">
        <w:rPr>
          <w:color w:val="000000"/>
          <w:sz w:val="27"/>
          <w:szCs w:val="27"/>
          <w:lang w:val="ru-RU"/>
        </w:rPr>
        <w:t xml:space="preserve"> по представлению Председателя соответствующей Комиссии</w:t>
      </w:r>
      <w:r w:rsidR="00BF48B7">
        <w:rPr>
          <w:color w:val="000000"/>
          <w:sz w:val="27"/>
          <w:szCs w:val="27"/>
          <w:lang w:val="ru-RU"/>
        </w:rPr>
        <w:t xml:space="preserve"> в состав которой входит эксперт,</w:t>
      </w:r>
      <w:r w:rsidR="001E491F">
        <w:rPr>
          <w:color w:val="000000"/>
          <w:sz w:val="27"/>
          <w:szCs w:val="27"/>
          <w:lang w:val="ru-RU"/>
        </w:rPr>
        <w:t xml:space="preserve"> либо по собственной инициативе эксперта</w:t>
      </w:r>
      <w:r w:rsidR="009B5AA4">
        <w:rPr>
          <w:color w:val="000000"/>
          <w:sz w:val="27"/>
          <w:szCs w:val="27"/>
          <w:lang w:val="ru-RU"/>
        </w:rPr>
        <w:t>.</w:t>
      </w:r>
    </w:p>
    <w:p w14:paraId="01F57FA5" w14:textId="03837D57" w:rsidR="009D5919" w:rsidRDefault="00086387" w:rsidP="00086387">
      <w:pPr>
        <w:pStyle w:val="a5"/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          </w:t>
      </w:r>
      <w:r w:rsidR="006E1638">
        <w:rPr>
          <w:color w:val="000000"/>
          <w:sz w:val="27"/>
          <w:szCs w:val="27"/>
          <w:lang w:val="ru-RU"/>
        </w:rPr>
        <w:t xml:space="preserve"> </w:t>
      </w:r>
      <w:r w:rsidR="00912563">
        <w:rPr>
          <w:color w:val="000000"/>
          <w:sz w:val="27"/>
          <w:szCs w:val="27"/>
          <w:lang w:val="ru-RU"/>
        </w:rPr>
        <w:t xml:space="preserve"> </w:t>
      </w:r>
      <w:r w:rsidR="009D5919">
        <w:rPr>
          <w:color w:val="000000"/>
          <w:sz w:val="27"/>
          <w:szCs w:val="27"/>
          <w:lang w:val="ru-RU"/>
        </w:rPr>
        <w:t>С прекращением полномочий Общественного совета, прекращается работа эксперта в Общественном совете.</w:t>
      </w:r>
    </w:p>
    <w:p w14:paraId="75E9ADA0" w14:textId="6FFEA81E" w:rsidR="00587D51" w:rsidRDefault="00587D51" w:rsidP="00086387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Эксперт </w:t>
      </w:r>
      <w:r w:rsidR="00254CEE">
        <w:rPr>
          <w:color w:val="000000"/>
          <w:sz w:val="27"/>
          <w:szCs w:val="27"/>
          <w:lang w:val="ru-RU"/>
        </w:rPr>
        <w:t>обязан</w:t>
      </w:r>
      <w:r>
        <w:rPr>
          <w:color w:val="000000"/>
          <w:sz w:val="27"/>
          <w:szCs w:val="27"/>
          <w:lang w:val="ru-RU"/>
        </w:rPr>
        <w:t xml:space="preserve"> знать</w:t>
      </w:r>
      <w:r w:rsidR="00441542">
        <w:rPr>
          <w:color w:val="000000"/>
          <w:sz w:val="27"/>
          <w:szCs w:val="27"/>
          <w:lang w:val="ru-RU"/>
        </w:rPr>
        <w:t xml:space="preserve"> и соблюдать</w:t>
      </w:r>
      <w:r>
        <w:rPr>
          <w:color w:val="000000"/>
          <w:sz w:val="27"/>
          <w:szCs w:val="27"/>
          <w:lang w:val="ru-RU"/>
        </w:rPr>
        <w:t>:</w:t>
      </w:r>
    </w:p>
    <w:p w14:paraId="5BFDD5B1" w14:textId="33D54521" w:rsidR="00587D51" w:rsidRDefault="00587D51" w:rsidP="00086387">
      <w:pPr>
        <w:pStyle w:val="a5"/>
        <w:numPr>
          <w:ilvl w:val="0"/>
          <w:numId w:val="4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 w:rsidRPr="00587D51">
        <w:rPr>
          <w:color w:val="000000"/>
          <w:sz w:val="27"/>
          <w:szCs w:val="27"/>
          <w:lang w:val="ru-RU"/>
        </w:rPr>
        <w:t xml:space="preserve">Закон Республики Казахстан </w:t>
      </w:r>
      <w:r>
        <w:rPr>
          <w:color w:val="000000"/>
          <w:sz w:val="27"/>
          <w:szCs w:val="27"/>
          <w:lang w:val="ru-RU"/>
        </w:rPr>
        <w:t>«</w:t>
      </w:r>
      <w:r w:rsidRPr="00587D51">
        <w:rPr>
          <w:color w:val="000000"/>
          <w:sz w:val="27"/>
          <w:szCs w:val="27"/>
          <w:lang w:val="ru-RU"/>
        </w:rPr>
        <w:t>Об общественных советах</w:t>
      </w:r>
      <w:r>
        <w:rPr>
          <w:color w:val="000000"/>
          <w:sz w:val="27"/>
          <w:szCs w:val="27"/>
          <w:lang w:val="ru-RU"/>
        </w:rPr>
        <w:t>»</w:t>
      </w:r>
      <w:r w:rsidRPr="00587D51">
        <w:rPr>
          <w:color w:val="000000"/>
          <w:sz w:val="27"/>
          <w:szCs w:val="27"/>
          <w:lang w:val="ru-RU"/>
        </w:rPr>
        <w:t xml:space="preserve"> от </w:t>
      </w:r>
      <w:r>
        <w:rPr>
          <w:color w:val="000000"/>
          <w:sz w:val="27"/>
          <w:szCs w:val="27"/>
          <w:lang w:val="ru-RU"/>
        </w:rPr>
        <w:t>0</w:t>
      </w:r>
      <w:r w:rsidRPr="00587D51">
        <w:rPr>
          <w:color w:val="000000"/>
          <w:sz w:val="27"/>
          <w:szCs w:val="27"/>
          <w:lang w:val="ru-RU"/>
        </w:rPr>
        <w:t>2</w:t>
      </w:r>
      <w:r>
        <w:rPr>
          <w:color w:val="000000"/>
          <w:sz w:val="27"/>
          <w:szCs w:val="27"/>
          <w:lang w:val="ru-RU"/>
        </w:rPr>
        <w:t>.11.</w:t>
      </w:r>
      <w:r w:rsidRPr="00587D51">
        <w:rPr>
          <w:color w:val="000000"/>
          <w:sz w:val="27"/>
          <w:szCs w:val="27"/>
          <w:lang w:val="ru-RU"/>
        </w:rPr>
        <w:t>2015 г</w:t>
      </w:r>
      <w:r>
        <w:rPr>
          <w:color w:val="000000"/>
          <w:sz w:val="27"/>
          <w:szCs w:val="27"/>
          <w:lang w:val="ru-RU"/>
        </w:rPr>
        <w:t>.</w:t>
      </w:r>
      <w:proofErr w:type="gramStart"/>
      <w:r>
        <w:rPr>
          <w:color w:val="000000"/>
          <w:sz w:val="27"/>
          <w:szCs w:val="27"/>
          <w:lang w:val="ru-RU"/>
        </w:rPr>
        <w:t>,</w:t>
      </w:r>
      <w:r w:rsidRPr="00587D51">
        <w:rPr>
          <w:color w:val="000000"/>
          <w:sz w:val="27"/>
          <w:szCs w:val="27"/>
          <w:lang w:val="ru-RU"/>
        </w:rPr>
        <w:t xml:space="preserve"> </w:t>
      </w:r>
      <w:r w:rsidR="00BF48B7">
        <w:rPr>
          <w:color w:val="000000"/>
          <w:sz w:val="27"/>
          <w:szCs w:val="27"/>
          <w:lang w:val="ru-RU"/>
        </w:rPr>
        <w:t xml:space="preserve"> </w:t>
      </w:r>
      <w:r w:rsidRPr="00587D51">
        <w:rPr>
          <w:color w:val="000000"/>
          <w:sz w:val="27"/>
          <w:szCs w:val="27"/>
          <w:lang w:val="ru-RU"/>
        </w:rPr>
        <w:t>№</w:t>
      </w:r>
      <w:proofErr w:type="gramEnd"/>
      <w:r w:rsidRPr="00587D51">
        <w:rPr>
          <w:color w:val="000000"/>
          <w:sz w:val="27"/>
          <w:szCs w:val="27"/>
          <w:lang w:val="ru-RU"/>
        </w:rPr>
        <w:t xml:space="preserve"> 383-V ЗРК;</w:t>
      </w:r>
    </w:p>
    <w:p w14:paraId="74E59142" w14:textId="77777777" w:rsidR="00314F8E" w:rsidRDefault="00587D51" w:rsidP="00086387">
      <w:pPr>
        <w:pStyle w:val="a5"/>
        <w:numPr>
          <w:ilvl w:val="0"/>
          <w:numId w:val="4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 w:rsidRPr="00587D51">
        <w:rPr>
          <w:color w:val="000000"/>
          <w:sz w:val="27"/>
          <w:szCs w:val="27"/>
          <w:lang w:val="ru-RU"/>
        </w:rPr>
        <w:t xml:space="preserve">Положение </w:t>
      </w:r>
      <w:r w:rsidR="00314F8E">
        <w:rPr>
          <w:color w:val="000000"/>
          <w:sz w:val="27"/>
          <w:szCs w:val="27"/>
          <w:lang w:val="ru-RU"/>
        </w:rPr>
        <w:t>«О</w:t>
      </w:r>
      <w:r w:rsidRPr="00587D51">
        <w:rPr>
          <w:color w:val="000000"/>
          <w:sz w:val="27"/>
          <w:szCs w:val="27"/>
          <w:lang w:val="ru-RU"/>
        </w:rPr>
        <w:t>б Общественном совете города Алматы</w:t>
      </w:r>
      <w:r w:rsidR="00314F8E">
        <w:rPr>
          <w:color w:val="000000"/>
          <w:sz w:val="27"/>
          <w:szCs w:val="27"/>
          <w:lang w:val="ru-RU"/>
        </w:rPr>
        <w:t>»</w:t>
      </w:r>
      <w:r w:rsidRPr="00587D51">
        <w:rPr>
          <w:color w:val="000000"/>
          <w:sz w:val="27"/>
          <w:szCs w:val="27"/>
          <w:lang w:val="ru-RU"/>
        </w:rPr>
        <w:t xml:space="preserve">, утвержденное </w:t>
      </w:r>
      <w:r w:rsidR="00314F8E">
        <w:rPr>
          <w:color w:val="000000"/>
          <w:sz w:val="27"/>
          <w:szCs w:val="27"/>
          <w:lang w:val="ru-RU"/>
        </w:rPr>
        <w:t>решением заседания Общественного совета г.Алматы от 20.06.2022 г.</w:t>
      </w:r>
    </w:p>
    <w:p w14:paraId="289A16A5" w14:textId="77777777" w:rsidR="00314F8E" w:rsidRDefault="00587D51" w:rsidP="00086387">
      <w:pPr>
        <w:pStyle w:val="a5"/>
        <w:numPr>
          <w:ilvl w:val="0"/>
          <w:numId w:val="4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 w:rsidRPr="00314F8E">
        <w:rPr>
          <w:color w:val="000000"/>
          <w:sz w:val="27"/>
          <w:szCs w:val="27"/>
          <w:lang w:val="ru-RU"/>
        </w:rPr>
        <w:t>Регламент Общественного совета г. Алматы;</w:t>
      </w:r>
    </w:p>
    <w:p w14:paraId="2E85E90F" w14:textId="171338D1" w:rsidR="00587D51" w:rsidRDefault="00292D9A" w:rsidP="00086387">
      <w:pPr>
        <w:pStyle w:val="a5"/>
        <w:numPr>
          <w:ilvl w:val="0"/>
          <w:numId w:val="4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 w:rsidRPr="00314F8E">
        <w:rPr>
          <w:color w:val="000000"/>
          <w:sz w:val="27"/>
          <w:szCs w:val="27"/>
          <w:lang w:val="ru-RU"/>
        </w:rPr>
        <w:t>Правил</w:t>
      </w:r>
      <w:r>
        <w:rPr>
          <w:color w:val="000000"/>
          <w:sz w:val="27"/>
          <w:szCs w:val="27"/>
          <w:lang w:val="ru-RU"/>
        </w:rPr>
        <w:t>а</w:t>
      </w:r>
      <w:r w:rsidRPr="00314F8E">
        <w:rPr>
          <w:color w:val="000000"/>
          <w:sz w:val="27"/>
          <w:szCs w:val="27"/>
          <w:lang w:val="ru-RU"/>
        </w:rPr>
        <w:t xml:space="preserve"> организации и проведения общественного контроля</w:t>
      </w:r>
      <w:r>
        <w:rPr>
          <w:color w:val="000000"/>
          <w:sz w:val="27"/>
          <w:szCs w:val="27"/>
          <w:lang w:val="ru-RU"/>
        </w:rPr>
        <w:t xml:space="preserve"> утвержденных</w:t>
      </w:r>
      <w:r w:rsidRPr="00314F8E">
        <w:rPr>
          <w:color w:val="000000"/>
          <w:sz w:val="27"/>
          <w:szCs w:val="27"/>
          <w:lang w:val="ru-RU"/>
        </w:rPr>
        <w:t xml:space="preserve"> </w:t>
      </w:r>
      <w:r w:rsidR="00587D51" w:rsidRPr="00314F8E">
        <w:rPr>
          <w:color w:val="000000"/>
          <w:sz w:val="27"/>
          <w:szCs w:val="27"/>
          <w:lang w:val="ru-RU"/>
        </w:rPr>
        <w:t>Приказ</w:t>
      </w:r>
      <w:r>
        <w:rPr>
          <w:color w:val="000000"/>
          <w:sz w:val="27"/>
          <w:szCs w:val="27"/>
          <w:lang w:val="ru-RU"/>
        </w:rPr>
        <w:t>ом</w:t>
      </w:r>
      <w:r w:rsidR="00587D51" w:rsidRPr="00314F8E">
        <w:rPr>
          <w:color w:val="000000"/>
          <w:sz w:val="27"/>
          <w:szCs w:val="27"/>
          <w:lang w:val="ru-RU"/>
        </w:rPr>
        <w:t xml:space="preserve"> Министра информации и общественного развития Республики Казахстан от 26</w:t>
      </w:r>
      <w:r w:rsidR="00314F8E">
        <w:rPr>
          <w:color w:val="000000"/>
          <w:sz w:val="27"/>
          <w:szCs w:val="27"/>
          <w:lang w:val="ru-RU"/>
        </w:rPr>
        <w:t>.02.</w:t>
      </w:r>
      <w:r w:rsidR="00587D51" w:rsidRPr="00314F8E">
        <w:rPr>
          <w:color w:val="000000"/>
          <w:sz w:val="27"/>
          <w:szCs w:val="27"/>
          <w:lang w:val="ru-RU"/>
        </w:rPr>
        <w:t>2021 г</w:t>
      </w:r>
      <w:r w:rsidR="00314F8E">
        <w:rPr>
          <w:color w:val="000000"/>
          <w:sz w:val="27"/>
          <w:szCs w:val="27"/>
          <w:lang w:val="ru-RU"/>
        </w:rPr>
        <w:t>.,</w:t>
      </w:r>
      <w:r w:rsidR="00587D51" w:rsidRPr="00314F8E">
        <w:rPr>
          <w:color w:val="000000"/>
          <w:sz w:val="27"/>
          <w:szCs w:val="27"/>
          <w:lang w:val="ru-RU"/>
        </w:rPr>
        <w:t xml:space="preserve"> № 73.</w:t>
      </w:r>
    </w:p>
    <w:p w14:paraId="00AEB4B3" w14:textId="51B81A99" w:rsidR="00145BB0" w:rsidRDefault="00145BB0" w:rsidP="00086387">
      <w:pPr>
        <w:pStyle w:val="a5"/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</w:p>
    <w:p w14:paraId="5344BFCD" w14:textId="5BF07B42" w:rsidR="00254CEE" w:rsidRDefault="00254CEE" w:rsidP="00086387">
      <w:pPr>
        <w:pStyle w:val="a5"/>
        <w:numPr>
          <w:ilvl w:val="0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>
        <w:rPr>
          <w:b/>
          <w:bCs/>
          <w:color w:val="000000"/>
          <w:sz w:val="27"/>
          <w:szCs w:val="27"/>
          <w:lang w:val="ru-RU"/>
        </w:rPr>
        <w:t xml:space="preserve">ТРЕБОВАНИЯ </w:t>
      </w:r>
      <w:r w:rsidR="008214AE">
        <w:rPr>
          <w:b/>
          <w:bCs/>
          <w:color w:val="000000"/>
          <w:sz w:val="27"/>
          <w:szCs w:val="27"/>
          <w:lang w:val="ru-RU"/>
        </w:rPr>
        <w:t>ПРИ ПРИЕМЕ</w:t>
      </w:r>
      <w:r>
        <w:rPr>
          <w:b/>
          <w:bCs/>
          <w:color w:val="000000"/>
          <w:sz w:val="27"/>
          <w:szCs w:val="27"/>
          <w:lang w:val="ru-RU"/>
        </w:rPr>
        <w:t xml:space="preserve"> В ЭКСПЕРТЫ</w:t>
      </w:r>
    </w:p>
    <w:p w14:paraId="447A98AC" w14:textId="77777777" w:rsidR="00145BB0" w:rsidRDefault="00145BB0" w:rsidP="00145BB0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 w:rsidRPr="009B5AA4">
        <w:rPr>
          <w:color w:val="000000"/>
          <w:sz w:val="27"/>
          <w:szCs w:val="27"/>
          <w:lang w:val="ru-RU"/>
        </w:rPr>
        <w:t>Экспертом может быть лицо имеющее высшее образование и облада</w:t>
      </w:r>
      <w:r>
        <w:rPr>
          <w:color w:val="000000"/>
          <w:sz w:val="27"/>
          <w:szCs w:val="27"/>
          <w:lang w:val="ru-RU"/>
        </w:rPr>
        <w:t>ющее</w:t>
      </w:r>
      <w:r w:rsidRPr="009B5AA4">
        <w:rPr>
          <w:color w:val="000000"/>
          <w:sz w:val="27"/>
          <w:szCs w:val="27"/>
          <w:lang w:val="ru-RU"/>
        </w:rPr>
        <w:t xml:space="preserve"> практическим опытом работы в области, соответствующей задачам Общественного совета, не менее 3х лет</w:t>
      </w:r>
      <w:r>
        <w:rPr>
          <w:color w:val="000000"/>
          <w:sz w:val="27"/>
          <w:szCs w:val="27"/>
          <w:lang w:val="ru-RU"/>
        </w:rPr>
        <w:t xml:space="preserve">. </w:t>
      </w:r>
    </w:p>
    <w:p w14:paraId="2E3FE6C9" w14:textId="52EB5649" w:rsidR="00145BB0" w:rsidRDefault="00145BB0" w:rsidP="00145BB0">
      <w:pPr>
        <w:pStyle w:val="a5"/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            </w:t>
      </w:r>
      <w:r w:rsidRPr="00134478">
        <w:rPr>
          <w:color w:val="000000"/>
          <w:sz w:val="27"/>
          <w:szCs w:val="27"/>
          <w:lang w:val="ru-RU"/>
        </w:rPr>
        <w:t xml:space="preserve">Предпочтительным является наличие дополнительных профессиональных сертификатов или степеней, укрепляющих экспертные </w:t>
      </w:r>
      <w:r w:rsidR="008214AE">
        <w:rPr>
          <w:color w:val="000000"/>
          <w:sz w:val="27"/>
          <w:szCs w:val="27"/>
          <w:lang w:val="ru-RU"/>
        </w:rPr>
        <w:t>по</w:t>
      </w:r>
      <w:r w:rsidRPr="00134478">
        <w:rPr>
          <w:color w:val="000000"/>
          <w:sz w:val="27"/>
          <w:szCs w:val="27"/>
          <w:lang w:val="ru-RU"/>
        </w:rPr>
        <w:t>знания и навыки</w:t>
      </w:r>
      <w:r>
        <w:rPr>
          <w:color w:val="000000"/>
          <w:sz w:val="27"/>
          <w:szCs w:val="27"/>
          <w:lang w:val="ru-RU"/>
        </w:rPr>
        <w:t>.</w:t>
      </w:r>
    </w:p>
    <w:p w14:paraId="648580DD" w14:textId="77777777" w:rsidR="00145BB0" w:rsidRDefault="00145BB0" w:rsidP="00145BB0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Экспертом не может быть лицо: </w:t>
      </w:r>
    </w:p>
    <w:p w14:paraId="70AD81F0" w14:textId="77777777" w:rsidR="00145BB0" w:rsidRPr="00236230" w:rsidRDefault="00145BB0" w:rsidP="00145BB0">
      <w:pPr>
        <w:pStyle w:val="a5"/>
        <w:numPr>
          <w:ilvl w:val="0"/>
          <w:numId w:val="5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 w:rsidRPr="00236230">
        <w:rPr>
          <w:color w:val="000000"/>
          <w:spacing w:val="2"/>
          <w:sz w:val="27"/>
          <w:szCs w:val="27"/>
          <w:shd w:val="clear" w:color="auto" w:fill="FFFFFF"/>
          <w:lang w:val="ru-RU"/>
        </w:rPr>
        <w:t>состоящее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веществ;</w:t>
      </w:r>
    </w:p>
    <w:p w14:paraId="4B5EC45B" w14:textId="77777777" w:rsidR="00145BB0" w:rsidRPr="00236230" w:rsidRDefault="00145BB0" w:rsidP="00145BB0">
      <w:pPr>
        <w:pStyle w:val="a5"/>
        <w:numPr>
          <w:ilvl w:val="0"/>
          <w:numId w:val="5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 w:rsidRPr="00236230">
        <w:rPr>
          <w:color w:val="000000"/>
          <w:spacing w:val="2"/>
          <w:sz w:val="27"/>
          <w:szCs w:val="27"/>
          <w:shd w:val="clear" w:color="auto" w:fill="FFFFFF"/>
          <w:lang w:val="ru-RU"/>
        </w:rPr>
        <w:t>имеющее судимость, которая не погашена или не снята в установленном законодательством Республики Казахстан порядке;</w:t>
      </w:r>
    </w:p>
    <w:p w14:paraId="0D9FADC1" w14:textId="77777777" w:rsidR="00145BB0" w:rsidRPr="00236230" w:rsidRDefault="00145BB0" w:rsidP="00145BB0">
      <w:pPr>
        <w:pStyle w:val="a5"/>
        <w:numPr>
          <w:ilvl w:val="0"/>
          <w:numId w:val="5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 w:rsidRPr="00236230">
        <w:rPr>
          <w:color w:val="000000"/>
          <w:spacing w:val="2"/>
          <w:sz w:val="27"/>
          <w:szCs w:val="27"/>
          <w:shd w:val="clear" w:color="auto" w:fill="FFFFFF"/>
          <w:lang w:val="ru-RU"/>
        </w:rPr>
        <w:t>признанное судом в установленном законом порядке виновным в совершении коррупционного преступления и/или коррупционного правонарушения</w:t>
      </w:r>
      <w:r>
        <w:rPr>
          <w:color w:val="000000"/>
          <w:spacing w:val="2"/>
          <w:sz w:val="27"/>
          <w:szCs w:val="27"/>
          <w:shd w:val="clear" w:color="auto" w:fill="FFFFFF"/>
          <w:lang w:val="ru-RU"/>
        </w:rPr>
        <w:t>.</w:t>
      </w:r>
    </w:p>
    <w:p w14:paraId="5AE4D6ED" w14:textId="4956F152" w:rsidR="00254CEE" w:rsidRDefault="00254CEE" w:rsidP="00254CEE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Кандидат в эксперты предоставляет:</w:t>
      </w:r>
    </w:p>
    <w:p w14:paraId="18163304" w14:textId="77777777" w:rsidR="00254CEE" w:rsidRDefault="00254CEE" w:rsidP="00254CEE">
      <w:pPr>
        <w:pStyle w:val="a5"/>
        <w:numPr>
          <w:ilvl w:val="0"/>
          <w:numId w:val="6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заявление о приеме в эксперты;</w:t>
      </w:r>
    </w:p>
    <w:p w14:paraId="26AFF007" w14:textId="77777777" w:rsidR="00254CEE" w:rsidRDefault="00254CEE" w:rsidP="00254CEE">
      <w:pPr>
        <w:pStyle w:val="a5"/>
        <w:numPr>
          <w:ilvl w:val="0"/>
          <w:numId w:val="6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диплом о высшем образовании;</w:t>
      </w:r>
    </w:p>
    <w:p w14:paraId="469812A3" w14:textId="77777777" w:rsidR="00254CEE" w:rsidRDefault="00254CEE" w:rsidP="00254CEE">
      <w:pPr>
        <w:pStyle w:val="a5"/>
        <w:numPr>
          <w:ilvl w:val="0"/>
          <w:numId w:val="6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справку о наличии либо отсутствии судимости;</w:t>
      </w:r>
    </w:p>
    <w:p w14:paraId="530FC5BD" w14:textId="77777777" w:rsidR="00254CEE" w:rsidRDefault="00254CEE" w:rsidP="00254CEE">
      <w:pPr>
        <w:pStyle w:val="a5"/>
        <w:numPr>
          <w:ilvl w:val="0"/>
          <w:numId w:val="6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справку с Центра психического здоровья;</w:t>
      </w:r>
    </w:p>
    <w:p w14:paraId="1F21CB4A" w14:textId="77777777" w:rsidR="00254CEE" w:rsidRDefault="00254CEE" w:rsidP="00254CEE">
      <w:pPr>
        <w:pStyle w:val="a5"/>
        <w:numPr>
          <w:ilvl w:val="0"/>
          <w:numId w:val="6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резюме. </w:t>
      </w:r>
    </w:p>
    <w:p w14:paraId="44BC61CA" w14:textId="0616A8B9" w:rsidR="00145BB0" w:rsidRDefault="00254CEE" w:rsidP="00145BB0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Кандидат в эксперты должен разделять миссию и цели Общественного совета и быть готовым </w:t>
      </w:r>
      <w:r w:rsidRPr="00086387">
        <w:rPr>
          <w:color w:val="000000"/>
          <w:sz w:val="27"/>
          <w:szCs w:val="27"/>
          <w:lang w:val="ru-RU"/>
        </w:rPr>
        <w:t>работать</w:t>
      </w:r>
      <w:r w:rsidR="008214AE">
        <w:rPr>
          <w:color w:val="000000"/>
          <w:sz w:val="27"/>
          <w:szCs w:val="27"/>
          <w:lang w:val="ru-RU"/>
        </w:rPr>
        <w:t xml:space="preserve"> на общественных началах</w:t>
      </w:r>
      <w:r w:rsidRPr="00086387">
        <w:rPr>
          <w:color w:val="000000"/>
          <w:sz w:val="27"/>
          <w:szCs w:val="27"/>
          <w:lang w:val="ru-RU"/>
        </w:rPr>
        <w:t xml:space="preserve"> в интересах общества и общественного блага.</w:t>
      </w:r>
    </w:p>
    <w:p w14:paraId="666A5789" w14:textId="18AD1A48" w:rsidR="00145BB0" w:rsidRDefault="00145BB0" w:rsidP="00145BB0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 w:rsidRPr="00145BB0">
        <w:rPr>
          <w:color w:val="000000"/>
          <w:sz w:val="27"/>
          <w:szCs w:val="27"/>
          <w:lang w:val="ru-RU"/>
        </w:rPr>
        <w:t>Обладать аналитическими навыками, способностями критического мышления и критической оценки информации</w:t>
      </w:r>
      <w:r>
        <w:rPr>
          <w:color w:val="000000"/>
          <w:sz w:val="27"/>
          <w:szCs w:val="27"/>
          <w:lang w:val="ru-RU"/>
        </w:rPr>
        <w:t>.</w:t>
      </w:r>
    </w:p>
    <w:p w14:paraId="4DE8BA79" w14:textId="77777777" w:rsidR="00145BB0" w:rsidRDefault="00145BB0" w:rsidP="00145BB0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 w:rsidRPr="00145BB0">
        <w:rPr>
          <w:color w:val="000000"/>
          <w:sz w:val="27"/>
          <w:szCs w:val="27"/>
          <w:lang w:val="ru-RU"/>
        </w:rPr>
        <w:t>Иметь хорошие коммуникационные навыки.</w:t>
      </w:r>
    </w:p>
    <w:p w14:paraId="4A21056F" w14:textId="5A3D9E8F" w:rsidR="00145BB0" w:rsidRDefault="00145BB0" w:rsidP="00145BB0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 w:rsidRPr="00145BB0">
        <w:rPr>
          <w:color w:val="000000"/>
          <w:sz w:val="27"/>
          <w:szCs w:val="27"/>
          <w:lang w:val="ru-RU"/>
        </w:rPr>
        <w:t>Обладать умением четко и доступно, понятным и эффективным образом выражать (излагать, передавать</w:t>
      </w:r>
      <w:r w:rsidR="00D91336">
        <w:rPr>
          <w:color w:val="000000"/>
          <w:sz w:val="27"/>
          <w:szCs w:val="27"/>
          <w:lang w:val="ru-RU"/>
        </w:rPr>
        <w:t>, аргументировать</w:t>
      </w:r>
      <w:r w:rsidRPr="00145BB0">
        <w:rPr>
          <w:color w:val="000000"/>
          <w:sz w:val="27"/>
          <w:szCs w:val="27"/>
          <w:lang w:val="ru-RU"/>
        </w:rPr>
        <w:t>) свои идеи, рекомендации, суждения.</w:t>
      </w:r>
    </w:p>
    <w:p w14:paraId="17736D08" w14:textId="078D8D8F" w:rsidR="00145BB0" w:rsidRDefault="008214AE" w:rsidP="008214AE">
      <w:pPr>
        <w:pStyle w:val="a5"/>
        <w:numPr>
          <w:ilvl w:val="1"/>
          <w:numId w:val="3"/>
        </w:numPr>
        <w:spacing w:before="0" w:beforeAutospacing="0" w:after="0" w:afterAutospacing="0"/>
        <w:ind w:left="720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 </w:t>
      </w:r>
      <w:r w:rsidR="00145BB0" w:rsidRPr="008214AE">
        <w:rPr>
          <w:color w:val="000000"/>
          <w:sz w:val="27"/>
          <w:szCs w:val="27"/>
          <w:lang w:val="ru-RU"/>
        </w:rPr>
        <w:t>Уметь работать в коллективе (команде)</w:t>
      </w:r>
      <w:r>
        <w:rPr>
          <w:color w:val="000000"/>
          <w:sz w:val="27"/>
          <w:szCs w:val="27"/>
          <w:lang w:val="ru-RU"/>
        </w:rPr>
        <w:t xml:space="preserve"> и быть готовым к этому.</w:t>
      </w:r>
    </w:p>
    <w:p w14:paraId="5C7C65F6" w14:textId="77777777" w:rsidR="00BA3509" w:rsidRPr="008214AE" w:rsidRDefault="00BA3509" w:rsidP="00BA3509">
      <w:pPr>
        <w:pStyle w:val="a5"/>
        <w:spacing w:before="0" w:beforeAutospacing="0" w:after="0" w:afterAutospacing="0"/>
        <w:ind w:left="720"/>
        <w:jc w:val="both"/>
        <w:rPr>
          <w:color w:val="000000"/>
          <w:sz w:val="27"/>
          <w:szCs w:val="27"/>
          <w:lang w:val="ru-RU"/>
        </w:rPr>
      </w:pPr>
    </w:p>
    <w:p w14:paraId="23C70FC8" w14:textId="1290ACE0" w:rsidR="003B2A20" w:rsidRPr="00792935" w:rsidRDefault="00792935" w:rsidP="00086387">
      <w:pPr>
        <w:pStyle w:val="a5"/>
        <w:numPr>
          <w:ilvl w:val="0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 w:rsidRPr="00792935">
        <w:rPr>
          <w:b/>
          <w:bCs/>
          <w:color w:val="000000"/>
          <w:sz w:val="27"/>
          <w:szCs w:val="27"/>
          <w:lang w:val="ru-RU"/>
        </w:rPr>
        <w:t>ДЕЯТЕЛЬНОСТЬ ЭКСПЕРТОВ:</w:t>
      </w:r>
    </w:p>
    <w:p w14:paraId="0E518F6B" w14:textId="6FC5B94A" w:rsidR="004B1D65" w:rsidRDefault="004B1D65" w:rsidP="00086387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Координацию деятельности </w:t>
      </w:r>
      <w:r w:rsidR="00792935">
        <w:rPr>
          <w:color w:val="000000"/>
          <w:sz w:val="27"/>
          <w:szCs w:val="27"/>
          <w:lang w:val="ru-RU"/>
        </w:rPr>
        <w:t xml:space="preserve">(работы) </w:t>
      </w:r>
      <w:r>
        <w:rPr>
          <w:color w:val="000000"/>
          <w:sz w:val="27"/>
          <w:szCs w:val="27"/>
          <w:lang w:val="ru-RU"/>
        </w:rPr>
        <w:t>экспертов</w:t>
      </w:r>
      <w:r w:rsidR="005A24D8">
        <w:rPr>
          <w:color w:val="000000"/>
          <w:sz w:val="27"/>
          <w:szCs w:val="27"/>
          <w:lang w:val="ru-RU"/>
        </w:rPr>
        <w:t xml:space="preserve"> и их контроль</w:t>
      </w:r>
      <w:r>
        <w:rPr>
          <w:color w:val="000000"/>
          <w:sz w:val="27"/>
          <w:szCs w:val="27"/>
          <w:lang w:val="ru-RU"/>
        </w:rPr>
        <w:t xml:space="preserve"> осуществляет Председатель соответствующей комиссии Общественного совета в состав которой входит </w:t>
      </w:r>
      <w:r w:rsidR="00792935">
        <w:rPr>
          <w:color w:val="000000"/>
          <w:sz w:val="27"/>
          <w:szCs w:val="27"/>
          <w:lang w:val="ru-RU"/>
        </w:rPr>
        <w:t>эк</w:t>
      </w:r>
      <w:r>
        <w:rPr>
          <w:color w:val="000000"/>
          <w:sz w:val="27"/>
          <w:szCs w:val="27"/>
          <w:lang w:val="ru-RU"/>
        </w:rPr>
        <w:t xml:space="preserve">сперт. </w:t>
      </w:r>
    </w:p>
    <w:p w14:paraId="6218318F" w14:textId="705E8414" w:rsidR="00314F8E" w:rsidRDefault="00CE6A2C" w:rsidP="00086387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Целью работы </w:t>
      </w:r>
      <w:r w:rsidR="00F44A9E">
        <w:rPr>
          <w:color w:val="000000"/>
          <w:sz w:val="27"/>
          <w:szCs w:val="27"/>
          <w:lang w:val="ru-RU"/>
        </w:rPr>
        <w:t xml:space="preserve">эксперта </w:t>
      </w:r>
      <w:r>
        <w:rPr>
          <w:color w:val="000000"/>
          <w:sz w:val="27"/>
          <w:szCs w:val="27"/>
          <w:lang w:val="ru-RU"/>
        </w:rPr>
        <w:t xml:space="preserve">является – </w:t>
      </w:r>
      <w:r w:rsidR="00314F8E">
        <w:rPr>
          <w:color w:val="000000"/>
          <w:sz w:val="27"/>
          <w:szCs w:val="27"/>
          <w:lang w:val="ru-RU"/>
        </w:rPr>
        <w:t>оказание содействия (способствование) Общественному совету/Комисси</w:t>
      </w:r>
      <w:r w:rsidR="00A46F83">
        <w:rPr>
          <w:color w:val="000000"/>
          <w:sz w:val="27"/>
          <w:szCs w:val="27"/>
          <w:lang w:val="ru-RU"/>
        </w:rPr>
        <w:t>ям в реализации задач Общественного совета, в правильном разрешении рассматриваемых вопросов, в правильно</w:t>
      </w:r>
      <w:r w:rsidR="00AC0A99">
        <w:rPr>
          <w:color w:val="000000"/>
          <w:sz w:val="27"/>
          <w:szCs w:val="27"/>
          <w:lang w:val="ru-RU"/>
        </w:rPr>
        <w:t>сти</w:t>
      </w:r>
      <w:r w:rsidR="00A46F83">
        <w:rPr>
          <w:color w:val="000000"/>
          <w:sz w:val="27"/>
          <w:szCs w:val="27"/>
          <w:lang w:val="ru-RU"/>
        </w:rPr>
        <w:t xml:space="preserve"> приняти</w:t>
      </w:r>
      <w:r w:rsidR="00AC0A99">
        <w:rPr>
          <w:color w:val="000000"/>
          <w:sz w:val="27"/>
          <w:szCs w:val="27"/>
          <w:lang w:val="ru-RU"/>
        </w:rPr>
        <w:t>я</w:t>
      </w:r>
      <w:r w:rsidR="00A46F83">
        <w:rPr>
          <w:color w:val="000000"/>
          <w:sz w:val="27"/>
          <w:szCs w:val="27"/>
          <w:lang w:val="ru-RU"/>
        </w:rPr>
        <w:t xml:space="preserve"> решений</w:t>
      </w:r>
      <w:r w:rsidR="00BA3509">
        <w:rPr>
          <w:color w:val="000000"/>
          <w:sz w:val="27"/>
          <w:szCs w:val="27"/>
          <w:lang w:val="ru-RU"/>
        </w:rPr>
        <w:t xml:space="preserve"> и т.п</w:t>
      </w:r>
      <w:r w:rsidR="00A46F83">
        <w:rPr>
          <w:color w:val="000000"/>
          <w:sz w:val="27"/>
          <w:szCs w:val="27"/>
          <w:lang w:val="ru-RU"/>
        </w:rPr>
        <w:t xml:space="preserve">. </w:t>
      </w:r>
      <w:r w:rsidR="00314F8E">
        <w:rPr>
          <w:color w:val="000000"/>
          <w:sz w:val="27"/>
          <w:szCs w:val="27"/>
          <w:lang w:val="ru-RU"/>
        </w:rPr>
        <w:t xml:space="preserve"> </w:t>
      </w:r>
    </w:p>
    <w:p w14:paraId="443DAADF" w14:textId="6A74D145" w:rsidR="00CE6A2C" w:rsidRDefault="00AC0A99" w:rsidP="00086387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Задачами эксперт</w:t>
      </w:r>
      <w:r w:rsidR="00BA3509">
        <w:rPr>
          <w:color w:val="000000"/>
          <w:sz w:val="27"/>
          <w:szCs w:val="27"/>
          <w:lang w:val="ru-RU"/>
        </w:rPr>
        <w:t>ов</w:t>
      </w:r>
      <w:r>
        <w:rPr>
          <w:color w:val="000000"/>
          <w:sz w:val="27"/>
          <w:szCs w:val="27"/>
          <w:lang w:val="ru-RU"/>
        </w:rPr>
        <w:t xml:space="preserve"> является – </w:t>
      </w:r>
      <w:r w:rsidR="00B91DFE">
        <w:rPr>
          <w:color w:val="000000"/>
          <w:sz w:val="27"/>
          <w:szCs w:val="27"/>
          <w:lang w:val="ru-RU"/>
        </w:rPr>
        <w:t xml:space="preserve">ознакомление (изучение, исследование) с материалами по вопросам рассматриваемым Общественным советом/Комиссиями и их анализ; при необходимости сбор исходных данных; предоставление </w:t>
      </w:r>
      <w:r w:rsidR="00B91DFE">
        <w:rPr>
          <w:color w:val="000000"/>
          <w:sz w:val="27"/>
          <w:szCs w:val="27"/>
          <w:lang w:val="ru-RU"/>
        </w:rPr>
        <w:lastRenderedPageBreak/>
        <w:t>экспертных заключений</w:t>
      </w:r>
      <w:r w:rsidR="005A24D8">
        <w:rPr>
          <w:color w:val="000000"/>
          <w:sz w:val="27"/>
          <w:szCs w:val="27"/>
          <w:lang w:val="ru-RU"/>
        </w:rPr>
        <w:t>, консультаций;</w:t>
      </w:r>
      <w:r w:rsidR="00B91DFE">
        <w:rPr>
          <w:color w:val="000000"/>
          <w:sz w:val="27"/>
          <w:szCs w:val="27"/>
          <w:lang w:val="ru-RU"/>
        </w:rPr>
        <w:t xml:space="preserve"> </w:t>
      </w:r>
      <w:r w:rsidR="00CE6A2C">
        <w:rPr>
          <w:color w:val="000000"/>
          <w:sz w:val="27"/>
          <w:szCs w:val="27"/>
          <w:lang w:val="ru-RU"/>
        </w:rPr>
        <w:t>предоставление Комисс</w:t>
      </w:r>
      <w:r w:rsidR="005A24D8">
        <w:rPr>
          <w:color w:val="000000"/>
          <w:sz w:val="27"/>
          <w:szCs w:val="27"/>
          <w:lang w:val="ru-RU"/>
        </w:rPr>
        <w:t>и</w:t>
      </w:r>
      <w:r w:rsidR="00CE6A2C">
        <w:rPr>
          <w:color w:val="000000"/>
          <w:sz w:val="27"/>
          <w:szCs w:val="27"/>
          <w:lang w:val="ru-RU"/>
        </w:rPr>
        <w:t>и Общественного совета</w:t>
      </w:r>
      <w:r w:rsidR="005A24D8">
        <w:rPr>
          <w:color w:val="000000"/>
          <w:sz w:val="27"/>
          <w:szCs w:val="27"/>
          <w:lang w:val="ru-RU"/>
        </w:rPr>
        <w:t xml:space="preserve"> в состав которой входит эксперт</w:t>
      </w:r>
      <w:r w:rsidR="00CE6A2C">
        <w:rPr>
          <w:color w:val="000000"/>
          <w:sz w:val="27"/>
          <w:szCs w:val="27"/>
          <w:lang w:val="ru-RU"/>
        </w:rPr>
        <w:t xml:space="preserve"> объективн</w:t>
      </w:r>
      <w:r w:rsidR="00B91DFE">
        <w:rPr>
          <w:color w:val="000000"/>
          <w:sz w:val="27"/>
          <w:szCs w:val="27"/>
          <w:lang w:val="ru-RU"/>
        </w:rPr>
        <w:t>ых</w:t>
      </w:r>
      <w:r w:rsidR="00792935">
        <w:rPr>
          <w:color w:val="000000"/>
          <w:sz w:val="27"/>
          <w:szCs w:val="27"/>
          <w:lang w:val="ru-RU"/>
        </w:rPr>
        <w:t xml:space="preserve"> и обоснованн</w:t>
      </w:r>
      <w:r w:rsidR="00B91DFE">
        <w:rPr>
          <w:color w:val="000000"/>
          <w:sz w:val="27"/>
          <w:szCs w:val="27"/>
          <w:lang w:val="ru-RU"/>
        </w:rPr>
        <w:t>ых</w:t>
      </w:r>
      <w:r w:rsidR="00CE6A2C">
        <w:rPr>
          <w:color w:val="000000"/>
          <w:sz w:val="27"/>
          <w:szCs w:val="27"/>
          <w:lang w:val="ru-RU"/>
        </w:rPr>
        <w:t xml:space="preserve"> </w:t>
      </w:r>
      <w:r w:rsidR="00AF56B5">
        <w:rPr>
          <w:color w:val="000000"/>
          <w:sz w:val="27"/>
          <w:szCs w:val="27"/>
          <w:lang w:val="ru-RU"/>
        </w:rPr>
        <w:t>суждени</w:t>
      </w:r>
      <w:r w:rsidR="00B91DFE">
        <w:rPr>
          <w:color w:val="000000"/>
          <w:sz w:val="27"/>
          <w:szCs w:val="27"/>
          <w:lang w:val="ru-RU"/>
        </w:rPr>
        <w:t>й</w:t>
      </w:r>
      <w:r w:rsidR="00F44A9E">
        <w:rPr>
          <w:color w:val="000000"/>
          <w:sz w:val="27"/>
          <w:szCs w:val="27"/>
          <w:lang w:val="ru-RU"/>
        </w:rPr>
        <w:t xml:space="preserve"> (выводов) </w:t>
      </w:r>
      <w:r w:rsidR="003B2A20">
        <w:rPr>
          <w:color w:val="000000"/>
          <w:sz w:val="27"/>
          <w:szCs w:val="27"/>
          <w:lang w:val="ru-RU"/>
        </w:rPr>
        <w:t>и</w:t>
      </w:r>
      <w:r w:rsidR="00792935">
        <w:rPr>
          <w:color w:val="000000"/>
          <w:sz w:val="27"/>
          <w:szCs w:val="27"/>
          <w:lang w:val="ru-RU"/>
        </w:rPr>
        <w:t>/или</w:t>
      </w:r>
      <w:r w:rsidR="003B2A20">
        <w:rPr>
          <w:color w:val="000000"/>
          <w:sz w:val="27"/>
          <w:szCs w:val="27"/>
          <w:lang w:val="ru-RU"/>
        </w:rPr>
        <w:t xml:space="preserve"> внесение предложений </w:t>
      </w:r>
      <w:r w:rsidR="00F44A9E">
        <w:rPr>
          <w:color w:val="000000"/>
          <w:sz w:val="27"/>
          <w:szCs w:val="27"/>
          <w:lang w:val="ru-RU"/>
        </w:rPr>
        <w:t>по рассматриваемым вопросам</w:t>
      </w:r>
      <w:r w:rsidR="00B91DFE">
        <w:rPr>
          <w:color w:val="000000"/>
          <w:sz w:val="27"/>
          <w:szCs w:val="27"/>
          <w:lang w:val="ru-RU"/>
        </w:rPr>
        <w:t>;</w:t>
      </w:r>
      <w:r w:rsidR="00F44A9E">
        <w:rPr>
          <w:color w:val="000000"/>
          <w:sz w:val="27"/>
          <w:szCs w:val="27"/>
          <w:lang w:val="ru-RU"/>
        </w:rPr>
        <w:t xml:space="preserve"> формирование вопросов для рассмотрени</w:t>
      </w:r>
      <w:r w:rsidR="00792935">
        <w:rPr>
          <w:color w:val="000000"/>
          <w:sz w:val="27"/>
          <w:szCs w:val="27"/>
          <w:lang w:val="ru-RU"/>
        </w:rPr>
        <w:t>я</w:t>
      </w:r>
      <w:r w:rsidR="00F44A9E">
        <w:rPr>
          <w:color w:val="000000"/>
          <w:sz w:val="27"/>
          <w:szCs w:val="27"/>
          <w:lang w:val="ru-RU"/>
        </w:rPr>
        <w:t xml:space="preserve"> Комисси</w:t>
      </w:r>
      <w:r w:rsidR="00560FA3">
        <w:rPr>
          <w:color w:val="000000"/>
          <w:sz w:val="27"/>
          <w:szCs w:val="27"/>
          <w:lang w:val="ru-RU"/>
        </w:rPr>
        <w:t>ей</w:t>
      </w:r>
      <w:r w:rsidR="00AF56B5">
        <w:rPr>
          <w:color w:val="000000"/>
          <w:sz w:val="27"/>
          <w:szCs w:val="27"/>
          <w:lang w:val="ru-RU"/>
        </w:rPr>
        <w:t xml:space="preserve"> по итогам изучения</w:t>
      </w:r>
      <w:r w:rsidR="00B91DFE">
        <w:rPr>
          <w:color w:val="000000"/>
          <w:sz w:val="27"/>
          <w:szCs w:val="27"/>
          <w:lang w:val="ru-RU"/>
        </w:rPr>
        <w:t>/исследования</w:t>
      </w:r>
      <w:r w:rsidR="00AF56B5">
        <w:rPr>
          <w:color w:val="000000"/>
          <w:sz w:val="27"/>
          <w:szCs w:val="27"/>
          <w:lang w:val="ru-RU"/>
        </w:rPr>
        <w:t xml:space="preserve"> материалов по рассматриваемым вопросам</w:t>
      </w:r>
      <w:r w:rsidR="00B91DFE">
        <w:rPr>
          <w:color w:val="000000"/>
          <w:sz w:val="27"/>
          <w:szCs w:val="27"/>
          <w:lang w:val="ru-RU"/>
        </w:rPr>
        <w:t xml:space="preserve"> и т.п</w:t>
      </w:r>
      <w:r w:rsidR="00F44A9E">
        <w:rPr>
          <w:color w:val="000000"/>
          <w:sz w:val="27"/>
          <w:szCs w:val="27"/>
          <w:lang w:val="ru-RU"/>
        </w:rPr>
        <w:t>.</w:t>
      </w:r>
      <w:r w:rsidR="00CE6A2C">
        <w:rPr>
          <w:color w:val="000000"/>
          <w:sz w:val="27"/>
          <w:szCs w:val="27"/>
          <w:lang w:val="ru-RU"/>
        </w:rPr>
        <w:t xml:space="preserve"> </w:t>
      </w:r>
    </w:p>
    <w:p w14:paraId="5ABC372C" w14:textId="58C85083" w:rsidR="00F56B32" w:rsidRDefault="004B1D65" w:rsidP="00086387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Основными принципами работы экспертов является</w:t>
      </w:r>
      <w:r w:rsidR="00F56B32">
        <w:rPr>
          <w:color w:val="000000"/>
          <w:sz w:val="27"/>
          <w:szCs w:val="27"/>
          <w:lang w:val="ru-RU"/>
        </w:rPr>
        <w:t xml:space="preserve">: </w:t>
      </w:r>
      <w:r w:rsidR="00CE6A2C">
        <w:rPr>
          <w:color w:val="000000"/>
          <w:sz w:val="27"/>
          <w:szCs w:val="27"/>
          <w:lang w:val="ru-RU"/>
        </w:rPr>
        <w:t xml:space="preserve">законность, </w:t>
      </w:r>
      <w:r w:rsidR="00AD2949">
        <w:rPr>
          <w:color w:val="000000"/>
          <w:sz w:val="27"/>
          <w:szCs w:val="27"/>
          <w:lang w:val="ru-RU"/>
        </w:rPr>
        <w:t xml:space="preserve">соблюдение прав человека (гражданина), </w:t>
      </w:r>
      <w:r w:rsidR="00F56B32">
        <w:rPr>
          <w:color w:val="000000"/>
          <w:sz w:val="27"/>
          <w:szCs w:val="27"/>
          <w:lang w:val="ru-RU"/>
        </w:rPr>
        <w:t>работа на общественных началах,</w:t>
      </w:r>
      <w:r>
        <w:rPr>
          <w:color w:val="000000"/>
          <w:sz w:val="27"/>
          <w:szCs w:val="27"/>
          <w:lang w:val="ru-RU"/>
        </w:rPr>
        <w:t xml:space="preserve"> </w:t>
      </w:r>
      <w:r w:rsidR="00C40984">
        <w:rPr>
          <w:color w:val="000000"/>
          <w:sz w:val="27"/>
          <w:szCs w:val="27"/>
          <w:lang w:val="ru-RU"/>
        </w:rPr>
        <w:t xml:space="preserve">добросовестность, </w:t>
      </w:r>
      <w:r>
        <w:rPr>
          <w:color w:val="000000"/>
          <w:sz w:val="27"/>
          <w:szCs w:val="27"/>
          <w:lang w:val="ru-RU"/>
        </w:rPr>
        <w:t>компетентность, объективность,</w:t>
      </w:r>
      <w:r w:rsidR="00C40984">
        <w:rPr>
          <w:color w:val="000000"/>
          <w:sz w:val="27"/>
          <w:szCs w:val="27"/>
          <w:lang w:val="ru-RU"/>
        </w:rPr>
        <w:t xml:space="preserve"> </w:t>
      </w:r>
      <w:r w:rsidR="003B2A20">
        <w:rPr>
          <w:color w:val="000000"/>
          <w:sz w:val="27"/>
          <w:szCs w:val="27"/>
          <w:lang w:val="ru-RU"/>
        </w:rPr>
        <w:t xml:space="preserve">достоверность, </w:t>
      </w:r>
      <w:r w:rsidR="00C40984">
        <w:rPr>
          <w:color w:val="000000"/>
          <w:sz w:val="27"/>
          <w:szCs w:val="27"/>
          <w:lang w:val="ru-RU"/>
        </w:rPr>
        <w:t>системность и целостность оценок</w:t>
      </w:r>
      <w:r w:rsidR="00314F8E">
        <w:rPr>
          <w:color w:val="000000"/>
          <w:sz w:val="27"/>
          <w:szCs w:val="27"/>
          <w:lang w:val="ru-RU"/>
        </w:rPr>
        <w:t>/суждений</w:t>
      </w:r>
      <w:r w:rsidR="00C40984">
        <w:rPr>
          <w:color w:val="000000"/>
          <w:sz w:val="27"/>
          <w:szCs w:val="27"/>
          <w:lang w:val="ru-RU"/>
        </w:rPr>
        <w:t>,</w:t>
      </w:r>
      <w:r>
        <w:rPr>
          <w:color w:val="000000"/>
          <w:sz w:val="27"/>
          <w:szCs w:val="27"/>
          <w:lang w:val="ru-RU"/>
        </w:rPr>
        <w:t xml:space="preserve"> гласность</w:t>
      </w:r>
      <w:r w:rsidR="009C6B59">
        <w:rPr>
          <w:color w:val="000000"/>
          <w:sz w:val="27"/>
          <w:szCs w:val="27"/>
          <w:lang w:val="ru-RU"/>
        </w:rPr>
        <w:t xml:space="preserve">, соблюдение норм этики, взаимодействие с </w:t>
      </w:r>
      <w:r w:rsidR="00C40984">
        <w:rPr>
          <w:color w:val="000000"/>
          <w:sz w:val="27"/>
          <w:szCs w:val="27"/>
          <w:lang w:val="ru-RU"/>
        </w:rPr>
        <w:t xml:space="preserve">другими экспертами, </w:t>
      </w:r>
      <w:r w:rsidR="009C6B59">
        <w:rPr>
          <w:color w:val="000000"/>
          <w:sz w:val="27"/>
          <w:szCs w:val="27"/>
          <w:lang w:val="ru-RU"/>
        </w:rPr>
        <w:t>членами Общественного совета, его постоянными и временными рабочими органами</w:t>
      </w:r>
      <w:r w:rsidR="00C40984">
        <w:rPr>
          <w:color w:val="000000"/>
          <w:sz w:val="27"/>
          <w:szCs w:val="27"/>
          <w:lang w:val="ru-RU"/>
        </w:rPr>
        <w:t xml:space="preserve"> и доброжелательное отношение к ним</w:t>
      </w:r>
      <w:r w:rsidR="00F56B32">
        <w:rPr>
          <w:color w:val="000000"/>
          <w:sz w:val="27"/>
          <w:szCs w:val="27"/>
          <w:lang w:val="ru-RU"/>
        </w:rPr>
        <w:t>, недопустимость дискредитации.</w:t>
      </w:r>
    </w:p>
    <w:p w14:paraId="0972A703" w14:textId="465F23FC" w:rsidR="004B1D65" w:rsidRDefault="00F56B32" w:rsidP="00086387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В своей деятельности </w:t>
      </w:r>
      <w:r w:rsidR="00B91DFE">
        <w:rPr>
          <w:color w:val="000000"/>
          <w:sz w:val="27"/>
          <w:szCs w:val="27"/>
          <w:lang w:val="ru-RU"/>
        </w:rPr>
        <w:t xml:space="preserve">(работе) </w:t>
      </w:r>
      <w:r>
        <w:rPr>
          <w:color w:val="000000"/>
          <w:sz w:val="27"/>
          <w:szCs w:val="27"/>
          <w:lang w:val="ru-RU"/>
        </w:rPr>
        <w:t>эксперты руководствуются</w:t>
      </w:r>
      <w:r w:rsidR="00BA3509">
        <w:rPr>
          <w:color w:val="000000"/>
          <w:sz w:val="27"/>
          <w:szCs w:val="27"/>
          <w:lang w:val="ru-RU"/>
        </w:rPr>
        <w:t xml:space="preserve"> условиями настоящего Положения,</w:t>
      </w:r>
      <w:r>
        <w:rPr>
          <w:color w:val="000000"/>
          <w:sz w:val="27"/>
          <w:szCs w:val="27"/>
          <w:lang w:val="ru-RU"/>
        </w:rPr>
        <w:t xml:space="preserve"> </w:t>
      </w:r>
      <w:r w:rsidR="00D91336">
        <w:rPr>
          <w:color w:val="000000"/>
          <w:sz w:val="27"/>
          <w:szCs w:val="27"/>
          <w:lang w:val="ru-RU"/>
        </w:rPr>
        <w:t xml:space="preserve">Конституцией РК, </w:t>
      </w:r>
      <w:r>
        <w:rPr>
          <w:color w:val="000000"/>
          <w:sz w:val="27"/>
          <w:szCs w:val="27"/>
          <w:lang w:val="ru-RU"/>
        </w:rPr>
        <w:t xml:space="preserve">Положением «Об Общественном совете города Алматы», </w:t>
      </w:r>
      <w:r w:rsidR="00B91DFE">
        <w:rPr>
          <w:color w:val="000000"/>
          <w:sz w:val="27"/>
          <w:szCs w:val="27"/>
          <w:lang w:val="ru-RU"/>
        </w:rPr>
        <w:t xml:space="preserve">Регламентом Общественного совета города Алматы, </w:t>
      </w:r>
      <w:r>
        <w:rPr>
          <w:color w:val="000000"/>
          <w:sz w:val="27"/>
          <w:szCs w:val="27"/>
          <w:lang w:val="ru-RU"/>
        </w:rPr>
        <w:t>законодательством Республики Казахстан, нормативно-технической документацией по соответствующему направлению (профилю)</w:t>
      </w:r>
      <w:r w:rsidR="00B91DFE">
        <w:rPr>
          <w:color w:val="000000"/>
          <w:sz w:val="27"/>
          <w:szCs w:val="27"/>
          <w:lang w:val="ru-RU"/>
        </w:rPr>
        <w:t>,</w:t>
      </w:r>
      <w:r>
        <w:rPr>
          <w:color w:val="000000"/>
          <w:sz w:val="27"/>
          <w:szCs w:val="27"/>
          <w:lang w:val="ru-RU"/>
        </w:rPr>
        <w:t xml:space="preserve"> другими нормативн</w:t>
      </w:r>
      <w:r w:rsidR="00F33296">
        <w:rPr>
          <w:color w:val="000000"/>
          <w:sz w:val="27"/>
          <w:szCs w:val="27"/>
          <w:lang w:val="ru-RU"/>
        </w:rPr>
        <w:t>ы</w:t>
      </w:r>
      <w:r w:rsidR="00BA3509">
        <w:rPr>
          <w:color w:val="000000"/>
          <w:sz w:val="27"/>
          <w:szCs w:val="27"/>
          <w:lang w:val="ru-RU"/>
        </w:rPr>
        <w:t>ми</w:t>
      </w:r>
      <w:r w:rsidR="00F33296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>правовы</w:t>
      </w:r>
      <w:r w:rsidR="00BA3509">
        <w:rPr>
          <w:color w:val="000000"/>
          <w:sz w:val="27"/>
          <w:szCs w:val="27"/>
          <w:lang w:val="ru-RU"/>
        </w:rPr>
        <w:t>ми</w:t>
      </w:r>
      <w:r>
        <w:rPr>
          <w:color w:val="000000"/>
          <w:sz w:val="27"/>
          <w:szCs w:val="27"/>
          <w:lang w:val="ru-RU"/>
        </w:rPr>
        <w:t xml:space="preserve"> акт</w:t>
      </w:r>
      <w:r w:rsidR="00BA3509">
        <w:rPr>
          <w:color w:val="000000"/>
          <w:sz w:val="27"/>
          <w:szCs w:val="27"/>
          <w:lang w:val="ru-RU"/>
        </w:rPr>
        <w:t>ами</w:t>
      </w:r>
      <w:r>
        <w:rPr>
          <w:color w:val="000000"/>
          <w:sz w:val="27"/>
          <w:szCs w:val="27"/>
          <w:lang w:val="ru-RU"/>
        </w:rPr>
        <w:t xml:space="preserve"> Республики Казахстан</w:t>
      </w:r>
      <w:r w:rsidR="00B91DFE">
        <w:rPr>
          <w:color w:val="000000"/>
          <w:sz w:val="27"/>
          <w:szCs w:val="27"/>
          <w:lang w:val="ru-RU"/>
        </w:rPr>
        <w:t xml:space="preserve"> относящи</w:t>
      </w:r>
      <w:r w:rsidR="00F33296">
        <w:rPr>
          <w:color w:val="000000"/>
          <w:sz w:val="27"/>
          <w:szCs w:val="27"/>
          <w:lang w:val="ru-RU"/>
        </w:rPr>
        <w:t>хся</w:t>
      </w:r>
      <w:r w:rsidR="00B91DFE">
        <w:rPr>
          <w:color w:val="000000"/>
          <w:sz w:val="27"/>
          <w:szCs w:val="27"/>
          <w:lang w:val="ru-RU"/>
        </w:rPr>
        <w:t xml:space="preserve"> к рассматриваемым вопросам</w:t>
      </w:r>
      <w:r>
        <w:rPr>
          <w:color w:val="000000"/>
          <w:sz w:val="27"/>
          <w:szCs w:val="27"/>
          <w:lang w:val="ru-RU"/>
        </w:rPr>
        <w:t>.</w:t>
      </w:r>
      <w:r w:rsidR="009C6B59">
        <w:rPr>
          <w:color w:val="000000"/>
          <w:sz w:val="27"/>
          <w:szCs w:val="27"/>
          <w:lang w:val="ru-RU"/>
        </w:rPr>
        <w:t xml:space="preserve"> </w:t>
      </w:r>
    </w:p>
    <w:p w14:paraId="01BFCBC5" w14:textId="77777777" w:rsidR="00C31D4F" w:rsidRDefault="00313FDE" w:rsidP="00086387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Предложения/заключения/</w:t>
      </w:r>
      <w:r w:rsidR="009D5919">
        <w:rPr>
          <w:color w:val="000000"/>
          <w:sz w:val="27"/>
          <w:szCs w:val="27"/>
          <w:lang w:val="ru-RU"/>
        </w:rPr>
        <w:t>суждения/</w:t>
      </w:r>
      <w:r>
        <w:rPr>
          <w:color w:val="000000"/>
          <w:sz w:val="27"/>
          <w:szCs w:val="27"/>
          <w:lang w:val="ru-RU"/>
        </w:rPr>
        <w:t>выводы и т.п. экспертов предоставляемые ими Общественному совету/Комиссиям носят рекомендательный характер и не являются обязательными к исполнению.</w:t>
      </w:r>
    </w:p>
    <w:p w14:paraId="2837335E" w14:textId="345E1C9A" w:rsidR="00C31D4F" w:rsidRDefault="00C31D4F" w:rsidP="00086387">
      <w:pPr>
        <w:pStyle w:val="a5"/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</w:p>
    <w:p w14:paraId="0086CDC7" w14:textId="77777777" w:rsidR="009E21BA" w:rsidRDefault="00D21316" w:rsidP="00086387">
      <w:pPr>
        <w:pStyle w:val="a5"/>
        <w:numPr>
          <w:ilvl w:val="0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 w:rsidRPr="00D21316">
        <w:rPr>
          <w:b/>
          <w:bCs/>
          <w:color w:val="000000"/>
          <w:sz w:val="27"/>
          <w:szCs w:val="27"/>
          <w:lang w:val="ru-RU"/>
        </w:rPr>
        <w:t>ПРАВА И ОБЯЗАНОСТИ ЭКСПЕРТА</w:t>
      </w:r>
    </w:p>
    <w:p w14:paraId="5787F5AA" w14:textId="403095B5" w:rsidR="009E21BA" w:rsidRPr="009E21BA" w:rsidRDefault="009E21BA" w:rsidP="00086387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>
        <w:rPr>
          <w:b/>
          <w:bCs/>
          <w:color w:val="000000"/>
          <w:sz w:val="27"/>
          <w:szCs w:val="27"/>
          <w:lang w:val="ru-RU"/>
        </w:rPr>
        <w:t>Эксперт обязан:</w:t>
      </w:r>
    </w:p>
    <w:p w14:paraId="07956274" w14:textId="73ED855F" w:rsidR="005A24D8" w:rsidRDefault="00086387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Соблюдать и выполнять условия настоящего Положения</w:t>
      </w:r>
      <w:r w:rsidR="00B91EBE">
        <w:rPr>
          <w:color w:val="000000"/>
          <w:sz w:val="27"/>
          <w:szCs w:val="27"/>
          <w:lang w:val="ru-RU"/>
        </w:rPr>
        <w:t>,</w:t>
      </w:r>
      <w:r w:rsidR="00560FA3">
        <w:rPr>
          <w:color w:val="000000"/>
          <w:sz w:val="27"/>
          <w:szCs w:val="27"/>
          <w:lang w:val="ru-RU"/>
        </w:rPr>
        <w:t xml:space="preserve"> </w:t>
      </w:r>
      <w:r w:rsidR="00B91EBE">
        <w:rPr>
          <w:color w:val="000000"/>
          <w:sz w:val="27"/>
          <w:szCs w:val="27"/>
          <w:lang w:val="ru-RU"/>
        </w:rPr>
        <w:t xml:space="preserve">соблюдать </w:t>
      </w:r>
      <w:r w:rsidR="00560FA3">
        <w:rPr>
          <w:color w:val="000000"/>
          <w:sz w:val="27"/>
          <w:szCs w:val="27"/>
          <w:lang w:val="ru-RU"/>
        </w:rPr>
        <w:t>Законы Республики Казахстан</w:t>
      </w:r>
      <w:r>
        <w:rPr>
          <w:color w:val="000000"/>
          <w:sz w:val="27"/>
          <w:szCs w:val="27"/>
          <w:lang w:val="ru-RU"/>
        </w:rPr>
        <w:t>.</w:t>
      </w:r>
    </w:p>
    <w:p w14:paraId="78D557C8" w14:textId="28D0A7B1" w:rsidR="005A24D8" w:rsidRDefault="00AB4A6A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 w:rsidRPr="005A24D8">
        <w:rPr>
          <w:color w:val="000000"/>
          <w:sz w:val="27"/>
          <w:szCs w:val="27"/>
          <w:lang w:val="ru-RU"/>
        </w:rPr>
        <w:t>В ходе выполнения работы эксперта</w:t>
      </w:r>
      <w:r w:rsidR="00560FA3">
        <w:rPr>
          <w:color w:val="000000"/>
          <w:sz w:val="27"/>
          <w:szCs w:val="27"/>
          <w:lang w:val="ru-RU"/>
        </w:rPr>
        <w:t>,</w:t>
      </w:r>
      <w:r w:rsidRPr="005A24D8">
        <w:rPr>
          <w:color w:val="000000"/>
          <w:sz w:val="27"/>
          <w:szCs w:val="27"/>
          <w:lang w:val="ru-RU"/>
        </w:rPr>
        <w:t xml:space="preserve"> быть верным принципам деятельности эксперта предусмотренных пунктом 3.4. раздела </w:t>
      </w:r>
      <w:r w:rsidR="00BA3509">
        <w:rPr>
          <w:color w:val="000000"/>
          <w:sz w:val="27"/>
          <w:szCs w:val="27"/>
          <w:lang w:val="ru-RU"/>
        </w:rPr>
        <w:t>3</w:t>
      </w:r>
      <w:r w:rsidRPr="005A24D8">
        <w:rPr>
          <w:color w:val="000000"/>
          <w:sz w:val="27"/>
          <w:szCs w:val="27"/>
          <w:lang w:val="ru-RU"/>
        </w:rPr>
        <w:t xml:space="preserve"> настоящего Положения. </w:t>
      </w:r>
    </w:p>
    <w:p w14:paraId="6B3C9CC9" w14:textId="77777777" w:rsidR="005A24D8" w:rsidRDefault="009E21BA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 w:rsidRPr="005A24D8">
        <w:rPr>
          <w:color w:val="000000"/>
          <w:sz w:val="27"/>
          <w:szCs w:val="27"/>
          <w:lang w:val="ru-RU"/>
        </w:rPr>
        <w:t xml:space="preserve">Ставить интересы </w:t>
      </w:r>
      <w:r w:rsidR="00086387" w:rsidRPr="005A24D8">
        <w:rPr>
          <w:color w:val="000000"/>
          <w:sz w:val="27"/>
          <w:szCs w:val="27"/>
          <w:lang w:val="ru-RU"/>
        </w:rPr>
        <w:t xml:space="preserve">общества и </w:t>
      </w:r>
      <w:r w:rsidRPr="005A24D8">
        <w:rPr>
          <w:color w:val="000000"/>
          <w:sz w:val="27"/>
          <w:szCs w:val="27"/>
          <w:lang w:val="ru-RU"/>
        </w:rPr>
        <w:t>Общественного совета превыше своих собственных</w:t>
      </w:r>
    </w:p>
    <w:p w14:paraId="7C45419D" w14:textId="77777777" w:rsidR="005A24D8" w:rsidRDefault="00654BDF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 w:rsidRPr="005A24D8">
        <w:rPr>
          <w:color w:val="000000"/>
          <w:sz w:val="27"/>
          <w:szCs w:val="27"/>
          <w:lang w:val="ru-RU"/>
        </w:rPr>
        <w:t>Н</w:t>
      </w:r>
      <w:r w:rsidR="00C32DDB" w:rsidRPr="005A24D8">
        <w:rPr>
          <w:color w:val="000000"/>
          <w:sz w:val="27"/>
          <w:szCs w:val="27"/>
          <w:lang w:val="ru-RU"/>
        </w:rPr>
        <w:t>е допускать конфликта интересов, который может подвергнуть сомнению его объективность</w:t>
      </w:r>
      <w:r w:rsidRPr="005A24D8">
        <w:rPr>
          <w:color w:val="000000"/>
          <w:sz w:val="27"/>
          <w:szCs w:val="27"/>
          <w:lang w:val="ru-RU"/>
        </w:rPr>
        <w:t>.</w:t>
      </w:r>
    </w:p>
    <w:p w14:paraId="214C27DE" w14:textId="77777777" w:rsidR="005A24D8" w:rsidRDefault="00654BDF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 w:rsidRPr="005A24D8">
        <w:rPr>
          <w:color w:val="000000"/>
          <w:sz w:val="27"/>
          <w:szCs w:val="27"/>
          <w:lang w:val="ru-RU"/>
        </w:rPr>
        <w:t>Объективно оценивать рассматриваемые вопросы.</w:t>
      </w:r>
    </w:p>
    <w:p w14:paraId="40D6BBAD" w14:textId="452688C5" w:rsidR="00521D58" w:rsidRDefault="00654BDF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 w:rsidRPr="005A24D8">
        <w:rPr>
          <w:color w:val="000000"/>
          <w:sz w:val="27"/>
          <w:szCs w:val="27"/>
          <w:lang w:val="ru-RU"/>
        </w:rPr>
        <w:t>С</w:t>
      </w:r>
      <w:r w:rsidR="00C32DDB" w:rsidRPr="005A24D8">
        <w:rPr>
          <w:color w:val="000000"/>
          <w:sz w:val="27"/>
          <w:szCs w:val="27"/>
          <w:lang w:val="ru-RU"/>
        </w:rPr>
        <w:t>облюдать высокие этические стандарты</w:t>
      </w:r>
      <w:r w:rsidR="005A24D8" w:rsidRPr="005A24D8">
        <w:rPr>
          <w:color w:val="000000"/>
          <w:sz w:val="27"/>
          <w:szCs w:val="27"/>
          <w:lang w:val="ru-RU"/>
        </w:rPr>
        <w:t xml:space="preserve">, уважительно </w:t>
      </w:r>
      <w:r w:rsidR="00560FA3">
        <w:rPr>
          <w:color w:val="000000"/>
          <w:sz w:val="27"/>
          <w:szCs w:val="27"/>
          <w:lang w:val="ru-RU"/>
        </w:rPr>
        <w:t>относится</w:t>
      </w:r>
      <w:r w:rsidR="005A24D8" w:rsidRPr="005A24D8">
        <w:rPr>
          <w:color w:val="000000"/>
          <w:sz w:val="27"/>
          <w:szCs w:val="27"/>
          <w:lang w:val="ru-RU"/>
        </w:rPr>
        <w:t xml:space="preserve"> к людям</w:t>
      </w:r>
      <w:r w:rsidRPr="005A24D8">
        <w:rPr>
          <w:color w:val="000000"/>
          <w:sz w:val="27"/>
          <w:szCs w:val="27"/>
          <w:lang w:val="ru-RU"/>
        </w:rPr>
        <w:t>.</w:t>
      </w:r>
    </w:p>
    <w:p w14:paraId="6933E81F" w14:textId="7FCCB16E" w:rsidR="00BD7406" w:rsidRPr="00BD7406" w:rsidRDefault="00BD7406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 w:rsidRPr="00BD7406">
        <w:rPr>
          <w:color w:val="000000"/>
          <w:sz w:val="27"/>
          <w:szCs w:val="27"/>
          <w:lang w:val="ru-RU"/>
        </w:rPr>
        <w:t>Соблюдать сроки, поставленные Комиссией, либо Председателем Комиссии для выполнения работы, исполнения поручений и т.п.</w:t>
      </w:r>
    </w:p>
    <w:p w14:paraId="0867D9C6" w14:textId="5EF146BF" w:rsidR="00521D58" w:rsidRDefault="00086387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 w:rsidRPr="00521D58">
        <w:rPr>
          <w:color w:val="000000"/>
          <w:sz w:val="27"/>
          <w:szCs w:val="27"/>
          <w:lang w:val="ru-RU"/>
        </w:rPr>
        <w:t>Не распространять персональные данные без согласия субъекта персональных данных, а также не разглашать сведения, составляющие государственные секреты либо иную охраняемую законами Республики Казахстан тайну (информацию), полученные от государственных органов, органа местного самоуправления, за исключением информации, доступ к которой не подлежит ограничению в соответствии с Законом Республики Казахстан «О доступе к информации»</w:t>
      </w:r>
      <w:r w:rsidR="00BA3509">
        <w:rPr>
          <w:color w:val="000000"/>
          <w:sz w:val="27"/>
          <w:szCs w:val="27"/>
          <w:lang w:val="ru-RU"/>
        </w:rPr>
        <w:t>.</w:t>
      </w:r>
    </w:p>
    <w:p w14:paraId="14A0916B" w14:textId="77777777" w:rsidR="00521D58" w:rsidRDefault="00086387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 w:rsidRPr="00521D58">
        <w:rPr>
          <w:color w:val="000000"/>
          <w:sz w:val="27"/>
          <w:szCs w:val="27"/>
          <w:lang w:val="ru-RU"/>
        </w:rPr>
        <w:t>Р</w:t>
      </w:r>
      <w:r w:rsidR="00C32DDB" w:rsidRPr="00521D58">
        <w:rPr>
          <w:color w:val="000000"/>
          <w:sz w:val="27"/>
          <w:szCs w:val="27"/>
          <w:lang w:val="ru-RU"/>
        </w:rPr>
        <w:t xml:space="preserve">азделять миссию и цели Общественного </w:t>
      </w:r>
      <w:r w:rsidR="004379D4" w:rsidRPr="00521D58">
        <w:rPr>
          <w:color w:val="000000"/>
          <w:sz w:val="27"/>
          <w:szCs w:val="27"/>
          <w:lang w:val="ru-RU"/>
        </w:rPr>
        <w:t xml:space="preserve">совета </w:t>
      </w:r>
      <w:r w:rsidR="00C32DDB" w:rsidRPr="00521D58">
        <w:rPr>
          <w:color w:val="000000"/>
          <w:sz w:val="27"/>
          <w:szCs w:val="27"/>
          <w:lang w:val="ru-RU"/>
        </w:rPr>
        <w:t xml:space="preserve">и работать в интересах общества и общественного блага. </w:t>
      </w:r>
    </w:p>
    <w:p w14:paraId="77D8A826" w14:textId="01274435" w:rsidR="00521D58" w:rsidRDefault="0042761A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 w:rsidRPr="00521D58">
        <w:rPr>
          <w:color w:val="000000"/>
          <w:sz w:val="27"/>
          <w:szCs w:val="27"/>
          <w:lang w:val="ru-RU"/>
        </w:rPr>
        <w:lastRenderedPageBreak/>
        <w:t>О</w:t>
      </w:r>
      <w:r w:rsidR="00D91336" w:rsidRPr="00521D58">
        <w:rPr>
          <w:color w:val="000000"/>
          <w:sz w:val="27"/>
          <w:szCs w:val="27"/>
          <w:lang w:val="ru-RU"/>
        </w:rPr>
        <w:t>существлять свою деятельность во взаимодействии с общественностью</w:t>
      </w:r>
      <w:r w:rsidR="008214AE">
        <w:rPr>
          <w:color w:val="000000"/>
          <w:sz w:val="27"/>
          <w:szCs w:val="27"/>
          <w:lang w:val="ru-RU"/>
        </w:rPr>
        <w:t>.</w:t>
      </w:r>
    </w:p>
    <w:p w14:paraId="7DAD3495" w14:textId="77777777" w:rsidR="00521D58" w:rsidRDefault="0042761A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 w:rsidRPr="00521D58">
        <w:rPr>
          <w:color w:val="000000"/>
          <w:sz w:val="27"/>
          <w:szCs w:val="27"/>
          <w:lang w:val="ru-RU"/>
        </w:rPr>
        <w:t>П</w:t>
      </w:r>
      <w:r w:rsidR="00D91336" w:rsidRPr="00521D58">
        <w:rPr>
          <w:color w:val="000000"/>
          <w:sz w:val="27"/>
          <w:szCs w:val="27"/>
          <w:lang w:val="ru-RU"/>
        </w:rPr>
        <w:t xml:space="preserve">о согласованию с </w:t>
      </w:r>
      <w:r w:rsidRPr="00521D58">
        <w:rPr>
          <w:color w:val="000000"/>
          <w:sz w:val="27"/>
          <w:szCs w:val="27"/>
          <w:lang w:val="ru-RU"/>
        </w:rPr>
        <w:t>Президиумом Общественного совета или Председателем</w:t>
      </w:r>
      <w:r w:rsidR="00D91336" w:rsidRPr="00521D58">
        <w:rPr>
          <w:color w:val="000000"/>
          <w:sz w:val="27"/>
          <w:szCs w:val="27"/>
          <w:lang w:val="ru-RU"/>
        </w:rPr>
        <w:t xml:space="preserve"> соответствующей </w:t>
      </w:r>
      <w:r w:rsidRPr="00521D58">
        <w:rPr>
          <w:color w:val="000000"/>
          <w:sz w:val="27"/>
          <w:szCs w:val="27"/>
          <w:lang w:val="ru-RU"/>
        </w:rPr>
        <w:t>К</w:t>
      </w:r>
      <w:r w:rsidR="00D91336" w:rsidRPr="00521D58">
        <w:rPr>
          <w:color w:val="000000"/>
          <w:sz w:val="27"/>
          <w:szCs w:val="27"/>
          <w:lang w:val="ru-RU"/>
        </w:rPr>
        <w:t>омиссии информировать население о деятельности Общественного совета через средства массовой информации и (или) интернет-ресурсы</w:t>
      </w:r>
      <w:r w:rsidRPr="00521D58">
        <w:rPr>
          <w:color w:val="000000"/>
          <w:sz w:val="27"/>
          <w:szCs w:val="27"/>
          <w:lang w:val="ru-RU"/>
        </w:rPr>
        <w:t>.</w:t>
      </w:r>
    </w:p>
    <w:p w14:paraId="544E9249" w14:textId="6FCC83F8" w:rsidR="00521D58" w:rsidRDefault="005A24D8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 w:rsidRPr="00521D58">
        <w:rPr>
          <w:color w:val="000000"/>
          <w:sz w:val="27"/>
          <w:szCs w:val="27"/>
          <w:lang w:val="ru-RU"/>
        </w:rPr>
        <w:t xml:space="preserve">Принимать непосредственное участие в работе </w:t>
      </w:r>
      <w:r w:rsidR="00912563">
        <w:rPr>
          <w:color w:val="000000"/>
          <w:sz w:val="27"/>
          <w:szCs w:val="27"/>
          <w:lang w:val="ru-RU"/>
        </w:rPr>
        <w:t xml:space="preserve">Общественного совета, </w:t>
      </w:r>
      <w:r w:rsidRPr="00521D58">
        <w:rPr>
          <w:color w:val="000000"/>
          <w:sz w:val="27"/>
          <w:szCs w:val="27"/>
          <w:lang w:val="ru-RU"/>
        </w:rPr>
        <w:t>Комиссии в состав которой входит эксперт.</w:t>
      </w:r>
    </w:p>
    <w:p w14:paraId="777C7AA7" w14:textId="673BD7C5" w:rsidR="00FF1251" w:rsidRPr="00FF1251" w:rsidRDefault="0042761A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 w:rsidRPr="00521D58">
        <w:rPr>
          <w:color w:val="000000"/>
          <w:sz w:val="27"/>
          <w:szCs w:val="27"/>
          <w:lang w:val="ru-RU"/>
        </w:rPr>
        <w:t xml:space="preserve">Принимать непосредственное участие в заседаниях </w:t>
      </w:r>
      <w:r w:rsidR="00912563">
        <w:rPr>
          <w:color w:val="000000"/>
          <w:sz w:val="27"/>
          <w:szCs w:val="27"/>
          <w:lang w:val="ru-RU"/>
        </w:rPr>
        <w:t xml:space="preserve">Общественного совета, Президиума Общественного совета, </w:t>
      </w:r>
      <w:r w:rsidR="00FF1251">
        <w:rPr>
          <w:color w:val="000000"/>
          <w:sz w:val="27"/>
          <w:szCs w:val="27"/>
          <w:lang w:val="ru-RU"/>
        </w:rPr>
        <w:t xml:space="preserve">Комиссии </w:t>
      </w:r>
      <w:r w:rsidRPr="00521D58">
        <w:rPr>
          <w:color w:val="000000"/>
          <w:sz w:val="27"/>
          <w:szCs w:val="27"/>
          <w:lang w:val="ru-RU"/>
        </w:rPr>
        <w:t>Общественного совета в состав которой входит эксперт.</w:t>
      </w:r>
    </w:p>
    <w:p w14:paraId="3C713D0D" w14:textId="77777777" w:rsidR="008214AE" w:rsidRDefault="00FF1251" w:rsidP="008214AE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Принимать непосредственное участие в обсуждении Комисси</w:t>
      </w:r>
      <w:r w:rsidR="000E4C11">
        <w:rPr>
          <w:color w:val="000000"/>
          <w:sz w:val="27"/>
          <w:szCs w:val="27"/>
          <w:lang w:val="ru-RU"/>
        </w:rPr>
        <w:t>ей</w:t>
      </w:r>
      <w:r>
        <w:rPr>
          <w:color w:val="000000"/>
          <w:sz w:val="27"/>
          <w:szCs w:val="27"/>
          <w:lang w:val="ru-RU"/>
        </w:rPr>
        <w:t xml:space="preserve"> тех или иных вопросов, в принятие Комиссией тех или иных решений</w:t>
      </w:r>
      <w:r w:rsidR="000E4C11">
        <w:rPr>
          <w:color w:val="000000"/>
          <w:sz w:val="27"/>
          <w:szCs w:val="27"/>
          <w:lang w:val="ru-RU"/>
        </w:rPr>
        <w:t>.</w:t>
      </w:r>
      <w:r w:rsidR="0042761A" w:rsidRPr="00521D58">
        <w:rPr>
          <w:color w:val="000000"/>
          <w:sz w:val="27"/>
          <w:szCs w:val="27"/>
          <w:lang w:val="ru-RU"/>
        </w:rPr>
        <w:t xml:space="preserve"> </w:t>
      </w:r>
    </w:p>
    <w:p w14:paraId="5F501800" w14:textId="3ED5F9DE" w:rsidR="008214AE" w:rsidRPr="008214AE" w:rsidRDefault="008214AE" w:rsidP="008214AE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С</w:t>
      </w:r>
      <w:r w:rsidRPr="008214AE">
        <w:rPr>
          <w:color w:val="000000"/>
          <w:sz w:val="27"/>
          <w:szCs w:val="27"/>
          <w:lang w:val="ru-RU"/>
        </w:rPr>
        <w:t>пособствовать конструктивному обсуждению, принятию решений</w:t>
      </w:r>
      <w:r w:rsidR="00560FA3">
        <w:rPr>
          <w:color w:val="000000"/>
          <w:sz w:val="27"/>
          <w:szCs w:val="27"/>
          <w:lang w:val="ru-RU"/>
        </w:rPr>
        <w:t xml:space="preserve"> по рассматриваемым вопросам</w:t>
      </w:r>
      <w:r w:rsidRPr="008214AE">
        <w:rPr>
          <w:color w:val="000000"/>
          <w:sz w:val="27"/>
          <w:szCs w:val="27"/>
          <w:lang w:val="ru-RU"/>
        </w:rPr>
        <w:t xml:space="preserve"> и т.п.</w:t>
      </w:r>
    </w:p>
    <w:p w14:paraId="38740554" w14:textId="037BBB7A" w:rsidR="00521D58" w:rsidRPr="000E4C11" w:rsidRDefault="00AB4A6A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 w:rsidRPr="00521D58">
        <w:rPr>
          <w:color w:val="000000"/>
          <w:sz w:val="27"/>
          <w:szCs w:val="27"/>
          <w:lang w:val="ru-RU"/>
        </w:rPr>
        <w:t>Взаимодействовать с членами Общественного совета, его постоянными и временными рабочими органами, другими экспертами.</w:t>
      </w:r>
    </w:p>
    <w:p w14:paraId="3CD3E28E" w14:textId="18123495" w:rsidR="000E4C11" w:rsidRDefault="000E4C11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Находится в тесном контакте </w:t>
      </w:r>
      <w:r w:rsidR="00560FA3">
        <w:rPr>
          <w:color w:val="000000"/>
          <w:sz w:val="27"/>
          <w:szCs w:val="27"/>
          <w:lang w:val="ru-RU"/>
        </w:rPr>
        <w:t xml:space="preserve">(взаимодействии) </w:t>
      </w:r>
      <w:r>
        <w:rPr>
          <w:color w:val="000000"/>
          <w:sz w:val="27"/>
          <w:szCs w:val="27"/>
          <w:lang w:val="ru-RU"/>
        </w:rPr>
        <w:t>с членами Комиссии Общественного совета в состав которой входит эксперт.</w:t>
      </w:r>
    </w:p>
    <w:p w14:paraId="21D8B9EF" w14:textId="43C23547" w:rsidR="00521D58" w:rsidRDefault="00560FA3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Добросовестно и</w:t>
      </w:r>
      <w:r w:rsidR="00AB4A6A" w:rsidRPr="00521D58">
        <w:rPr>
          <w:color w:val="000000"/>
          <w:sz w:val="27"/>
          <w:szCs w:val="27"/>
          <w:lang w:val="ru-RU"/>
        </w:rPr>
        <w:t>сполнять координации</w:t>
      </w:r>
      <w:r w:rsidR="00B6309E" w:rsidRPr="00521D58">
        <w:rPr>
          <w:color w:val="000000"/>
          <w:sz w:val="27"/>
          <w:szCs w:val="27"/>
          <w:lang w:val="ru-RU"/>
        </w:rPr>
        <w:t>, поручения и т.п.</w:t>
      </w:r>
      <w:r w:rsidR="00AB4A6A" w:rsidRPr="00521D58">
        <w:rPr>
          <w:color w:val="000000"/>
          <w:sz w:val="27"/>
          <w:szCs w:val="27"/>
          <w:lang w:val="ru-RU"/>
        </w:rPr>
        <w:t xml:space="preserve"> Председателя Комиссии Общественного совета в состав которой входит </w:t>
      </w:r>
      <w:r w:rsidR="00BA3509">
        <w:rPr>
          <w:color w:val="000000"/>
          <w:sz w:val="27"/>
          <w:szCs w:val="27"/>
          <w:lang w:val="ru-RU"/>
        </w:rPr>
        <w:t>э</w:t>
      </w:r>
      <w:r w:rsidR="00AB4A6A" w:rsidRPr="00521D58">
        <w:rPr>
          <w:color w:val="000000"/>
          <w:sz w:val="27"/>
          <w:szCs w:val="27"/>
          <w:lang w:val="ru-RU"/>
        </w:rPr>
        <w:t xml:space="preserve">ксперт. </w:t>
      </w:r>
    </w:p>
    <w:p w14:paraId="368B2CE4" w14:textId="137CA8AA" w:rsidR="003A4BBB" w:rsidRPr="003A4BBB" w:rsidRDefault="003A4BBB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 w:rsidRPr="003A4BBB">
        <w:rPr>
          <w:color w:val="000000"/>
          <w:sz w:val="27"/>
          <w:szCs w:val="27"/>
          <w:lang w:val="ru-RU"/>
        </w:rPr>
        <w:t xml:space="preserve">Совместно с Комиссией </w:t>
      </w:r>
      <w:r w:rsidR="0007146E">
        <w:rPr>
          <w:color w:val="000000"/>
          <w:sz w:val="27"/>
          <w:szCs w:val="27"/>
          <w:lang w:val="ru-RU"/>
        </w:rPr>
        <w:t>О</w:t>
      </w:r>
      <w:r w:rsidRPr="003A4BBB">
        <w:rPr>
          <w:color w:val="000000"/>
          <w:sz w:val="27"/>
          <w:szCs w:val="27"/>
          <w:lang w:val="ru-RU"/>
        </w:rPr>
        <w:t>бщественного совета в состав которой входит эксперт осуществлять общественный контроль, предусмотренный Законом РК «Об общественных советах».</w:t>
      </w:r>
    </w:p>
    <w:p w14:paraId="29533B9B" w14:textId="1B3E0D26" w:rsidR="00521D58" w:rsidRDefault="0042761A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rStyle w:val="a4"/>
          <w:b/>
          <w:bCs/>
          <w:i w:val="0"/>
          <w:iCs w:val="0"/>
          <w:color w:val="000000"/>
          <w:sz w:val="27"/>
          <w:szCs w:val="27"/>
          <w:lang w:val="ru-RU"/>
        </w:rPr>
      </w:pPr>
      <w:r w:rsidRPr="00521D58">
        <w:rPr>
          <w:color w:val="000000"/>
          <w:sz w:val="27"/>
          <w:szCs w:val="27"/>
          <w:lang w:val="ru-RU"/>
        </w:rPr>
        <w:t>И</w:t>
      </w:r>
      <w:r w:rsidR="00D91336" w:rsidRPr="00521D58">
        <w:rPr>
          <w:color w:val="000000"/>
          <w:sz w:val="27"/>
          <w:szCs w:val="27"/>
          <w:lang w:val="ru-RU"/>
        </w:rPr>
        <w:t>нформировать Общественный совет о своем членстве в наблюдательных, консультативных и совещательных органах при государственных органах, органах местного управления и самоуправления, подведомственных организациях и субъектах квазигосударственного сектора, чтобы не допустить конфликта интересов при осуществлении своей деятельности.</w:t>
      </w:r>
    </w:p>
    <w:p w14:paraId="4D34971E" w14:textId="77777777" w:rsidR="00521D58" w:rsidRDefault="00EE6B91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 w:rsidRPr="00521D58">
        <w:rPr>
          <w:color w:val="000000"/>
          <w:sz w:val="27"/>
          <w:szCs w:val="27"/>
          <w:lang w:val="ru-RU"/>
        </w:rPr>
        <w:t>При конфликтных ситуациях сохранять спокойствие, аргументированность своих высказываний</w:t>
      </w:r>
      <w:r w:rsidR="00B6309E" w:rsidRPr="00521D58">
        <w:rPr>
          <w:color w:val="000000"/>
          <w:sz w:val="27"/>
          <w:szCs w:val="27"/>
          <w:lang w:val="ru-RU"/>
        </w:rPr>
        <w:t>.</w:t>
      </w:r>
    </w:p>
    <w:p w14:paraId="7F28CE93" w14:textId="77777777" w:rsidR="00521D58" w:rsidRDefault="005A24D8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 w:rsidRPr="00521D58">
        <w:rPr>
          <w:color w:val="000000"/>
          <w:sz w:val="27"/>
          <w:szCs w:val="27"/>
          <w:lang w:val="ru-RU"/>
        </w:rPr>
        <w:t>Не провоцировать конфликты.</w:t>
      </w:r>
    </w:p>
    <w:p w14:paraId="04006278" w14:textId="5DC7AAEF" w:rsidR="00521D58" w:rsidRPr="008214AE" w:rsidRDefault="00521D58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 w:rsidRPr="00521D58">
        <w:rPr>
          <w:color w:val="000000"/>
          <w:sz w:val="27"/>
          <w:szCs w:val="27"/>
          <w:lang w:val="ru-RU"/>
        </w:rPr>
        <w:t>Доброжелательно относится к коллегам, членам Общественного совета, третьим лицам</w:t>
      </w:r>
      <w:r>
        <w:rPr>
          <w:color w:val="000000"/>
          <w:sz w:val="27"/>
          <w:szCs w:val="27"/>
          <w:lang w:val="ru-RU"/>
        </w:rPr>
        <w:t>.</w:t>
      </w:r>
    </w:p>
    <w:p w14:paraId="4FF58769" w14:textId="0C82CAD9" w:rsidR="008214AE" w:rsidRPr="00560FA3" w:rsidRDefault="008214AE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Адекватно воспринимать конструктивную критику в </w:t>
      </w:r>
      <w:r w:rsidR="00BA3509">
        <w:rPr>
          <w:color w:val="000000"/>
          <w:sz w:val="27"/>
          <w:szCs w:val="27"/>
          <w:lang w:val="ru-RU"/>
        </w:rPr>
        <w:t>свой</w:t>
      </w:r>
      <w:r>
        <w:rPr>
          <w:color w:val="000000"/>
          <w:sz w:val="27"/>
          <w:szCs w:val="27"/>
          <w:lang w:val="ru-RU"/>
        </w:rPr>
        <w:t xml:space="preserve"> адрес.</w:t>
      </w:r>
    </w:p>
    <w:p w14:paraId="377702E2" w14:textId="05736429" w:rsidR="00521D58" w:rsidRDefault="00521D58" w:rsidP="00521D58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>
        <w:rPr>
          <w:b/>
          <w:bCs/>
          <w:color w:val="000000"/>
          <w:sz w:val="27"/>
          <w:szCs w:val="27"/>
          <w:lang w:val="ru-RU"/>
        </w:rPr>
        <w:t>Эксперт вправе:</w:t>
      </w:r>
    </w:p>
    <w:p w14:paraId="5CEDABEA" w14:textId="1E51DA59" w:rsidR="00521D58" w:rsidRDefault="00521D58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Обращаться к членам Общественного совета/Комиссии/другим экспертам для получения информации и документов необходимых эксперту для выполнения своих задач.</w:t>
      </w:r>
    </w:p>
    <w:p w14:paraId="453245B3" w14:textId="7F6E4019" w:rsidR="00521D58" w:rsidRDefault="00521D58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Знакомится </w:t>
      </w:r>
      <w:r w:rsidR="00FF1251">
        <w:rPr>
          <w:color w:val="000000"/>
          <w:sz w:val="27"/>
          <w:szCs w:val="27"/>
          <w:lang w:val="ru-RU"/>
        </w:rPr>
        <w:t>с решениями,</w:t>
      </w:r>
      <w:r>
        <w:rPr>
          <w:color w:val="000000"/>
          <w:sz w:val="27"/>
          <w:szCs w:val="27"/>
          <w:lang w:val="ru-RU"/>
        </w:rPr>
        <w:t xml:space="preserve"> принимаемыми Общественным советом, Президиумом Общественного совета</w:t>
      </w:r>
      <w:r w:rsidR="00560FA3">
        <w:rPr>
          <w:color w:val="000000"/>
          <w:sz w:val="27"/>
          <w:szCs w:val="27"/>
          <w:lang w:val="ru-RU"/>
        </w:rPr>
        <w:t>,</w:t>
      </w:r>
      <w:r w:rsidR="00FF1251">
        <w:rPr>
          <w:color w:val="000000"/>
          <w:sz w:val="27"/>
          <w:szCs w:val="27"/>
          <w:lang w:val="ru-RU"/>
        </w:rPr>
        <w:t xml:space="preserve"> которые необходимы эксперту для выполнения своих задач.</w:t>
      </w:r>
    </w:p>
    <w:p w14:paraId="36D6380F" w14:textId="1ABB6A84" w:rsidR="00521D58" w:rsidRDefault="00521D58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Получать </w:t>
      </w:r>
      <w:r w:rsidR="00FF1251">
        <w:rPr>
          <w:color w:val="000000"/>
          <w:sz w:val="27"/>
          <w:szCs w:val="27"/>
          <w:lang w:val="ru-RU"/>
        </w:rPr>
        <w:t xml:space="preserve">документы, материалы, </w:t>
      </w:r>
      <w:r>
        <w:rPr>
          <w:color w:val="000000"/>
          <w:sz w:val="27"/>
          <w:szCs w:val="27"/>
          <w:lang w:val="ru-RU"/>
        </w:rPr>
        <w:t>достоверную и актуальную информацию</w:t>
      </w:r>
      <w:r w:rsidR="00FF1251">
        <w:rPr>
          <w:color w:val="000000"/>
          <w:sz w:val="27"/>
          <w:szCs w:val="27"/>
          <w:lang w:val="ru-RU"/>
        </w:rPr>
        <w:t xml:space="preserve"> для выполнения своих задач</w:t>
      </w:r>
      <w:r>
        <w:rPr>
          <w:color w:val="000000"/>
          <w:sz w:val="27"/>
          <w:szCs w:val="27"/>
          <w:lang w:val="ru-RU"/>
        </w:rPr>
        <w:t>.</w:t>
      </w:r>
    </w:p>
    <w:p w14:paraId="22F20DEF" w14:textId="34FD1F98" w:rsidR="00FF1251" w:rsidRDefault="00FF1251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Вносить предложения, вопросы для рассмотрения Комиссией в состав которой водит эксперт.</w:t>
      </w:r>
    </w:p>
    <w:p w14:paraId="6DB1D213" w14:textId="27F4652A" w:rsidR="000E4C11" w:rsidRDefault="000E4C11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lastRenderedPageBreak/>
        <w:t xml:space="preserve">Вносить Председателю Комиссии в состав которой входит эксперт </w:t>
      </w:r>
      <w:r w:rsidR="00D81E36">
        <w:rPr>
          <w:color w:val="000000"/>
          <w:sz w:val="27"/>
          <w:szCs w:val="27"/>
          <w:lang w:val="ru-RU"/>
        </w:rPr>
        <w:t>пре</w:t>
      </w:r>
      <w:r>
        <w:rPr>
          <w:color w:val="000000"/>
          <w:sz w:val="27"/>
          <w:szCs w:val="27"/>
          <w:lang w:val="ru-RU"/>
        </w:rPr>
        <w:t>дложения по улучшению организации деятельности Комиссии и/или совершенствованию ее работы.</w:t>
      </w:r>
    </w:p>
    <w:p w14:paraId="2915D5D3" w14:textId="77777777" w:rsidR="000E4C11" w:rsidRDefault="00521D58" w:rsidP="00521D58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rStyle w:val="a4"/>
          <w:b/>
          <w:bCs/>
          <w:i w:val="0"/>
          <w:iCs w:val="0"/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При отсутствии конфликта интересов состоять </w:t>
      </w:r>
      <w:r w:rsidRPr="00521D58">
        <w:rPr>
          <w:color w:val="000000"/>
          <w:sz w:val="27"/>
          <w:szCs w:val="27"/>
          <w:lang w:val="ru-RU"/>
        </w:rPr>
        <w:t>в наблюдательных, консультативных и совещательных органах при государственных органах, органах местного управления и самоуправления, подведомственных организациях и субъектах квазигосударственного сектора.</w:t>
      </w:r>
    </w:p>
    <w:p w14:paraId="0E53E6F1" w14:textId="77777777" w:rsidR="00D81E36" w:rsidRPr="00D81E36" w:rsidRDefault="000E4C11" w:rsidP="00726E63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У</w:t>
      </w:r>
      <w:r w:rsidR="004352FE" w:rsidRPr="000E4C11">
        <w:rPr>
          <w:color w:val="000000"/>
          <w:sz w:val="27"/>
          <w:szCs w:val="27"/>
          <w:lang w:val="ru-RU"/>
        </w:rPr>
        <w:t>частвовать в мероприятиях, проводимых государственными органами, органами местного государственного управления, по вопросам, предусмотренным пунктом 1 статьи 5 и пунктом 1 статьи 5-1 Закона</w:t>
      </w:r>
      <w:r w:rsidR="00D81E36">
        <w:rPr>
          <w:color w:val="000000"/>
          <w:sz w:val="27"/>
          <w:szCs w:val="27"/>
          <w:lang w:val="ru-RU"/>
        </w:rPr>
        <w:t xml:space="preserve"> РК «Об общественных советах»</w:t>
      </w:r>
      <w:r w:rsidR="004352FE" w:rsidRPr="000E4C11">
        <w:rPr>
          <w:color w:val="000000"/>
          <w:sz w:val="27"/>
          <w:szCs w:val="27"/>
          <w:lang w:val="ru-RU"/>
        </w:rPr>
        <w:t>, за исключением государственных органов, при которых не образуются общественные советы в соответствии с частью второй пункта 1 статьи 1 Закона</w:t>
      </w:r>
      <w:r w:rsidR="00D81E36">
        <w:rPr>
          <w:color w:val="000000"/>
          <w:sz w:val="27"/>
          <w:szCs w:val="27"/>
          <w:lang w:val="ru-RU"/>
        </w:rPr>
        <w:t xml:space="preserve"> РК «Об Общественных советах».</w:t>
      </w:r>
      <w:r w:rsidR="004352FE" w:rsidRPr="000E4C11">
        <w:rPr>
          <w:color w:val="000000"/>
          <w:sz w:val="27"/>
          <w:szCs w:val="27"/>
          <w:lang w:val="ru-RU"/>
        </w:rPr>
        <w:t xml:space="preserve"> </w:t>
      </w:r>
    </w:p>
    <w:p w14:paraId="5DF7801F" w14:textId="5CEE1C09" w:rsidR="00726E63" w:rsidRDefault="00D81E36" w:rsidP="00D81E36">
      <w:pPr>
        <w:pStyle w:val="a5"/>
        <w:spacing w:before="0" w:beforeAutospacing="0" w:after="0" w:afterAutospacing="0"/>
        <w:ind w:left="851"/>
        <w:jc w:val="both"/>
        <w:rPr>
          <w:b/>
          <w:bCs/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Участие на </w:t>
      </w:r>
      <w:r w:rsidR="004352FE" w:rsidRPr="000E4C11">
        <w:rPr>
          <w:color w:val="000000"/>
          <w:sz w:val="27"/>
          <w:szCs w:val="27"/>
          <w:lang w:val="ru-RU"/>
        </w:rPr>
        <w:t>заседани</w:t>
      </w:r>
      <w:r>
        <w:rPr>
          <w:color w:val="000000"/>
          <w:sz w:val="27"/>
          <w:szCs w:val="27"/>
          <w:lang w:val="ru-RU"/>
        </w:rPr>
        <w:t>ях</w:t>
      </w:r>
      <w:r w:rsidR="004352FE" w:rsidRPr="000E4C11">
        <w:rPr>
          <w:color w:val="000000"/>
          <w:sz w:val="27"/>
          <w:szCs w:val="27"/>
          <w:lang w:val="ru-RU"/>
        </w:rPr>
        <w:t xml:space="preserve"> и мероприяти</w:t>
      </w:r>
      <w:r>
        <w:rPr>
          <w:color w:val="000000"/>
          <w:sz w:val="27"/>
          <w:szCs w:val="27"/>
          <w:lang w:val="ru-RU"/>
        </w:rPr>
        <w:t>ях</w:t>
      </w:r>
      <w:r w:rsidR="004352FE" w:rsidRPr="000E4C11">
        <w:rPr>
          <w:color w:val="000000"/>
          <w:sz w:val="27"/>
          <w:szCs w:val="27"/>
          <w:lang w:val="ru-RU"/>
        </w:rPr>
        <w:t>, на которых рас</w:t>
      </w:r>
      <w:r w:rsidR="007B72DB">
        <w:rPr>
          <w:color w:val="000000"/>
          <w:sz w:val="27"/>
          <w:szCs w:val="27"/>
          <w:lang w:val="ru-RU"/>
        </w:rPr>
        <w:t>крываются</w:t>
      </w:r>
      <w:r w:rsidR="004352FE" w:rsidRPr="000E4C11">
        <w:rPr>
          <w:color w:val="000000"/>
          <w:sz w:val="27"/>
          <w:szCs w:val="27"/>
          <w:lang w:val="ru-RU"/>
        </w:rPr>
        <w:t xml:space="preserve"> сведения, составляющие государственные секреты либо иную охраняемую законами Республики Казахстан тайну</w:t>
      </w:r>
      <w:r>
        <w:rPr>
          <w:color w:val="000000"/>
          <w:sz w:val="27"/>
          <w:szCs w:val="27"/>
          <w:lang w:val="ru-RU"/>
        </w:rPr>
        <w:t>, эксперт принимает участие по согласованию с Комиссией либо</w:t>
      </w:r>
      <w:r w:rsidR="002B75EA" w:rsidRPr="000E4C11">
        <w:rPr>
          <w:color w:val="000000"/>
          <w:sz w:val="27"/>
          <w:szCs w:val="27"/>
          <w:lang w:val="ru-RU"/>
        </w:rPr>
        <w:t xml:space="preserve"> в сопровождении члена Общественного совета соответствующей </w:t>
      </w:r>
      <w:r>
        <w:rPr>
          <w:color w:val="000000"/>
          <w:sz w:val="27"/>
          <w:szCs w:val="27"/>
          <w:lang w:val="ru-RU"/>
        </w:rPr>
        <w:t>К</w:t>
      </w:r>
      <w:r w:rsidR="002B75EA" w:rsidRPr="000E4C11">
        <w:rPr>
          <w:color w:val="000000"/>
          <w:sz w:val="27"/>
          <w:szCs w:val="27"/>
          <w:lang w:val="ru-RU"/>
        </w:rPr>
        <w:t>омиссии</w:t>
      </w:r>
      <w:r w:rsidR="004352FE" w:rsidRPr="000E4C11">
        <w:rPr>
          <w:color w:val="000000"/>
          <w:sz w:val="27"/>
          <w:szCs w:val="27"/>
          <w:lang w:val="ru-RU"/>
        </w:rPr>
        <w:t>;</w:t>
      </w:r>
    </w:p>
    <w:p w14:paraId="6EF8D8ED" w14:textId="77777777" w:rsidR="00726E63" w:rsidRDefault="00726E63" w:rsidP="00726E63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 w:rsidRPr="00726E63">
        <w:rPr>
          <w:color w:val="000000"/>
          <w:sz w:val="27"/>
          <w:szCs w:val="27"/>
          <w:lang w:val="ru-RU"/>
        </w:rPr>
        <w:t>По согласованию с Комиссией Общественного совета в состав которой входит эксперт</w:t>
      </w:r>
      <w:r>
        <w:rPr>
          <w:b/>
          <w:bCs/>
          <w:color w:val="000000"/>
          <w:sz w:val="27"/>
          <w:szCs w:val="27"/>
          <w:lang w:val="ru-RU"/>
        </w:rPr>
        <w:t xml:space="preserve"> </w:t>
      </w:r>
      <w:r w:rsidR="004352FE" w:rsidRPr="00726E63">
        <w:rPr>
          <w:color w:val="000000"/>
          <w:sz w:val="27"/>
          <w:szCs w:val="27"/>
          <w:lang w:val="ru-RU"/>
        </w:rPr>
        <w:t xml:space="preserve">обращаться в государственные органы, органы местного государственного управления по общественно значимым вопросам в целях осуществления своих </w:t>
      </w:r>
      <w:r>
        <w:rPr>
          <w:color w:val="000000"/>
          <w:sz w:val="27"/>
          <w:szCs w:val="27"/>
          <w:lang w:val="ru-RU"/>
        </w:rPr>
        <w:t>задач</w:t>
      </w:r>
      <w:r w:rsidR="004352FE" w:rsidRPr="00726E63">
        <w:rPr>
          <w:color w:val="000000"/>
          <w:sz w:val="27"/>
          <w:szCs w:val="27"/>
          <w:lang w:val="ru-RU"/>
        </w:rPr>
        <w:t>, установленных настоящим Положением</w:t>
      </w:r>
      <w:r>
        <w:rPr>
          <w:color w:val="000000"/>
          <w:sz w:val="27"/>
          <w:szCs w:val="27"/>
          <w:lang w:val="ru-RU"/>
        </w:rPr>
        <w:t>.</w:t>
      </w:r>
    </w:p>
    <w:p w14:paraId="482A0916" w14:textId="5C1D5EB1" w:rsidR="004352FE" w:rsidRPr="00F33296" w:rsidRDefault="00726E63" w:rsidP="00726E63">
      <w:pPr>
        <w:pStyle w:val="a5"/>
        <w:numPr>
          <w:ilvl w:val="2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В</w:t>
      </w:r>
      <w:r w:rsidR="004352FE" w:rsidRPr="00726E63">
        <w:rPr>
          <w:color w:val="000000"/>
          <w:sz w:val="27"/>
          <w:szCs w:val="27"/>
          <w:lang w:val="ru-RU"/>
        </w:rPr>
        <w:t xml:space="preserve">носить предложения </w:t>
      </w:r>
      <w:r w:rsidR="004379D4" w:rsidRPr="00726E63">
        <w:rPr>
          <w:color w:val="000000"/>
          <w:sz w:val="27"/>
          <w:szCs w:val="27"/>
          <w:lang w:val="ru-RU"/>
        </w:rPr>
        <w:t>по</w:t>
      </w:r>
      <w:r w:rsidR="004352FE" w:rsidRPr="00726E63">
        <w:rPr>
          <w:color w:val="000000"/>
          <w:sz w:val="27"/>
          <w:szCs w:val="27"/>
          <w:lang w:val="ru-RU"/>
        </w:rPr>
        <w:t xml:space="preserve"> нормативны</w:t>
      </w:r>
      <w:r w:rsidR="004379D4" w:rsidRPr="00726E63">
        <w:rPr>
          <w:color w:val="000000"/>
          <w:sz w:val="27"/>
          <w:szCs w:val="27"/>
          <w:lang w:val="ru-RU"/>
        </w:rPr>
        <w:t>м</w:t>
      </w:r>
      <w:r w:rsidR="004352FE" w:rsidRPr="00726E63">
        <w:rPr>
          <w:color w:val="000000"/>
          <w:sz w:val="27"/>
          <w:szCs w:val="27"/>
          <w:lang w:val="ru-RU"/>
        </w:rPr>
        <w:t xml:space="preserve"> правовы</w:t>
      </w:r>
      <w:r w:rsidR="004379D4" w:rsidRPr="00726E63">
        <w:rPr>
          <w:color w:val="000000"/>
          <w:sz w:val="27"/>
          <w:szCs w:val="27"/>
          <w:lang w:val="ru-RU"/>
        </w:rPr>
        <w:t>м</w:t>
      </w:r>
      <w:r w:rsidR="004352FE" w:rsidRPr="00726E63">
        <w:rPr>
          <w:color w:val="000000"/>
          <w:sz w:val="27"/>
          <w:szCs w:val="27"/>
          <w:lang w:val="ru-RU"/>
        </w:rPr>
        <w:t xml:space="preserve"> акт</w:t>
      </w:r>
      <w:r w:rsidR="004379D4" w:rsidRPr="00726E63">
        <w:rPr>
          <w:color w:val="000000"/>
          <w:sz w:val="27"/>
          <w:szCs w:val="27"/>
          <w:lang w:val="ru-RU"/>
        </w:rPr>
        <w:t>ам</w:t>
      </w:r>
      <w:r w:rsidR="004352FE" w:rsidRPr="00726E63">
        <w:rPr>
          <w:color w:val="000000"/>
          <w:sz w:val="27"/>
          <w:szCs w:val="27"/>
          <w:lang w:val="ru-RU"/>
        </w:rPr>
        <w:t>, касающи</w:t>
      </w:r>
      <w:r w:rsidR="004379D4" w:rsidRPr="00726E63">
        <w:rPr>
          <w:color w:val="000000"/>
          <w:sz w:val="27"/>
          <w:szCs w:val="27"/>
          <w:lang w:val="ru-RU"/>
        </w:rPr>
        <w:t>м</w:t>
      </w:r>
      <w:r w:rsidR="004352FE" w:rsidRPr="00726E63">
        <w:rPr>
          <w:color w:val="000000"/>
          <w:sz w:val="27"/>
          <w:szCs w:val="27"/>
          <w:lang w:val="ru-RU"/>
        </w:rPr>
        <w:t>ся прав, свобод и обязанностей граждан, подлежащи</w:t>
      </w:r>
      <w:r w:rsidR="004379D4" w:rsidRPr="00726E63">
        <w:rPr>
          <w:color w:val="000000"/>
          <w:sz w:val="27"/>
          <w:szCs w:val="27"/>
          <w:lang w:val="ru-RU"/>
        </w:rPr>
        <w:t>м</w:t>
      </w:r>
      <w:r w:rsidR="004352FE" w:rsidRPr="00726E63">
        <w:rPr>
          <w:color w:val="000000"/>
          <w:sz w:val="27"/>
          <w:szCs w:val="27"/>
          <w:lang w:val="ru-RU"/>
        </w:rPr>
        <w:t xml:space="preserve"> рассмотрению Общественн</w:t>
      </w:r>
      <w:r w:rsidR="002D40DA" w:rsidRPr="00726E63">
        <w:rPr>
          <w:color w:val="000000"/>
          <w:sz w:val="27"/>
          <w:szCs w:val="27"/>
          <w:lang w:val="ru-RU"/>
        </w:rPr>
        <w:t>ы</w:t>
      </w:r>
      <w:r w:rsidR="004352FE" w:rsidRPr="00726E63">
        <w:rPr>
          <w:color w:val="000000"/>
          <w:sz w:val="27"/>
          <w:szCs w:val="27"/>
          <w:lang w:val="ru-RU"/>
        </w:rPr>
        <w:t>м совет</w:t>
      </w:r>
      <w:r w:rsidR="002D40DA" w:rsidRPr="00726E63">
        <w:rPr>
          <w:color w:val="000000"/>
          <w:sz w:val="27"/>
          <w:szCs w:val="27"/>
          <w:lang w:val="ru-RU"/>
        </w:rPr>
        <w:t>ом</w:t>
      </w:r>
      <w:r>
        <w:rPr>
          <w:color w:val="000000"/>
          <w:sz w:val="27"/>
          <w:szCs w:val="27"/>
          <w:lang w:val="ru-RU"/>
        </w:rPr>
        <w:t>.</w:t>
      </w:r>
    </w:p>
    <w:p w14:paraId="6DC68B75" w14:textId="74E0FB91" w:rsidR="00F33296" w:rsidRDefault="00F33296" w:rsidP="00F33296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</w:p>
    <w:p w14:paraId="761FD173" w14:textId="75B2E474" w:rsidR="00F33296" w:rsidRDefault="00F33296" w:rsidP="00F33296">
      <w:pPr>
        <w:pStyle w:val="a5"/>
        <w:numPr>
          <w:ilvl w:val="0"/>
          <w:numId w:val="3"/>
        </w:numPr>
        <w:spacing w:before="0" w:beforeAutospacing="0" w:after="0" w:afterAutospacing="0"/>
        <w:ind w:left="851" w:hanging="851"/>
        <w:jc w:val="both"/>
        <w:rPr>
          <w:b/>
          <w:bCs/>
          <w:color w:val="000000"/>
          <w:sz w:val="27"/>
          <w:szCs w:val="27"/>
          <w:lang w:val="ru-RU"/>
        </w:rPr>
      </w:pPr>
      <w:r w:rsidRPr="00F33296">
        <w:rPr>
          <w:b/>
          <w:bCs/>
          <w:color w:val="000000"/>
          <w:sz w:val="27"/>
          <w:szCs w:val="27"/>
          <w:lang w:val="ru-RU"/>
        </w:rPr>
        <w:t>ЗАКЛЮЧИТЕЛЬНЫЕ ПОЛОЖЕНИЯ</w:t>
      </w:r>
    </w:p>
    <w:p w14:paraId="6AF33956" w14:textId="27A4716F" w:rsidR="00F33296" w:rsidRDefault="00F33296" w:rsidP="00F33296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Настоящее положение вступает в силу с дат</w:t>
      </w:r>
      <w:r w:rsidR="003C4A2A">
        <w:rPr>
          <w:color w:val="000000"/>
          <w:sz w:val="27"/>
          <w:szCs w:val="27"/>
          <w:lang w:val="ru-RU"/>
        </w:rPr>
        <w:t>ы</w:t>
      </w:r>
      <w:r>
        <w:rPr>
          <w:color w:val="000000"/>
          <w:sz w:val="27"/>
          <w:szCs w:val="27"/>
          <w:lang w:val="ru-RU"/>
        </w:rPr>
        <w:t xml:space="preserve"> его утверждения решением Президиум</w:t>
      </w:r>
      <w:r w:rsidR="007B72DB">
        <w:rPr>
          <w:color w:val="000000"/>
          <w:sz w:val="27"/>
          <w:szCs w:val="27"/>
          <w:lang w:val="ru-RU"/>
        </w:rPr>
        <w:t>а</w:t>
      </w:r>
      <w:r>
        <w:rPr>
          <w:color w:val="000000"/>
          <w:sz w:val="27"/>
          <w:szCs w:val="27"/>
          <w:lang w:val="ru-RU"/>
        </w:rPr>
        <w:t xml:space="preserve"> общественного совета города Алматы</w:t>
      </w:r>
      <w:r w:rsidR="00015819">
        <w:rPr>
          <w:color w:val="000000"/>
          <w:sz w:val="27"/>
          <w:szCs w:val="27"/>
          <w:lang w:val="ru-RU"/>
        </w:rPr>
        <w:t xml:space="preserve"> и с этой даты становится обязательным к исполнению</w:t>
      </w:r>
      <w:r>
        <w:rPr>
          <w:color w:val="000000"/>
          <w:sz w:val="27"/>
          <w:szCs w:val="27"/>
          <w:lang w:val="ru-RU"/>
        </w:rPr>
        <w:t>.</w:t>
      </w:r>
    </w:p>
    <w:p w14:paraId="5C38D478" w14:textId="2756F47F" w:rsidR="00F34AD5" w:rsidRDefault="00A57B01" w:rsidP="00F34AD5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Действие настоящего </w:t>
      </w:r>
      <w:r w:rsidR="007B72DB">
        <w:rPr>
          <w:color w:val="000000"/>
          <w:sz w:val="27"/>
          <w:szCs w:val="27"/>
          <w:lang w:val="ru-RU"/>
        </w:rPr>
        <w:t>П</w:t>
      </w:r>
      <w:r>
        <w:rPr>
          <w:color w:val="000000"/>
          <w:sz w:val="27"/>
          <w:szCs w:val="27"/>
          <w:lang w:val="ru-RU"/>
        </w:rPr>
        <w:t xml:space="preserve">оложения распространяется на всех экспертов Общественного совета горда Алматы, а также на членов и секретаря Общественного совета города Алматы в части их полномочий (компетенций). </w:t>
      </w:r>
    </w:p>
    <w:p w14:paraId="531CB668" w14:textId="431310F4" w:rsidR="00456B6F" w:rsidRDefault="003C4A2A" w:rsidP="00F34AD5">
      <w:pPr>
        <w:pStyle w:val="a5"/>
        <w:numPr>
          <w:ilvl w:val="1"/>
          <w:numId w:val="3"/>
        </w:numPr>
        <w:spacing w:before="0" w:beforeAutospacing="0" w:after="0" w:afterAutospacing="0"/>
        <w:ind w:left="851" w:hanging="851"/>
        <w:jc w:val="both"/>
        <w:rPr>
          <w:color w:val="000000"/>
          <w:sz w:val="27"/>
          <w:szCs w:val="27"/>
          <w:lang w:val="ru-RU"/>
        </w:rPr>
      </w:pPr>
      <w:r w:rsidRPr="00F34AD5">
        <w:rPr>
          <w:color w:val="000000"/>
          <w:sz w:val="27"/>
          <w:szCs w:val="27"/>
          <w:lang w:val="ru-RU"/>
        </w:rPr>
        <w:t>В настоящее Положение могут быть внесены изменения и/или дополнения Президиумом Общественного совета города Алматы.</w:t>
      </w:r>
    </w:p>
    <w:p w14:paraId="4D7E46EB" w14:textId="00737CE4" w:rsidR="007B72DB" w:rsidRDefault="007B72DB" w:rsidP="007B72DB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</w:p>
    <w:p w14:paraId="698AF04C" w14:textId="123179AA" w:rsidR="007B72DB" w:rsidRDefault="007B72DB" w:rsidP="007B72DB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</w:p>
    <w:p w14:paraId="0F153CD6" w14:textId="3CCB9B8F" w:rsidR="007B72DB" w:rsidRDefault="007B72DB" w:rsidP="007B72DB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</w:p>
    <w:p w14:paraId="6A1B912B" w14:textId="3E9CFEC1" w:rsidR="007B72DB" w:rsidRDefault="007B72DB" w:rsidP="007B72DB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</w:p>
    <w:p w14:paraId="27E60DAD" w14:textId="512D7E62" w:rsidR="007B72DB" w:rsidRDefault="007B72DB" w:rsidP="007B72DB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</w:p>
    <w:p w14:paraId="595657E8" w14:textId="6077451B" w:rsidR="001928D3" w:rsidRDefault="001928D3" w:rsidP="007B72DB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</w:p>
    <w:p w14:paraId="5AA3173D" w14:textId="3DBF77B8" w:rsidR="001928D3" w:rsidRDefault="001928D3" w:rsidP="007B72DB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</w:p>
    <w:p w14:paraId="7560B1A5" w14:textId="198C050C" w:rsidR="001928D3" w:rsidRDefault="001928D3" w:rsidP="007B72DB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</w:p>
    <w:p w14:paraId="2BAA6BD0" w14:textId="77777777" w:rsidR="001928D3" w:rsidRDefault="001928D3" w:rsidP="007B72DB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</w:p>
    <w:p w14:paraId="17A696F1" w14:textId="6CF94C07" w:rsidR="007B72DB" w:rsidRDefault="007B72DB" w:rsidP="007B72DB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</w:p>
    <w:p w14:paraId="32E69664" w14:textId="532438E4" w:rsidR="007B72DB" w:rsidRDefault="007B72DB" w:rsidP="007B72DB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</w:p>
    <w:p w14:paraId="2FA7765E" w14:textId="1FA15782" w:rsidR="007B72DB" w:rsidRDefault="007B72DB" w:rsidP="007B72DB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lang w:val="ru-RU"/>
        </w:rPr>
      </w:pPr>
      <w:r w:rsidRPr="007B72DB">
        <w:rPr>
          <w:b/>
          <w:bCs/>
          <w:color w:val="000000"/>
          <w:sz w:val="27"/>
          <w:szCs w:val="27"/>
          <w:lang w:val="ru-RU"/>
        </w:rPr>
        <w:lastRenderedPageBreak/>
        <w:t>ЛИСТ ОЗНАКОМЛЕНИЯ</w:t>
      </w:r>
    </w:p>
    <w:p w14:paraId="0BA6E8E0" w14:textId="1D409A44" w:rsidR="007B72DB" w:rsidRDefault="007B72DB" w:rsidP="007B72DB">
      <w:pPr>
        <w:pStyle w:val="a5"/>
        <w:spacing w:before="0" w:beforeAutospacing="0" w:after="0" w:afterAutospacing="0"/>
        <w:rPr>
          <w:b/>
          <w:bCs/>
          <w:color w:val="000000"/>
          <w:sz w:val="27"/>
          <w:szCs w:val="27"/>
          <w:lang w:val="ru-RU"/>
        </w:rPr>
      </w:pPr>
    </w:p>
    <w:p w14:paraId="526AE1B8" w14:textId="36B647CA" w:rsidR="007B72DB" w:rsidRDefault="007B72DB" w:rsidP="007B72D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ru-RU"/>
        </w:rPr>
      </w:pPr>
      <w:r w:rsidRPr="007B72DB">
        <w:rPr>
          <w:color w:val="000000"/>
          <w:sz w:val="27"/>
          <w:szCs w:val="27"/>
          <w:lang w:val="ru-RU"/>
        </w:rPr>
        <w:t>С Положением</w:t>
      </w:r>
      <w:r>
        <w:rPr>
          <w:color w:val="000000"/>
          <w:sz w:val="27"/>
          <w:szCs w:val="27"/>
          <w:lang w:val="ru-RU"/>
        </w:rPr>
        <w:t xml:space="preserve"> «Об экспертах Общественного совета города Алматы», утверждённого решением Президиума Общественного совета города Алматы №------- от ---------- ознакомлен:</w:t>
      </w:r>
    </w:p>
    <w:p w14:paraId="09ECF28B" w14:textId="62217006" w:rsidR="007B72DB" w:rsidRDefault="007B72DB" w:rsidP="007B72DB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</w:p>
    <w:p w14:paraId="37D3727E" w14:textId="0059CD8F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102F9449" w14:textId="0C5863E1" w:rsidR="007B72DB" w:rsidRDefault="007B72DB" w:rsidP="007B72DB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</w:p>
    <w:p w14:paraId="35FC68CA" w14:textId="2B3D4BC4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63D90C81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69906755" w14:textId="20E2631D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4EA8C48A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28012302" w14:textId="526FAB43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18680A8A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210A04D4" w14:textId="1CFC43BC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07C1AECD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14BF3E32" w14:textId="7D826155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7198279E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0DDCFB0F" w14:textId="461A8899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5D8D2ECE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02F71FD7" w14:textId="0F81EAFD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2BFFB11B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06209BA5" w14:textId="755CC010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16487134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02411828" w14:textId="65226AA7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00834335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7462772F" w14:textId="5E7B093A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6310C909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311DE617" w14:textId="1C9ED742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72CA4256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14B4AFD5" w14:textId="0AD377BF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023A94BB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6DA5870B" w14:textId="56983472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11D32E11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2820EA8F" w14:textId="5C77AE76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45C2ED14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766CC4B3" w14:textId="330F1425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503102E6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6484A814" w14:textId="5FC6E460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278B6A76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6C342564" w14:textId="4BC5D5F3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4337067C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7FADA244" w14:textId="5EB87C7C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37D736AE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668C8500" w14:textId="3474A838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408B2BA7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7A6645A8" w14:textId="664E7095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7D297689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6A41E635" w14:textId="16D9ECEB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01D2970F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4162AEA4" w14:textId="13737162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53698513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4ED16DAE" w14:textId="49A352AE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0C418BF8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77658238" w14:textId="0B19DB3E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66A64298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79FC7F22" w14:textId="18671797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270D769E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4600C835" w14:textId="2AEFF6EF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1A9B3287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52E0F170" w14:textId="2A64BF1A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165F4ACF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760419D1" w14:textId="6A79610E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3FECA0CF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4D8D4714" w14:textId="472A4588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77E03DF7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3BBA5F21" w14:textId="789AE4C2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6031D133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6946E7A7" w14:textId="6A9BAFF5" w:rsidR="007B72DB" w:rsidRDefault="007B72DB" w:rsidP="007B72DB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0F22EE71" w14:textId="77777777" w:rsidR="007B72DB" w:rsidRDefault="007B72DB" w:rsidP="007B72DB">
      <w:pPr>
        <w:pStyle w:val="a6"/>
        <w:rPr>
          <w:color w:val="000000"/>
          <w:sz w:val="27"/>
          <w:szCs w:val="27"/>
          <w:lang w:val="ru-RU"/>
        </w:rPr>
      </w:pPr>
    </w:p>
    <w:p w14:paraId="73CF4003" w14:textId="4C64F358" w:rsidR="007B72DB" w:rsidRPr="007B72DB" w:rsidRDefault="007B72DB" w:rsidP="00BD7A91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  <w:lang w:val="ru-RU"/>
        </w:rPr>
      </w:pPr>
      <w:r w:rsidRPr="007B72DB">
        <w:rPr>
          <w:color w:val="000000"/>
          <w:sz w:val="27"/>
          <w:szCs w:val="27"/>
          <w:lang w:val="ru-RU"/>
        </w:rPr>
        <w:t xml:space="preserve">___________________________________________________________________ </w:t>
      </w:r>
    </w:p>
    <w:p w14:paraId="681474BC" w14:textId="104F25AD" w:rsidR="007B72DB" w:rsidRPr="007B72DB" w:rsidRDefault="007B72DB" w:rsidP="007B72DB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</w:p>
    <w:sectPr w:rsidR="007B72DB" w:rsidRPr="007B72DB" w:rsidSect="007B72DB">
      <w:pgSz w:w="12240" w:h="15840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1356"/>
    <w:multiLevelType w:val="multilevel"/>
    <w:tmpl w:val="43629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B61CC8"/>
    <w:multiLevelType w:val="hybridMultilevel"/>
    <w:tmpl w:val="9B964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6C456C"/>
    <w:multiLevelType w:val="multilevel"/>
    <w:tmpl w:val="E65E50B8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 w:val="0"/>
      </w:rPr>
    </w:lvl>
  </w:abstractNum>
  <w:abstractNum w:abstractNumId="3">
    <w:nsid w:val="29BA0E6B"/>
    <w:multiLevelType w:val="hybridMultilevel"/>
    <w:tmpl w:val="A9EC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95431"/>
    <w:multiLevelType w:val="hybridMultilevel"/>
    <w:tmpl w:val="3742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B2859"/>
    <w:multiLevelType w:val="multilevel"/>
    <w:tmpl w:val="DCB6B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CE10DDD"/>
    <w:multiLevelType w:val="hybridMultilevel"/>
    <w:tmpl w:val="E6E6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419A9"/>
    <w:multiLevelType w:val="multilevel"/>
    <w:tmpl w:val="4F606F2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>
    <w:nsid w:val="69617483"/>
    <w:multiLevelType w:val="multilevel"/>
    <w:tmpl w:val="DCB6B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4010FAB"/>
    <w:multiLevelType w:val="multilevel"/>
    <w:tmpl w:val="B3F2D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FE"/>
    <w:rsid w:val="00015819"/>
    <w:rsid w:val="00031D4B"/>
    <w:rsid w:val="0007146E"/>
    <w:rsid w:val="00086387"/>
    <w:rsid w:val="000E4C11"/>
    <w:rsid w:val="001106D0"/>
    <w:rsid w:val="00134478"/>
    <w:rsid w:val="00145BB0"/>
    <w:rsid w:val="001928D3"/>
    <w:rsid w:val="001967FB"/>
    <w:rsid w:val="001E491F"/>
    <w:rsid w:val="00206F09"/>
    <w:rsid w:val="00236230"/>
    <w:rsid w:val="00242238"/>
    <w:rsid w:val="00254CEE"/>
    <w:rsid w:val="00292D9A"/>
    <w:rsid w:val="00295C84"/>
    <w:rsid w:val="002B75EA"/>
    <w:rsid w:val="002D40DA"/>
    <w:rsid w:val="00313FDE"/>
    <w:rsid w:val="00314F8E"/>
    <w:rsid w:val="0031717F"/>
    <w:rsid w:val="0032770E"/>
    <w:rsid w:val="00343689"/>
    <w:rsid w:val="003A4BBB"/>
    <w:rsid w:val="003B2A20"/>
    <w:rsid w:val="003C4A2A"/>
    <w:rsid w:val="0042761A"/>
    <w:rsid w:val="004352FE"/>
    <w:rsid w:val="004379D4"/>
    <w:rsid w:val="00441542"/>
    <w:rsid w:val="00456B6F"/>
    <w:rsid w:val="004606BE"/>
    <w:rsid w:val="004B1D65"/>
    <w:rsid w:val="00510547"/>
    <w:rsid w:val="00521D58"/>
    <w:rsid w:val="00560FA3"/>
    <w:rsid w:val="00587D51"/>
    <w:rsid w:val="005A24D8"/>
    <w:rsid w:val="00654BDF"/>
    <w:rsid w:val="006651F2"/>
    <w:rsid w:val="006A281F"/>
    <w:rsid w:val="006E1638"/>
    <w:rsid w:val="00726E63"/>
    <w:rsid w:val="00735C27"/>
    <w:rsid w:val="00792935"/>
    <w:rsid w:val="007A3755"/>
    <w:rsid w:val="007B72DB"/>
    <w:rsid w:val="008214AE"/>
    <w:rsid w:val="00912563"/>
    <w:rsid w:val="00932CE8"/>
    <w:rsid w:val="009A3881"/>
    <w:rsid w:val="009B13B8"/>
    <w:rsid w:val="009B5AA4"/>
    <w:rsid w:val="009C6B59"/>
    <w:rsid w:val="009D5919"/>
    <w:rsid w:val="009E21BA"/>
    <w:rsid w:val="00A13805"/>
    <w:rsid w:val="00A46F83"/>
    <w:rsid w:val="00A57B01"/>
    <w:rsid w:val="00AB4A6A"/>
    <w:rsid w:val="00AC0A99"/>
    <w:rsid w:val="00AD2949"/>
    <w:rsid w:val="00AF56B5"/>
    <w:rsid w:val="00B6309E"/>
    <w:rsid w:val="00B91DFE"/>
    <w:rsid w:val="00B91EBE"/>
    <w:rsid w:val="00BA3509"/>
    <w:rsid w:val="00BD7406"/>
    <w:rsid w:val="00BF48B7"/>
    <w:rsid w:val="00C02C95"/>
    <w:rsid w:val="00C31D4F"/>
    <w:rsid w:val="00C32DDB"/>
    <w:rsid w:val="00C40984"/>
    <w:rsid w:val="00C40FC3"/>
    <w:rsid w:val="00C45A59"/>
    <w:rsid w:val="00CE6A2C"/>
    <w:rsid w:val="00D21316"/>
    <w:rsid w:val="00D81E36"/>
    <w:rsid w:val="00D91336"/>
    <w:rsid w:val="00DA7862"/>
    <w:rsid w:val="00DF39FF"/>
    <w:rsid w:val="00E94879"/>
    <w:rsid w:val="00EE6B91"/>
    <w:rsid w:val="00F33296"/>
    <w:rsid w:val="00F34AD5"/>
    <w:rsid w:val="00F44A9E"/>
    <w:rsid w:val="00F56B32"/>
    <w:rsid w:val="00F7282A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A7E6"/>
  <w15:chartTrackingRefBased/>
  <w15:docId w15:val="{EA6B54D9-4425-448C-9A93-349165D7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352FE"/>
    <w:rPr>
      <w:i/>
      <w:iCs/>
    </w:rPr>
  </w:style>
  <w:style w:type="character" w:styleId="a4">
    <w:name w:val="Subtle Emphasis"/>
    <w:basedOn w:val="a0"/>
    <w:uiPriority w:val="19"/>
    <w:qFormat/>
    <w:rsid w:val="004352FE"/>
    <w:rPr>
      <w:i/>
      <w:iCs/>
      <w:color w:val="404040" w:themeColor="text1" w:themeTint="BF"/>
    </w:rPr>
  </w:style>
  <w:style w:type="paragraph" w:styleId="a5">
    <w:name w:val="Normal (Web)"/>
    <w:basedOn w:val="a"/>
    <w:uiPriority w:val="99"/>
    <w:unhideWhenUsed/>
    <w:rsid w:val="0043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js-selector-attr">
    <w:name w:val="hljs-selector-attr"/>
    <w:basedOn w:val="a0"/>
    <w:rsid w:val="00C32DDB"/>
  </w:style>
  <w:style w:type="paragraph" w:styleId="a6">
    <w:name w:val="List Paragraph"/>
    <w:basedOn w:val="a"/>
    <w:uiPriority w:val="34"/>
    <w:qFormat/>
    <w:rsid w:val="007B7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4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39404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380433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8298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77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26291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939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37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278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4535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376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8909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68185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2093</Words>
  <Characters>11934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Gulmira Baigabulova</dc:creator>
  <cp:keywords/>
  <dc:description/>
  <cp:lastModifiedBy>Zhanna Abdukasovna</cp:lastModifiedBy>
  <cp:revision>2</cp:revision>
  <dcterms:created xsi:type="dcterms:W3CDTF">2023-10-06T07:41:00Z</dcterms:created>
  <dcterms:modified xsi:type="dcterms:W3CDTF">2023-10-06T07:41:00Z</dcterms:modified>
</cp:coreProperties>
</file>