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6CF6" w14:textId="7C540073" w:rsidR="005269F3" w:rsidRPr="005005C0" w:rsidRDefault="00E618A4" w:rsidP="00C757BD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618A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«</w:t>
      </w:r>
      <w:r w:rsidRPr="005005C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Единство гражданского общества и государства – залог единства страны!»</w:t>
      </w:r>
    </w:p>
    <w:p w14:paraId="3DA2445F" w14:textId="4D4A5C2B" w:rsidR="00DF714A" w:rsidRPr="00C757BD" w:rsidRDefault="00DF714A" w:rsidP="00C757BD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30"/>
          <w:szCs w:val="30"/>
          <w:lang w:eastAsia="ru-RU"/>
        </w:rPr>
        <w:drawing>
          <wp:inline distT="0" distB="0" distL="0" distR="0" wp14:anchorId="2673CD26" wp14:editId="7777E2F2">
            <wp:extent cx="5934075" cy="4019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E3037" w14:textId="2CD9F23E" w:rsidR="005269F3" w:rsidRPr="005269F3" w:rsidRDefault="00C757BD" w:rsidP="005269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69F3">
        <w:rPr>
          <w:sz w:val="28"/>
          <w:szCs w:val="28"/>
        </w:rPr>
        <w:t>бщественные советы</w:t>
      </w:r>
      <w:r>
        <w:rPr>
          <w:sz w:val="28"/>
          <w:szCs w:val="28"/>
        </w:rPr>
        <w:t>, н</w:t>
      </w:r>
      <w:r w:rsidR="005269F3" w:rsidRPr="005269F3">
        <w:rPr>
          <w:sz w:val="28"/>
          <w:szCs w:val="28"/>
        </w:rPr>
        <w:t>есмотря на недолгий период своей деятельности - всего шесть лет, постоянно привлекают пристальное внимание экспертов, практиков и СМИ. Общественный контроль является одним из эффективных и действенных инструментов в обеспечении открытости и прозрачности в работе государственных органов. Более того, общественный контроль играет важную роль в повышении эффективности использования бюджетных средств, качества государственных услуг, в борьбе с коррупцией. </w:t>
      </w:r>
      <w:r w:rsidR="005269F3" w:rsidRPr="005269F3">
        <w:rPr>
          <w:sz w:val="28"/>
          <w:szCs w:val="28"/>
          <w:shd w:val="clear" w:color="auto" w:fill="FFFFFF"/>
        </w:rPr>
        <w:t>Общественные советы – консультативно-совещательные, наблюдательные органы, образуемые органами местного государственного управления.</w:t>
      </w:r>
    </w:p>
    <w:p w14:paraId="5BC6FE39" w14:textId="1A7D263A" w:rsidR="0062108E" w:rsidRPr="001B2A39" w:rsidRDefault="005269F3" w:rsidP="0062108E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221DDE">
        <w:rPr>
          <w:rFonts w:ascii="Times New Roman" w:hAnsi="Times New Roman" w:cs="Times New Roman"/>
          <w:sz w:val="28"/>
          <w:szCs w:val="28"/>
        </w:rPr>
        <w:t xml:space="preserve">Состав Общественного совета Жаркаинского района был утвержден решением сессии Жаркаинского районного маслихата </w:t>
      </w:r>
      <w:proofErr w:type="spellStart"/>
      <w:r w:rsidRPr="00221DDE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221DDE">
        <w:rPr>
          <w:rFonts w:ascii="Times New Roman" w:hAnsi="Times New Roman" w:cs="Times New Roman"/>
          <w:sz w:val="28"/>
          <w:szCs w:val="28"/>
        </w:rPr>
        <w:t xml:space="preserve"> </w:t>
      </w:r>
      <w:r w:rsidR="0062108E" w:rsidRPr="00221DDE">
        <w:rPr>
          <w:rFonts w:ascii="Times New Roman" w:hAnsi="Times New Roman" w:cs="Times New Roman"/>
          <w:sz w:val="28"/>
          <w:szCs w:val="28"/>
        </w:rPr>
        <w:t xml:space="preserve"> от</w:t>
      </w:r>
      <w:r w:rsidRPr="00221DDE">
        <w:rPr>
          <w:rFonts w:ascii="Times New Roman" w:hAnsi="Times New Roman" w:cs="Times New Roman"/>
          <w:sz w:val="28"/>
          <w:szCs w:val="28"/>
        </w:rPr>
        <w:t> </w:t>
      </w:r>
      <w:r w:rsidR="0062108E" w:rsidRPr="00221DDE">
        <w:rPr>
          <w:rFonts w:ascii="Times New Roman" w:hAnsi="Times New Roman" w:cs="Times New Roman"/>
          <w:sz w:val="28"/>
          <w:szCs w:val="28"/>
          <w:lang w:val="kk-KZ"/>
        </w:rPr>
        <w:t xml:space="preserve">28 марта текущего года на 2022-2025 годы в количестве 15 членов, из них </w:t>
      </w:r>
      <w:r w:rsidR="0062108E" w:rsidRPr="00221DDE">
        <w:rPr>
          <w:rFonts w:ascii="Times New Roman" w:eastAsia="Times New Roman" w:hAnsi="Times New Roman" w:cs="Times New Roman"/>
          <w:sz w:val="28"/>
          <w:szCs w:val="28"/>
        </w:rPr>
        <w:t>4 члена от</w:t>
      </w:r>
      <w:r w:rsidR="0062108E" w:rsidRPr="0099143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учреждений</w:t>
      </w:r>
      <w:r w:rsidR="0062108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2108E" w:rsidRPr="0099143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6210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2108E" w:rsidRPr="0099143C">
        <w:rPr>
          <w:rFonts w:ascii="Times New Roman" w:eastAsia="Times New Roman" w:hAnsi="Times New Roman" w:cs="Times New Roman"/>
          <w:sz w:val="28"/>
          <w:szCs w:val="28"/>
        </w:rPr>
        <w:t xml:space="preserve"> членов гражданского общества по итогам собеседования и открытого голосования с каждым кандидатом</w:t>
      </w:r>
      <w:r w:rsidR="0062108E">
        <w:rPr>
          <w:rFonts w:ascii="Times New Roman" w:eastAsia="Times New Roman" w:hAnsi="Times New Roman" w:cs="Times New Roman"/>
          <w:sz w:val="28"/>
          <w:szCs w:val="28"/>
        </w:rPr>
        <w:t>, избран Председатель Общественного совета.</w:t>
      </w:r>
    </w:p>
    <w:p w14:paraId="14B637E1" w14:textId="5EDFF73E" w:rsidR="005269F3" w:rsidRPr="005269F3" w:rsidRDefault="005269F3" w:rsidP="00FD72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9F3">
        <w:rPr>
          <w:sz w:val="28"/>
          <w:szCs w:val="28"/>
        </w:rPr>
        <w:t xml:space="preserve">Состав Общественного </w:t>
      </w:r>
      <w:r w:rsidR="0062108E" w:rsidRPr="005269F3">
        <w:rPr>
          <w:sz w:val="28"/>
          <w:szCs w:val="28"/>
        </w:rPr>
        <w:t>совета достаточно</w:t>
      </w:r>
      <w:r w:rsidRPr="005269F3">
        <w:rPr>
          <w:sz w:val="28"/>
          <w:szCs w:val="28"/>
        </w:rPr>
        <w:t xml:space="preserve"> многолик – это представители общественных объединений, СМИ, политическ</w:t>
      </w:r>
      <w:r w:rsidR="00FD7238">
        <w:rPr>
          <w:sz w:val="28"/>
          <w:szCs w:val="28"/>
        </w:rPr>
        <w:t>ой</w:t>
      </w:r>
      <w:r w:rsidRPr="005269F3">
        <w:rPr>
          <w:sz w:val="28"/>
          <w:szCs w:val="28"/>
        </w:rPr>
        <w:t xml:space="preserve"> парти</w:t>
      </w:r>
      <w:r w:rsidR="00FD7238">
        <w:rPr>
          <w:sz w:val="28"/>
          <w:szCs w:val="28"/>
        </w:rPr>
        <w:t xml:space="preserve">и </w:t>
      </w:r>
      <w:r w:rsidR="00FD7238" w:rsidRPr="0099143C">
        <w:rPr>
          <w:sz w:val="28"/>
          <w:szCs w:val="28"/>
        </w:rPr>
        <w:t>«Аманат»</w:t>
      </w:r>
      <w:r w:rsidRPr="005269F3">
        <w:rPr>
          <w:sz w:val="28"/>
          <w:szCs w:val="28"/>
        </w:rPr>
        <w:t xml:space="preserve">, </w:t>
      </w:r>
      <w:r w:rsidR="00FD7238" w:rsidRPr="0099143C">
        <w:rPr>
          <w:sz w:val="28"/>
          <w:szCs w:val="28"/>
        </w:rPr>
        <w:t>пенсионеры</w:t>
      </w:r>
      <w:r w:rsidR="00FD7238">
        <w:rPr>
          <w:sz w:val="28"/>
          <w:szCs w:val="28"/>
        </w:rPr>
        <w:t>,</w:t>
      </w:r>
      <w:r w:rsidR="00FD7238" w:rsidRPr="005269F3">
        <w:rPr>
          <w:sz w:val="28"/>
          <w:szCs w:val="28"/>
        </w:rPr>
        <w:t xml:space="preserve"> </w:t>
      </w:r>
      <w:r w:rsidRPr="005269F3">
        <w:rPr>
          <w:sz w:val="28"/>
          <w:szCs w:val="28"/>
        </w:rPr>
        <w:t xml:space="preserve">представители бизнес-структур, государственных органов, образования и науки, </w:t>
      </w:r>
      <w:r w:rsidR="00FD7238" w:rsidRPr="0099143C">
        <w:rPr>
          <w:sz w:val="28"/>
          <w:szCs w:val="28"/>
        </w:rPr>
        <w:t>почетные граждане</w:t>
      </w:r>
      <w:r w:rsidR="00FD7238">
        <w:rPr>
          <w:sz w:val="28"/>
          <w:szCs w:val="28"/>
        </w:rPr>
        <w:t xml:space="preserve"> района.</w:t>
      </w:r>
    </w:p>
    <w:p w14:paraId="08A55DC6" w14:textId="296EA4D5" w:rsidR="00942A24" w:rsidRPr="005269F3" w:rsidRDefault="005269F3" w:rsidP="005C09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F3">
        <w:rPr>
          <w:rFonts w:ascii="Times New Roman" w:hAnsi="Times New Roman" w:cs="Times New Roman"/>
          <w:sz w:val="28"/>
          <w:szCs w:val="28"/>
        </w:rPr>
        <w:t xml:space="preserve">Основная цель деятельности Общественного совета-выражение мнения социальной среды по общественно значимым вопросам, оценка проектов </w:t>
      </w:r>
      <w:r w:rsidRPr="005269F3">
        <w:rPr>
          <w:rFonts w:ascii="Times New Roman" w:hAnsi="Times New Roman" w:cs="Times New Roman"/>
          <w:sz w:val="28"/>
          <w:szCs w:val="28"/>
        </w:rPr>
        <w:lastRenderedPageBreak/>
        <w:t>районного бюджета от имени общества, заслушивание их исполнения, отчетов исполнительных органов о достижении целевых индикаторов, изучение соответствия проектов нормативно-правовых актов, представляемых на утверждение акимата района, правам, свободам и обязанностям граждан.</w:t>
      </w:r>
    </w:p>
    <w:p w14:paraId="0A5E9B77" w14:textId="66018EAA" w:rsidR="007129EB" w:rsidRPr="007129EB" w:rsidRDefault="007129EB" w:rsidP="007129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7129EB">
        <w:rPr>
          <w:sz w:val="28"/>
          <w:szCs w:val="28"/>
        </w:rPr>
        <w:t xml:space="preserve">В целом, работа Общественного совета осуществляется в тесном сотрудничестве с </w:t>
      </w:r>
      <w:r>
        <w:rPr>
          <w:sz w:val="28"/>
          <w:szCs w:val="28"/>
        </w:rPr>
        <w:t>районным</w:t>
      </w:r>
      <w:r w:rsidRPr="007129EB">
        <w:rPr>
          <w:sz w:val="28"/>
          <w:szCs w:val="28"/>
        </w:rPr>
        <w:t xml:space="preserve"> маслихатом. Налажено взаимодействие по организационному, материально-техническому и информационному обеспечению Общественного совета </w:t>
      </w:r>
      <w:r>
        <w:rPr>
          <w:sz w:val="28"/>
          <w:szCs w:val="28"/>
        </w:rPr>
        <w:t>района</w:t>
      </w:r>
      <w:r w:rsidRPr="007129EB">
        <w:rPr>
          <w:sz w:val="28"/>
          <w:szCs w:val="28"/>
        </w:rPr>
        <w:t xml:space="preserve">. Члены </w:t>
      </w:r>
      <w:r>
        <w:rPr>
          <w:sz w:val="28"/>
          <w:szCs w:val="28"/>
        </w:rPr>
        <w:t>с</w:t>
      </w:r>
      <w:r w:rsidRPr="007129EB">
        <w:rPr>
          <w:sz w:val="28"/>
          <w:szCs w:val="28"/>
        </w:rPr>
        <w:t xml:space="preserve">овета постоянно принимают участие в сессиях и заседаниях, проводимых </w:t>
      </w:r>
      <w:r>
        <w:rPr>
          <w:sz w:val="28"/>
          <w:szCs w:val="28"/>
        </w:rPr>
        <w:t xml:space="preserve">районным </w:t>
      </w:r>
      <w:r w:rsidRPr="007129EB">
        <w:rPr>
          <w:sz w:val="28"/>
          <w:szCs w:val="28"/>
        </w:rPr>
        <w:t>маслихатом.</w:t>
      </w:r>
    </w:p>
    <w:p w14:paraId="6A7ED994" w14:textId="29C5DB10" w:rsidR="007129EB" w:rsidRPr="007129EB" w:rsidRDefault="007129EB" w:rsidP="00712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EB">
        <w:rPr>
          <w:rFonts w:ascii="Times New Roman" w:hAnsi="Times New Roman" w:cs="Times New Roman"/>
          <w:sz w:val="28"/>
          <w:szCs w:val="28"/>
        </w:rPr>
        <w:t>Следует отметить</w:t>
      </w:r>
      <w:r w:rsidRPr="00712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деятельность районного Общественного совета   является максимально открытой. В </w:t>
      </w:r>
      <w:r w:rsidRPr="007129EB">
        <w:rPr>
          <w:rFonts w:ascii="Times New Roman" w:hAnsi="Times New Roman" w:cs="Times New Roman"/>
          <w:sz w:val="28"/>
          <w:szCs w:val="28"/>
        </w:rPr>
        <w:t>его работе, как правило, принимают участие руководители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129EB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</w:rPr>
        <w:t>СМИ</w:t>
      </w:r>
      <w:r w:rsidRPr="007129EB">
        <w:rPr>
          <w:rFonts w:ascii="Times New Roman" w:hAnsi="Times New Roman" w:cs="Times New Roman"/>
          <w:sz w:val="28"/>
          <w:szCs w:val="28"/>
        </w:rPr>
        <w:t>.</w:t>
      </w:r>
    </w:p>
    <w:p w14:paraId="1F6DE932" w14:textId="381F8E64" w:rsidR="007129EB" w:rsidRDefault="007129EB" w:rsidP="007129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29EB">
        <w:rPr>
          <w:sz w:val="28"/>
          <w:szCs w:val="28"/>
        </w:rPr>
        <w:t xml:space="preserve">Общественный совет </w:t>
      </w:r>
      <w:r>
        <w:rPr>
          <w:sz w:val="28"/>
          <w:szCs w:val="28"/>
        </w:rPr>
        <w:t>Жаркаинского района</w:t>
      </w:r>
      <w:r w:rsidRPr="007129EB">
        <w:rPr>
          <w:sz w:val="28"/>
          <w:szCs w:val="28"/>
        </w:rPr>
        <w:t xml:space="preserve"> работает в соответствии с утвержденным планом работы Общественного совета</w:t>
      </w:r>
      <w:r>
        <w:rPr>
          <w:sz w:val="28"/>
          <w:szCs w:val="28"/>
        </w:rPr>
        <w:t xml:space="preserve"> и </w:t>
      </w:r>
      <w:r w:rsidR="001175F8" w:rsidRPr="0099143C">
        <w:rPr>
          <w:sz w:val="28"/>
          <w:szCs w:val="28"/>
        </w:rPr>
        <w:t>Положени</w:t>
      </w:r>
      <w:r w:rsidR="001175F8">
        <w:rPr>
          <w:sz w:val="28"/>
          <w:szCs w:val="28"/>
        </w:rPr>
        <w:t>ем</w:t>
      </w:r>
      <w:r w:rsidRPr="0099143C">
        <w:rPr>
          <w:sz w:val="28"/>
          <w:szCs w:val="28"/>
        </w:rPr>
        <w:t xml:space="preserve"> «Об Общественном совете»</w:t>
      </w:r>
      <w:r>
        <w:rPr>
          <w:sz w:val="28"/>
          <w:szCs w:val="28"/>
        </w:rPr>
        <w:t>.</w:t>
      </w:r>
    </w:p>
    <w:p w14:paraId="70F9B1B3" w14:textId="263FC4D6" w:rsidR="009E626C" w:rsidRPr="00105A70" w:rsidRDefault="00F90339" w:rsidP="009E62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5B9A">
        <w:rPr>
          <w:rFonts w:ascii="Times New Roman" w:hAnsi="Times New Roman" w:cs="Times New Roman"/>
          <w:sz w:val="28"/>
          <w:szCs w:val="28"/>
        </w:rPr>
        <w:t>В текущем году проведено 15 заседаний Общественного совета</w:t>
      </w:r>
      <w:r w:rsidR="009E626C" w:rsidRPr="00555B9A">
        <w:rPr>
          <w:rFonts w:ascii="Times New Roman" w:hAnsi="Times New Roman" w:cs="Times New Roman"/>
          <w:sz w:val="28"/>
          <w:szCs w:val="28"/>
        </w:rPr>
        <w:t xml:space="preserve">, где рассмотрены </w:t>
      </w:r>
      <w:r w:rsidR="00105A70">
        <w:rPr>
          <w:rFonts w:ascii="Times New Roman" w:hAnsi="Times New Roman" w:cs="Times New Roman"/>
          <w:sz w:val="28"/>
          <w:szCs w:val="28"/>
        </w:rPr>
        <w:t xml:space="preserve">20 </w:t>
      </w:r>
      <w:r w:rsidR="009E626C" w:rsidRPr="00555B9A">
        <w:rPr>
          <w:rFonts w:ascii="Times New Roman" w:hAnsi="Times New Roman" w:cs="Times New Roman"/>
          <w:sz w:val="28"/>
          <w:szCs w:val="28"/>
        </w:rPr>
        <w:t>вопрос</w:t>
      </w:r>
      <w:r w:rsidR="00105A70">
        <w:rPr>
          <w:rFonts w:ascii="Times New Roman" w:hAnsi="Times New Roman" w:cs="Times New Roman"/>
          <w:sz w:val="28"/>
          <w:szCs w:val="28"/>
        </w:rPr>
        <w:t>ов</w:t>
      </w:r>
      <w:r w:rsidR="009E626C" w:rsidRPr="00555B9A">
        <w:rPr>
          <w:rFonts w:ascii="Times New Roman" w:hAnsi="Times New Roman" w:cs="Times New Roman"/>
          <w:sz w:val="28"/>
          <w:szCs w:val="28"/>
        </w:rPr>
        <w:t>, затрагивающие права, свободы граждан</w:t>
      </w:r>
      <w:r w:rsidR="009E626C" w:rsidRPr="00555B9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E626C" w:rsidRPr="00555B9A">
        <w:rPr>
          <w:rFonts w:ascii="Times New Roman" w:hAnsi="Times New Roman" w:cs="Times New Roman"/>
          <w:sz w:val="28"/>
          <w:szCs w:val="28"/>
        </w:rPr>
        <w:t xml:space="preserve"> представляющих несомненный общественный интерес</w:t>
      </w:r>
      <w:r w:rsidR="00105A70">
        <w:rPr>
          <w:rFonts w:ascii="Times New Roman" w:hAnsi="Times New Roman" w:cs="Times New Roman"/>
          <w:sz w:val="28"/>
          <w:szCs w:val="28"/>
        </w:rPr>
        <w:t>, к примеру</w:t>
      </w:r>
      <w:r w:rsidR="00105A70" w:rsidRPr="00105A70">
        <w:rPr>
          <w:rFonts w:ascii="Times New Roman" w:hAnsi="Times New Roman" w:cs="Times New Roman"/>
          <w:sz w:val="28"/>
          <w:szCs w:val="28"/>
        </w:rPr>
        <w:t>:</w:t>
      </w:r>
    </w:p>
    <w:p w14:paraId="13DEFFAD" w14:textId="3EDCEEBA" w:rsidR="00991DB3" w:rsidRPr="00105A70" w:rsidRDefault="00991DB3" w:rsidP="00105A70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 w:rsidRPr="00105A70">
        <w:rPr>
          <w:rFonts w:ascii="Times New Roman" w:hAnsi="Times New Roman"/>
          <w:bCs/>
          <w:sz w:val="28"/>
          <w:szCs w:val="28"/>
          <w:lang w:val="kk-KZ"/>
        </w:rPr>
        <w:t>«О создании постоянных органов при Общественных советах в организационной форме комитетов, либо комиссии, которые будут заниматься вопросами противодействия коррупционным проявлениям</w:t>
      </w:r>
      <w:r w:rsidR="00E26D37" w:rsidRPr="00105A70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6D034379" w14:textId="4B0C22B0" w:rsidR="00991DB3" w:rsidRPr="00105A70" w:rsidRDefault="00991DB3" w:rsidP="00105A70">
      <w:pPr>
        <w:pStyle w:val="a6"/>
        <w:numPr>
          <w:ilvl w:val="0"/>
          <w:numId w:val="4"/>
        </w:numPr>
        <w:spacing w:after="0" w:line="240" w:lineRule="auto"/>
        <w:ind w:left="0" w:right="-5" w:firstLine="426"/>
        <w:jc w:val="both"/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</w:pPr>
      <w:r w:rsidRPr="00105A70">
        <w:rPr>
          <w:rFonts w:ascii="Times New Roman" w:hAnsi="Times New Roman"/>
          <w:bCs/>
          <w:sz w:val="28"/>
          <w:szCs w:val="28"/>
          <w:lang w:val="kk-KZ"/>
        </w:rPr>
        <w:t>«</w:t>
      </w:r>
      <w:r w:rsidRPr="00105A70">
        <w:rPr>
          <w:rFonts w:ascii="Times New Roman" w:hAnsi="Times New Roman"/>
          <w:bCs/>
          <w:sz w:val="28"/>
          <w:szCs w:val="28"/>
        </w:rPr>
        <w:t>Об исполнении районного бюджета за 2021 год</w:t>
      </w:r>
      <w:r w:rsidRPr="00105A70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105A70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kk-KZ"/>
        </w:rPr>
        <w:t xml:space="preserve"> </w:t>
      </w:r>
      <w:r w:rsidR="00E26D37" w:rsidRPr="00105A70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ru-RU"/>
        </w:rPr>
        <w:t>;</w:t>
      </w:r>
    </w:p>
    <w:p w14:paraId="31405891" w14:textId="59295EE2" w:rsidR="00991DB3" w:rsidRPr="00105A70" w:rsidRDefault="00991DB3" w:rsidP="00105A70">
      <w:pPr>
        <w:pStyle w:val="a6"/>
        <w:numPr>
          <w:ilvl w:val="0"/>
          <w:numId w:val="4"/>
        </w:numPr>
        <w:spacing w:after="0" w:line="240" w:lineRule="auto"/>
        <w:ind w:left="0" w:right="-5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105A70">
        <w:rPr>
          <w:rFonts w:ascii="Times New Roman" w:hAnsi="Times New Roman"/>
          <w:bCs/>
          <w:sz w:val="28"/>
          <w:szCs w:val="28"/>
          <w:shd w:val="clear" w:color="auto" w:fill="FFFFFF"/>
        </w:rPr>
        <w:t>«Об исполнении бюджета города Державинск, сельских округов и сел Жаркаинского района за 2021 год</w:t>
      </w:r>
      <w:r w:rsidR="00E26D37" w:rsidRPr="00105A70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1508C2BC" w14:textId="41E53BA5" w:rsidR="00991DB3" w:rsidRPr="00105A70" w:rsidRDefault="00991DB3" w:rsidP="00105A70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 w:rsidRPr="00105A70">
        <w:rPr>
          <w:rFonts w:ascii="Times New Roman" w:hAnsi="Times New Roman"/>
          <w:bCs/>
          <w:sz w:val="28"/>
          <w:szCs w:val="28"/>
          <w:shd w:val="clear" w:color="auto" w:fill="FFFFFF"/>
        </w:rPr>
        <w:t>«О доступности лекарственных препаратов для граждан, состоящих на диспансерном учете, а также находящихся на амбулаторном и стационарном лечении»</w:t>
      </w:r>
      <w:r w:rsidRPr="00105A7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26D37" w:rsidRPr="00105A70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ru-RU"/>
        </w:rPr>
        <w:t>;</w:t>
      </w:r>
    </w:p>
    <w:p w14:paraId="0C236B89" w14:textId="32DC90C1" w:rsidR="00991DB3" w:rsidRPr="00105A70" w:rsidRDefault="00991DB3" w:rsidP="00105A70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 w:rsidRPr="00105A70">
        <w:rPr>
          <w:rFonts w:ascii="Times New Roman" w:hAnsi="Times New Roman"/>
          <w:bCs/>
          <w:sz w:val="28"/>
          <w:szCs w:val="28"/>
          <w:shd w:val="clear" w:color="auto" w:fill="FFFFFF"/>
        </w:rPr>
        <w:t>«О проводимой работе по повышению качества оказания государственных услуг</w:t>
      </w:r>
      <w:r w:rsidR="00E26D37" w:rsidRPr="00105A70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»;</w:t>
      </w:r>
    </w:p>
    <w:p w14:paraId="61436A22" w14:textId="4306F872" w:rsidR="00991DB3" w:rsidRPr="00105A70" w:rsidRDefault="00991DB3" w:rsidP="00105A70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105A70">
        <w:rPr>
          <w:rFonts w:ascii="Times New Roman" w:hAnsi="Times New Roman"/>
          <w:iCs/>
          <w:sz w:val="28"/>
          <w:szCs w:val="28"/>
        </w:rPr>
        <w:t>«О развитии физкультуры и спорта на территории Жаркаинского района»</w:t>
      </w:r>
      <w:r w:rsidRPr="00105A70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ru-RU"/>
        </w:rPr>
        <w:t>;</w:t>
      </w:r>
    </w:p>
    <w:p w14:paraId="21DC081C" w14:textId="4783A7B2" w:rsidR="00991DB3" w:rsidRPr="00105A70" w:rsidRDefault="00991DB3" w:rsidP="00105A70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bookmarkStart w:id="0" w:name="_Hlk105159710"/>
      <w:r w:rsidRPr="00105A70">
        <w:rPr>
          <w:rFonts w:ascii="Times New Roman" w:hAnsi="Times New Roman"/>
          <w:sz w:val="28"/>
          <w:szCs w:val="28"/>
        </w:rPr>
        <w:t>«Обсуждение проекта бюджета района на 2023-2025 годы»</w:t>
      </w:r>
      <w:r w:rsidRPr="00105A70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;</w:t>
      </w:r>
    </w:p>
    <w:bookmarkEnd w:id="0"/>
    <w:p w14:paraId="7117C710" w14:textId="4676D16D" w:rsidR="008D718A" w:rsidRPr="00105A70" w:rsidRDefault="00991DB3" w:rsidP="00105A70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105A70">
        <w:rPr>
          <w:rFonts w:ascii="Times New Roman" w:hAnsi="Times New Roman"/>
          <w:sz w:val="28"/>
          <w:szCs w:val="28"/>
        </w:rPr>
        <w:t>«Обсуждение проекта бюджета города Державинск, сельских округов и сел Жаркаиснкого района на 2023-2025 годы»</w:t>
      </w:r>
      <w:r w:rsidRPr="00105A70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.</w:t>
      </w:r>
    </w:p>
    <w:p w14:paraId="19776224" w14:textId="77777777" w:rsidR="004C7A63" w:rsidRPr="00FD502F" w:rsidRDefault="004C7A63" w:rsidP="004C7A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2F">
        <w:rPr>
          <w:rFonts w:ascii="Times New Roman" w:hAnsi="Times New Roman" w:cs="Times New Roman"/>
          <w:sz w:val="28"/>
          <w:szCs w:val="28"/>
        </w:rPr>
        <w:t xml:space="preserve">Члены Общественного совета после каждого обсуждаемого вопроса принимают решения рекомендательного характера, которые направляются руководителям государственных учреждений </w:t>
      </w:r>
      <w:r>
        <w:rPr>
          <w:rFonts w:ascii="Times New Roman" w:hAnsi="Times New Roman" w:cs="Times New Roman"/>
          <w:sz w:val="28"/>
          <w:szCs w:val="28"/>
        </w:rPr>
        <w:t>для исполнения</w:t>
      </w:r>
      <w:r w:rsidRPr="00FD50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FCD0C1" w14:textId="55EA8590" w:rsidR="004C7A63" w:rsidRDefault="004C7A63" w:rsidP="00382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текущий год</w:t>
      </w:r>
      <w:r w:rsidRPr="002D2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2D2287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2D2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23D0" w:rsidRPr="003823D0">
        <w:rPr>
          <w:rFonts w:ascii="Times New Roman" w:hAnsi="Times New Roman" w:cs="Times New Roman"/>
          <w:sz w:val="28"/>
          <w:szCs w:val="28"/>
        </w:rPr>
        <w:t>8</w:t>
      </w:r>
      <w:r w:rsidRPr="002D2287">
        <w:rPr>
          <w:rFonts w:ascii="Times New Roman" w:hAnsi="Times New Roman" w:cs="Times New Roman"/>
          <w:sz w:val="28"/>
          <w:szCs w:val="28"/>
        </w:rPr>
        <w:t xml:space="preserve"> проектов нормативно-правовых актов</w:t>
      </w:r>
      <w:r w:rsidR="004770B2">
        <w:rPr>
          <w:rFonts w:ascii="Times New Roman" w:hAnsi="Times New Roman" w:cs="Times New Roman"/>
          <w:sz w:val="28"/>
          <w:szCs w:val="28"/>
        </w:rPr>
        <w:t>, к примеру</w:t>
      </w:r>
      <w:r w:rsidRPr="002D2287">
        <w:rPr>
          <w:rFonts w:ascii="Times New Roman" w:hAnsi="Times New Roman" w:cs="Times New Roman"/>
          <w:sz w:val="28"/>
          <w:szCs w:val="28"/>
        </w:rPr>
        <w:t>:</w:t>
      </w:r>
    </w:p>
    <w:p w14:paraId="1AB90F80" w14:textId="3064E454" w:rsidR="004C7A63" w:rsidRPr="004770B2" w:rsidRDefault="004C7A63" w:rsidP="004770B2">
      <w:pPr>
        <w:pStyle w:val="a6"/>
        <w:numPr>
          <w:ilvl w:val="0"/>
          <w:numId w:val="3"/>
        </w:numPr>
        <w:spacing w:after="0" w:line="240" w:lineRule="auto"/>
        <w:ind w:left="0" w:right="-30" w:firstLine="28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770B2">
        <w:rPr>
          <w:rFonts w:ascii="Times New Roman" w:hAnsi="Times New Roman"/>
          <w:sz w:val="28"/>
          <w:szCs w:val="28"/>
        </w:rPr>
        <w:t>«Об утверждении норм образования и накопления коммунальных отходов по городу Державинск»;</w:t>
      </w:r>
    </w:p>
    <w:p w14:paraId="0F4927EF" w14:textId="4979C9DA" w:rsidR="004C7A63" w:rsidRPr="004770B2" w:rsidRDefault="00CF48E1" w:rsidP="004770B2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 w:rsidRPr="004770B2">
        <w:rPr>
          <w:rFonts w:ascii="Times New Roman" w:hAnsi="Times New Roman"/>
          <w:sz w:val="28"/>
          <w:szCs w:val="28"/>
          <w:lang w:val="ru-RU"/>
        </w:rPr>
        <w:lastRenderedPageBreak/>
        <w:t>«</w:t>
      </w:r>
      <w:r w:rsidR="004C7A63" w:rsidRPr="004770B2">
        <w:rPr>
          <w:rFonts w:ascii="Times New Roman" w:hAnsi="Times New Roman"/>
          <w:sz w:val="28"/>
          <w:szCs w:val="28"/>
          <w:lang w:val="kk-KZ"/>
        </w:rPr>
        <w:t>Перечень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производства»</w:t>
      </w:r>
      <w:r w:rsidR="004C7A63" w:rsidRPr="004770B2">
        <w:rPr>
          <w:rFonts w:ascii="Times New Roman" w:hAnsi="Times New Roman"/>
          <w:bCs/>
          <w:i/>
          <w:iCs/>
          <w:sz w:val="28"/>
          <w:szCs w:val="28"/>
          <w:lang w:val="ru-RU"/>
        </w:rPr>
        <w:t>;</w:t>
      </w:r>
    </w:p>
    <w:p w14:paraId="048DB7B2" w14:textId="0BF3AD95" w:rsidR="004C7A63" w:rsidRPr="004770B2" w:rsidRDefault="004C7A63" w:rsidP="004770B2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 w:rsidRPr="004770B2">
        <w:rPr>
          <w:rFonts w:ascii="Times New Roman" w:hAnsi="Times New Roman"/>
          <w:sz w:val="28"/>
          <w:szCs w:val="28"/>
        </w:rPr>
        <w:t>«Об утверждении Плана по управлению пастбищами и их использованию по Жаркаинскому району на 2022-2024 годы»</w:t>
      </w:r>
      <w:r w:rsidRPr="004770B2">
        <w:rPr>
          <w:rFonts w:ascii="Times New Roman" w:hAnsi="Times New Roman"/>
          <w:bCs/>
          <w:i/>
          <w:iCs/>
          <w:sz w:val="28"/>
          <w:szCs w:val="28"/>
          <w:lang w:val="ru-RU"/>
        </w:rPr>
        <w:t>;</w:t>
      </w:r>
    </w:p>
    <w:p w14:paraId="0DC05D17" w14:textId="6041920D" w:rsidR="004C7A63" w:rsidRPr="004770B2" w:rsidRDefault="004C7A63" w:rsidP="004770B2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 w:rsidRPr="004770B2">
        <w:rPr>
          <w:rFonts w:ascii="Times New Roman" w:hAnsi="Times New Roman"/>
          <w:sz w:val="28"/>
          <w:szCs w:val="28"/>
        </w:rPr>
        <w:t>«О районном бюджете на 202</w:t>
      </w:r>
      <w:r w:rsidRPr="004770B2">
        <w:rPr>
          <w:rFonts w:ascii="Times New Roman" w:hAnsi="Times New Roman"/>
          <w:sz w:val="28"/>
          <w:szCs w:val="28"/>
          <w:lang w:val="ru-RU"/>
        </w:rPr>
        <w:t>3</w:t>
      </w:r>
      <w:r w:rsidRPr="004770B2">
        <w:rPr>
          <w:rFonts w:ascii="Times New Roman" w:hAnsi="Times New Roman"/>
          <w:sz w:val="28"/>
          <w:szCs w:val="28"/>
        </w:rPr>
        <w:t>-202</w:t>
      </w:r>
      <w:r w:rsidRPr="004770B2">
        <w:rPr>
          <w:rFonts w:ascii="Times New Roman" w:hAnsi="Times New Roman"/>
          <w:sz w:val="28"/>
          <w:szCs w:val="28"/>
          <w:lang w:val="ru-RU"/>
        </w:rPr>
        <w:t>5</w:t>
      </w:r>
      <w:r w:rsidRPr="004770B2">
        <w:rPr>
          <w:rFonts w:ascii="Times New Roman" w:hAnsi="Times New Roman"/>
          <w:sz w:val="28"/>
          <w:szCs w:val="28"/>
        </w:rPr>
        <w:t xml:space="preserve"> годы»</w:t>
      </w:r>
      <w:r w:rsidRPr="004770B2">
        <w:rPr>
          <w:rFonts w:ascii="Times New Roman" w:hAnsi="Times New Roman"/>
          <w:sz w:val="28"/>
          <w:szCs w:val="28"/>
          <w:lang w:val="ru-RU"/>
        </w:rPr>
        <w:t>;</w:t>
      </w:r>
    </w:p>
    <w:p w14:paraId="16703ED9" w14:textId="7C07CAE0" w:rsidR="004C7A63" w:rsidRPr="009C3BD7" w:rsidRDefault="004C7A63" w:rsidP="004770B2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 w:rsidRPr="004770B2">
        <w:rPr>
          <w:rFonts w:ascii="Times New Roman" w:hAnsi="Times New Roman"/>
          <w:sz w:val="28"/>
          <w:szCs w:val="28"/>
        </w:rPr>
        <w:t xml:space="preserve">«О бюджетах города Державинск, сельских округов и сел Жаркаинского района </w:t>
      </w:r>
      <w:r w:rsidRPr="004770B2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4770B2">
        <w:rPr>
          <w:rFonts w:ascii="Times New Roman" w:hAnsi="Times New Roman"/>
          <w:sz w:val="28"/>
          <w:szCs w:val="28"/>
        </w:rPr>
        <w:t>202</w:t>
      </w:r>
      <w:r w:rsidRPr="004770B2">
        <w:rPr>
          <w:rFonts w:ascii="Times New Roman" w:hAnsi="Times New Roman"/>
          <w:sz w:val="28"/>
          <w:szCs w:val="28"/>
          <w:lang w:val="ru-RU"/>
        </w:rPr>
        <w:t>3</w:t>
      </w:r>
      <w:r w:rsidRPr="004770B2">
        <w:rPr>
          <w:rFonts w:ascii="Times New Roman" w:hAnsi="Times New Roman"/>
          <w:sz w:val="28"/>
          <w:szCs w:val="28"/>
        </w:rPr>
        <w:t>-202</w:t>
      </w:r>
      <w:r w:rsidRPr="004770B2">
        <w:rPr>
          <w:rFonts w:ascii="Times New Roman" w:hAnsi="Times New Roman"/>
          <w:sz w:val="28"/>
          <w:szCs w:val="28"/>
          <w:lang w:val="ru-RU"/>
        </w:rPr>
        <w:t>5</w:t>
      </w:r>
      <w:r w:rsidRPr="004770B2">
        <w:rPr>
          <w:rFonts w:ascii="Times New Roman" w:hAnsi="Times New Roman"/>
          <w:sz w:val="28"/>
          <w:szCs w:val="28"/>
        </w:rPr>
        <w:t xml:space="preserve"> годы»»</w:t>
      </w:r>
      <w:r w:rsidRPr="004770B2">
        <w:rPr>
          <w:rFonts w:ascii="Times New Roman" w:hAnsi="Times New Roman"/>
          <w:sz w:val="28"/>
          <w:szCs w:val="28"/>
          <w:lang w:val="ru-RU"/>
        </w:rPr>
        <w:t>;</w:t>
      </w:r>
    </w:p>
    <w:p w14:paraId="51FF008A" w14:textId="77777777" w:rsidR="009C3BD7" w:rsidRPr="004770B2" w:rsidRDefault="009C3BD7" w:rsidP="009C3BD7">
      <w:pPr>
        <w:pStyle w:val="a6"/>
        <w:spacing w:after="0" w:line="240" w:lineRule="auto"/>
        <w:ind w:left="284"/>
        <w:jc w:val="both"/>
        <w:rPr>
          <w:rFonts w:ascii="Times New Roman" w:hAnsi="Times New Roman"/>
          <w:bCs/>
          <w:i/>
          <w:iCs/>
          <w:sz w:val="28"/>
          <w:szCs w:val="28"/>
          <w:lang w:val="kk-KZ"/>
        </w:rPr>
      </w:pPr>
    </w:p>
    <w:p w14:paraId="7ADE8906" w14:textId="463BB7D2" w:rsidR="009C3BD7" w:rsidRDefault="000B430B" w:rsidP="009C3BD7">
      <w:pPr>
        <w:spacing w:after="0"/>
        <w:ind w:right="-5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07810C" wp14:editId="48B55009">
            <wp:extent cx="6029325" cy="444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28BAD" w14:textId="0726E9A8" w:rsidR="00456724" w:rsidRDefault="00456724" w:rsidP="009C3BD7">
      <w:pPr>
        <w:spacing w:before="240"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724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926F97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совета в составе рабоч</w:t>
      </w:r>
      <w:r w:rsidR="00926F9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групп посетили 3 организации по вопросам</w:t>
      </w:r>
      <w:r w:rsidRPr="00456724">
        <w:rPr>
          <w:rFonts w:ascii="Times New Roman" w:hAnsi="Times New Roman" w:cs="Times New Roman"/>
          <w:sz w:val="28"/>
          <w:szCs w:val="28"/>
        </w:rPr>
        <w:t xml:space="preserve"> </w:t>
      </w:r>
      <w:r w:rsidRPr="003F6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доступности лекарственных препаратов для граждан, состоящих на диспансерном учете, а также находящихся на амбулаторном и стационарном лечении</w:t>
      </w:r>
      <w:r w:rsidRPr="003F6ABE">
        <w:rPr>
          <w:rFonts w:ascii="Times New Roman" w:hAnsi="Times New Roman" w:cs="Times New Roman"/>
          <w:sz w:val="28"/>
          <w:szCs w:val="28"/>
        </w:rPr>
        <w:t xml:space="preserve"> и оказания государственных услуг</w:t>
      </w:r>
      <w:r w:rsidR="00926F97">
        <w:rPr>
          <w:rFonts w:ascii="Times New Roman" w:hAnsi="Times New Roman" w:cs="Times New Roman"/>
          <w:sz w:val="28"/>
          <w:szCs w:val="28"/>
        </w:rPr>
        <w:t xml:space="preserve"> населению</w:t>
      </w:r>
      <w:r w:rsidRPr="003F6ABE">
        <w:rPr>
          <w:rFonts w:ascii="Times New Roman" w:hAnsi="Times New Roman" w:cs="Times New Roman"/>
          <w:sz w:val="28"/>
          <w:szCs w:val="28"/>
        </w:rPr>
        <w:t xml:space="preserve">.    </w:t>
      </w:r>
      <w:r w:rsidR="006D3316">
        <w:rPr>
          <w:rFonts w:ascii="Times New Roman" w:hAnsi="Times New Roman" w:cs="Times New Roman"/>
          <w:sz w:val="28"/>
          <w:szCs w:val="28"/>
        </w:rPr>
        <w:t xml:space="preserve">Во время визита в аптечный пункт по выдаче бесплатных лекарственных препаратов при районной больнице, были </w:t>
      </w:r>
      <w:r w:rsidR="006D3316" w:rsidRPr="003F6ABE">
        <w:rPr>
          <w:rFonts w:ascii="Times New Roman" w:hAnsi="Times New Roman" w:cs="Times New Roman"/>
          <w:sz w:val="28"/>
          <w:szCs w:val="28"/>
        </w:rPr>
        <w:t>подняты</w:t>
      </w:r>
      <w:r w:rsidR="006D3316" w:rsidRPr="009C2583">
        <w:rPr>
          <w:rFonts w:ascii="Times New Roman" w:hAnsi="Times New Roman" w:cs="Times New Roman"/>
          <w:sz w:val="28"/>
          <w:szCs w:val="28"/>
        </w:rPr>
        <w:t xml:space="preserve"> проблемные вопросы, связанные с получением лекарственных препаратов</w:t>
      </w:r>
      <w:r w:rsidR="006D3316">
        <w:rPr>
          <w:rFonts w:ascii="Times New Roman" w:hAnsi="Times New Roman" w:cs="Times New Roman"/>
          <w:sz w:val="28"/>
          <w:szCs w:val="28"/>
        </w:rPr>
        <w:t xml:space="preserve">, </w:t>
      </w:r>
      <w:r w:rsidR="00C22A29" w:rsidRPr="009C2583">
        <w:rPr>
          <w:rFonts w:ascii="Times New Roman" w:hAnsi="Times New Roman" w:cs="Times New Roman"/>
          <w:sz w:val="28"/>
          <w:szCs w:val="28"/>
        </w:rPr>
        <w:t>отсутстви</w:t>
      </w:r>
      <w:r w:rsidR="00C22A29">
        <w:rPr>
          <w:rFonts w:ascii="Times New Roman" w:hAnsi="Times New Roman" w:cs="Times New Roman"/>
          <w:sz w:val="28"/>
          <w:szCs w:val="28"/>
        </w:rPr>
        <w:t>ем</w:t>
      </w:r>
      <w:r w:rsidR="006D3316" w:rsidRPr="009C2583">
        <w:rPr>
          <w:rFonts w:ascii="Times New Roman" w:hAnsi="Times New Roman" w:cs="Times New Roman"/>
          <w:sz w:val="28"/>
          <w:szCs w:val="28"/>
        </w:rPr>
        <w:t xml:space="preserve"> медицинского страхования</w:t>
      </w:r>
      <w:r w:rsidR="006D3316">
        <w:rPr>
          <w:rFonts w:ascii="Times New Roman" w:hAnsi="Times New Roman" w:cs="Times New Roman"/>
          <w:sz w:val="28"/>
          <w:szCs w:val="28"/>
        </w:rPr>
        <w:t xml:space="preserve">. </w:t>
      </w:r>
      <w:r w:rsidR="00B8295D">
        <w:rPr>
          <w:rFonts w:ascii="Times New Roman" w:hAnsi="Times New Roman" w:cs="Times New Roman"/>
          <w:sz w:val="28"/>
          <w:szCs w:val="28"/>
        </w:rPr>
        <w:t xml:space="preserve">По вопросу оказания государственных услуг населению </w:t>
      </w:r>
      <w:r w:rsidR="00E53808">
        <w:rPr>
          <w:rFonts w:ascii="Times New Roman" w:hAnsi="Times New Roman" w:cs="Times New Roman"/>
          <w:sz w:val="28"/>
          <w:szCs w:val="28"/>
        </w:rPr>
        <w:t>в отделах занятости</w:t>
      </w:r>
      <w:r w:rsidR="00E53808" w:rsidRPr="009201C0">
        <w:rPr>
          <w:rFonts w:ascii="Times New Roman" w:hAnsi="Times New Roman" w:cs="Times New Roman"/>
          <w:sz w:val="28"/>
          <w:szCs w:val="28"/>
        </w:rPr>
        <w:t xml:space="preserve"> и социальных програ</w:t>
      </w:r>
      <w:r w:rsidR="00E53808">
        <w:rPr>
          <w:rFonts w:ascii="Times New Roman" w:hAnsi="Times New Roman" w:cs="Times New Roman"/>
          <w:sz w:val="28"/>
          <w:szCs w:val="28"/>
        </w:rPr>
        <w:t>м</w:t>
      </w:r>
      <w:r w:rsidR="00E53808" w:rsidRPr="009201C0">
        <w:rPr>
          <w:rFonts w:ascii="Times New Roman" w:hAnsi="Times New Roman" w:cs="Times New Roman"/>
          <w:sz w:val="28"/>
          <w:szCs w:val="28"/>
        </w:rPr>
        <w:t>м</w:t>
      </w:r>
      <w:r w:rsidR="00E53808">
        <w:rPr>
          <w:rFonts w:ascii="Times New Roman" w:hAnsi="Times New Roman" w:cs="Times New Roman"/>
          <w:sz w:val="28"/>
          <w:szCs w:val="28"/>
        </w:rPr>
        <w:t xml:space="preserve"> и сельского</w:t>
      </w:r>
      <w:r w:rsidR="00E53808" w:rsidRPr="00E53808">
        <w:rPr>
          <w:rFonts w:ascii="Times New Roman" w:hAnsi="Times New Roman"/>
          <w:bCs/>
          <w:sz w:val="28"/>
          <w:szCs w:val="28"/>
        </w:rPr>
        <w:t xml:space="preserve"> хозяйства, земельных отношений и предпринимательства</w:t>
      </w:r>
      <w:r w:rsidR="003D1453">
        <w:rPr>
          <w:rFonts w:ascii="Times New Roman" w:hAnsi="Times New Roman"/>
          <w:bCs/>
          <w:sz w:val="28"/>
          <w:szCs w:val="28"/>
        </w:rPr>
        <w:t xml:space="preserve"> созданы все условия для беспрепятственного </w:t>
      </w:r>
      <w:r w:rsidR="00600A07">
        <w:rPr>
          <w:rFonts w:ascii="Times New Roman" w:hAnsi="Times New Roman" w:cs="Times New Roman"/>
          <w:sz w:val="28"/>
          <w:szCs w:val="28"/>
          <w:lang w:val="kk-KZ"/>
        </w:rPr>
        <w:t>передвижения для лиц с инвалидностью и других маломобильных групп населения</w:t>
      </w:r>
      <w:r w:rsidR="0053783B">
        <w:rPr>
          <w:rFonts w:ascii="Times New Roman" w:hAnsi="Times New Roman" w:cs="Times New Roman"/>
          <w:sz w:val="28"/>
          <w:szCs w:val="28"/>
        </w:rPr>
        <w:t>. У</w:t>
      </w:r>
      <w:r w:rsidR="00600A07">
        <w:rPr>
          <w:rFonts w:ascii="Times New Roman" w:hAnsi="Times New Roman" w:cs="Times New Roman"/>
          <w:sz w:val="28"/>
          <w:szCs w:val="28"/>
          <w:lang w:val="kk-KZ"/>
        </w:rPr>
        <w:t xml:space="preserve">становлены пандусы, </w:t>
      </w:r>
      <w:r w:rsidR="0053783B">
        <w:rPr>
          <w:rFonts w:ascii="Times New Roman" w:hAnsi="Times New Roman" w:cs="Times New Roman"/>
          <w:sz w:val="28"/>
          <w:szCs w:val="28"/>
          <w:lang w:val="kk-KZ"/>
        </w:rPr>
        <w:t xml:space="preserve">поручни, звонки при входе в здание, </w:t>
      </w:r>
      <w:r w:rsidR="0053783B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тактильные полосы,</w:t>
      </w:r>
      <w:r w:rsidR="0053783B" w:rsidRPr="00537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783B" w:rsidRPr="00F2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информационных знаков</w:t>
      </w:r>
      <w:r w:rsidR="00537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3783B">
        <w:rPr>
          <w:rFonts w:ascii="Times New Roman" w:hAnsi="Times New Roman" w:cs="Times New Roman"/>
          <w:sz w:val="28"/>
          <w:szCs w:val="28"/>
          <w:lang w:val="kk-KZ"/>
        </w:rPr>
        <w:t>автостоянки. Размещены информационные стенды и уголки самооблсуживания.</w:t>
      </w:r>
      <w:r w:rsidR="00833A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3A82" w:rsidRPr="00096D5C">
        <w:rPr>
          <w:rFonts w:ascii="Times New Roman" w:hAnsi="Times New Roman" w:cs="Times New Roman"/>
          <w:sz w:val="28"/>
          <w:szCs w:val="28"/>
        </w:rPr>
        <w:t>Жалоб на оказание государственных услуг не поступало, нарушения</w:t>
      </w:r>
      <w:r w:rsidR="00833A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3A82" w:rsidRPr="00096D5C">
        <w:rPr>
          <w:rFonts w:ascii="Times New Roman" w:hAnsi="Times New Roman" w:cs="Times New Roman"/>
          <w:sz w:val="28"/>
          <w:szCs w:val="28"/>
        </w:rPr>
        <w:t>сроков рассмотрении</w:t>
      </w:r>
      <w:r w:rsidR="00833A8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833A82" w:rsidRPr="00096D5C">
        <w:rPr>
          <w:rFonts w:ascii="Times New Roman" w:hAnsi="Times New Roman" w:cs="Times New Roman"/>
          <w:sz w:val="28"/>
          <w:szCs w:val="28"/>
        </w:rPr>
        <w:t xml:space="preserve">обращений по оказанию государственных услуг </w:t>
      </w:r>
      <w:r w:rsidR="00833A82">
        <w:rPr>
          <w:rFonts w:ascii="Times New Roman" w:hAnsi="Times New Roman" w:cs="Times New Roman"/>
          <w:sz w:val="28"/>
          <w:szCs w:val="28"/>
          <w:lang w:val="kk-KZ"/>
        </w:rPr>
        <w:t>отсутствуют</w:t>
      </w:r>
      <w:r w:rsidR="00833A82">
        <w:rPr>
          <w:rFonts w:ascii="Times New Roman" w:hAnsi="Times New Roman" w:cs="Times New Roman"/>
          <w:sz w:val="28"/>
          <w:szCs w:val="28"/>
        </w:rPr>
        <w:t>.</w:t>
      </w:r>
    </w:p>
    <w:p w14:paraId="64428BDA" w14:textId="08532999" w:rsidR="007748BE" w:rsidRDefault="007748BE" w:rsidP="007748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F2">
        <w:rPr>
          <w:rFonts w:ascii="Times New Roman" w:hAnsi="Times New Roman" w:cs="Times New Roman"/>
          <w:sz w:val="28"/>
          <w:szCs w:val="28"/>
        </w:rPr>
        <w:t>Члены Общественного совета участвуют в различных мероприятиях, совещаниях, проводимых государственными органами.  Немаловажно, что членов Общественного совета включают в составы комиссий при акимате района, что дает возможность быть в курсе важных событий в регионе.</w:t>
      </w:r>
    </w:p>
    <w:p w14:paraId="494E7F59" w14:textId="623B6D7C" w:rsidR="007748BE" w:rsidRPr="00BA1DAB" w:rsidRDefault="007748BE" w:rsidP="00EB11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лены Общественного совета Пугачев И.Н., </w:t>
      </w:r>
      <w:r w:rsidR="00FA7057">
        <w:rPr>
          <w:rFonts w:ascii="Times New Roman" w:hAnsi="Times New Roman" w:cs="Times New Roman"/>
          <w:sz w:val="28"/>
          <w:szCs w:val="28"/>
        </w:rPr>
        <w:t>Альжанов А.К.,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057"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 w:rsidR="00FA7057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="00FA7057">
        <w:rPr>
          <w:rFonts w:ascii="Times New Roman" w:hAnsi="Times New Roman" w:cs="Times New Roman"/>
          <w:sz w:val="28"/>
          <w:szCs w:val="28"/>
        </w:rPr>
        <w:t>Абитаева</w:t>
      </w:r>
      <w:proofErr w:type="spellEnd"/>
      <w:r w:rsidR="00FA7057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FA7057">
        <w:rPr>
          <w:rFonts w:ascii="Times New Roman" w:hAnsi="Times New Roman" w:cs="Times New Roman"/>
          <w:sz w:val="28"/>
          <w:szCs w:val="28"/>
        </w:rPr>
        <w:t>Яременюк</w:t>
      </w:r>
      <w:proofErr w:type="spellEnd"/>
      <w:r w:rsidR="00FA7057">
        <w:rPr>
          <w:rFonts w:ascii="Times New Roman" w:hAnsi="Times New Roman" w:cs="Times New Roman"/>
          <w:sz w:val="28"/>
          <w:szCs w:val="28"/>
        </w:rPr>
        <w:t xml:space="preserve"> И.Н., Султанов С.К,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Б.Ж., </w:t>
      </w:r>
      <w:r w:rsidR="00DC5A99">
        <w:rPr>
          <w:rFonts w:ascii="Times New Roman" w:hAnsi="Times New Roman" w:cs="Times New Roman"/>
          <w:sz w:val="28"/>
          <w:szCs w:val="28"/>
        </w:rPr>
        <w:t xml:space="preserve">Карин Ш.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057">
        <w:rPr>
          <w:rFonts w:ascii="Times New Roman" w:hAnsi="Times New Roman" w:cs="Times New Roman"/>
          <w:sz w:val="28"/>
          <w:szCs w:val="28"/>
        </w:rPr>
        <w:t xml:space="preserve">всестороннюю </w:t>
      </w:r>
      <w:r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FA7057">
        <w:rPr>
          <w:rFonts w:ascii="Times New Roman" w:hAnsi="Times New Roman" w:cs="Times New Roman"/>
          <w:sz w:val="28"/>
          <w:szCs w:val="28"/>
        </w:rPr>
        <w:t>сёлам, школам, малообеспеченным, многодетным семьям, лицам с инвалидностью, пожилым людям района</w:t>
      </w:r>
      <w:r w:rsidR="0070493F">
        <w:rPr>
          <w:rFonts w:ascii="Times New Roman" w:hAnsi="Times New Roman" w:cs="Times New Roman"/>
          <w:sz w:val="28"/>
          <w:szCs w:val="28"/>
        </w:rPr>
        <w:t xml:space="preserve">, а также спонсорскую поддержку </w:t>
      </w:r>
      <w:r>
        <w:rPr>
          <w:rFonts w:ascii="Times New Roman" w:hAnsi="Times New Roman" w:cs="Times New Roman"/>
          <w:sz w:val="28"/>
          <w:szCs w:val="28"/>
        </w:rPr>
        <w:t xml:space="preserve">молодым спортсменам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поездках на соревнования. </w:t>
      </w:r>
      <w:r w:rsidRPr="00BA1DAB">
        <w:rPr>
          <w:rFonts w:ascii="Times New Roman" w:hAnsi="Times New Roman" w:cs="Times New Roman"/>
          <w:sz w:val="28"/>
          <w:szCs w:val="28"/>
        </w:rPr>
        <w:t xml:space="preserve">Член Общественного совета </w:t>
      </w:r>
      <w:proofErr w:type="spellStart"/>
      <w:r w:rsidRPr="00BA1DAB">
        <w:rPr>
          <w:rFonts w:ascii="Times New Roman" w:hAnsi="Times New Roman" w:cs="Times New Roman"/>
          <w:sz w:val="28"/>
          <w:szCs w:val="28"/>
        </w:rPr>
        <w:t>Халибек</w:t>
      </w:r>
      <w:proofErr w:type="spellEnd"/>
      <w:r w:rsidRPr="00BA1DAB">
        <w:rPr>
          <w:rFonts w:ascii="Times New Roman" w:hAnsi="Times New Roman" w:cs="Times New Roman"/>
          <w:sz w:val="28"/>
          <w:szCs w:val="28"/>
        </w:rPr>
        <w:t xml:space="preserve"> С. тренирует юных спортсменов района. Его подопечные занимают призовые места</w:t>
      </w:r>
      <w:r w:rsidR="00BA1DAB" w:rsidRPr="00BA1DAB">
        <w:rPr>
          <w:rFonts w:ascii="Times New Roman" w:hAnsi="Times New Roman" w:cs="Times New Roman"/>
          <w:sz w:val="28"/>
          <w:szCs w:val="28"/>
        </w:rPr>
        <w:t xml:space="preserve"> </w:t>
      </w:r>
      <w:r w:rsidR="00BA1DAB" w:rsidRPr="00BA1DAB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как на районных, так и на областных, республиканских соревнованиях.</w:t>
      </w:r>
    </w:p>
    <w:p w14:paraId="3DB4D84B" w14:textId="5A76AF33" w:rsidR="007748BE" w:rsidRDefault="007748BE" w:rsidP="007748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D8">
        <w:rPr>
          <w:rFonts w:ascii="Times New Roman" w:hAnsi="Times New Roman" w:cs="Times New Roman"/>
          <w:sz w:val="28"/>
          <w:szCs w:val="28"/>
        </w:rPr>
        <w:t>Информационная открытость является условием продуктивного взаимодействия Общественного Совета с обществом. На официальном сайте районного маслихата    создана</w:t>
      </w:r>
      <w:r w:rsidRPr="008E0A33">
        <w:rPr>
          <w:rFonts w:ascii="Times New Roman" w:hAnsi="Times New Roman" w:cs="Times New Roman"/>
          <w:sz w:val="28"/>
          <w:szCs w:val="28"/>
        </w:rPr>
        <w:t xml:space="preserve"> специальная рубрика «Общественный совет»</w:t>
      </w:r>
      <w:r>
        <w:rPr>
          <w:rFonts w:ascii="Times New Roman" w:hAnsi="Times New Roman" w:cs="Times New Roman"/>
          <w:sz w:val="28"/>
          <w:szCs w:val="28"/>
        </w:rPr>
        <w:t>. Открыты</w:t>
      </w:r>
      <w:r w:rsidRPr="008E0A33">
        <w:rPr>
          <w:rFonts w:ascii="Times New Roman" w:hAnsi="Times New Roman" w:cs="Times New Roman"/>
          <w:sz w:val="28"/>
          <w:szCs w:val="28"/>
        </w:rPr>
        <w:t xml:space="preserve"> аккаунты в социальных сетях: </w:t>
      </w:r>
      <w:r w:rsidRPr="008E0A33">
        <w:rPr>
          <w:rFonts w:ascii="Times New Roman" w:hAnsi="Times New Roman" w:cs="Times New Roman"/>
          <w:sz w:val="28"/>
          <w:szCs w:val="28"/>
          <w:lang w:val="kk-KZ"/>
        </w:rPr>
        <w:t xml:space="preserve">Инстаграмм и фейсбук, где </w:t>
      </w:r>
      <w:r w:rsidRPr="008E0A33">
        <w:rPr>
          <w:rFonts w:ascii="Times New Roman" w:hAnsi="Times New Roman" w:cs="Times New Roman"/>
          <w:sz w:val="28"/>
          <w:szCs w:val="28"/>
        </w:rPr>
        <w:t>размещ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8E0A33">
        <w:rPr>
          <w:rFonts w:ascii="Times New Roman" w:hAnsi="Times New Roman" w:cs="Times New Roman"/>
          <w:sz w:val="28"/>
          <w:szCs w:val="28"/>
        </w:rPr>
        <w:t xml:space="preserve"> полная информация о составе совета, принятом Положении об Общественном совете, план работы, материалы о проводимых заседаниях и мероприятиях. Обновление соответствующей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A33">
        <w:rPr>
          <w:rFonts w:ascii="Times New Roman" w:hAnsi="Times New Roman" w:cs="Times New Roman"/>
          <w:sz w:val="28"/>
          <w:szCs w:val="28"/>
        </w:rPr>
        <w:t>проводится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00B7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>
        <w:rPr>
          <w:rFonts w:ascii="Times New Roman" w:hAnsi="Times New Roman" w:cs="Times New Roman"/>
          <w:sz w:val="28"/>
          <w:szCs w:val="28"/>
        </w:rPr>
        <w:t>размещен</w:t>
      </w:r>
      <w:r w:rsidR="00BA1DA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800B7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публикации.</w:t>
      </w:r>
    </w:p>
    <w:p w14:paraId="5DDA8F4F" w14:textId="5F34F596" w:rsidR="007748BE" w:rsidRPr="007509AF" w:rsidRDefault="007748BE" w:rsidP="007748B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Pr="00C52E34">
        <w:rPr>
          <w:rFonts w:ascii="Times New Roman" w:hAnsi="Times New Roman" w:cs="Times New Roman"/>
          <w:sz w:val="28"/>
          <w:szCs w:val="28"/>
        </w:rPr>
        <w:t>едется</w:t>
      </w:r>
      <w:proofErr w:type="spellEnd"/>
      <w:r w:rsidRPr="00C52E34">
        <w:rPr>
          <w:rFonts w:ascii="Times New Roman" w:hAnsi="Times New Roman" w:cs="Times New Roman"/>
          <w:sz w:val="28"/>
          <w:szCs w:val="28"/>
        </w:rPr>
        <w:t xml:space="preserve"> работа на информационном портале </w:t>
      </w:r>
      <w:hyperlink r:id="rId7" w:history="1">
        <w:r w:rsidRPr="00C52E34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C52E34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C52E34">
          <w:rPr>
            <w:rStyle w:val="a7"/>
            <w:rFonts w:ascii="Times New Roman" w:hAnsi="Times New Roman"/>
            <w:sz w:val="28"/>
            <w:szCs w:val="28"/>
            <w:lang w:val="en-US"/>
          </w:rPr>
          <w:t>kazkenes</w:t>
        </w:r>
        <w:proofErr w:type="spellEnd"/>
        <w:r w:rsidRPr="00C52E34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C52E34">
          <w:rPr>
            <w:rStyle w:val="a7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  <w:r w:rsidRPr="00C52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2E34">
        <w:rPr>
          <w:rFonts w:ascii="Times New Roman" w:hAnsi="Times New Roman" w:cs="Times New Roman"/>
          <w:sz w:val="28"/>
          <w:szCs w:val="28"/>
          <w:lang w:val="kk-KZ"/>
        </w:rPr>
        <w:t>Проводится</w:t>
      </w:r>
      <w:r w:rsidRPr="00C52E34">
        <w:rPr>
          <w:rFonts w:ascii="Times New Roman" w:hAnsi="Times New Roman" w:cs="Times New Roman"/>
          <w:sz w:val="28"/>
          <w:szCs w:val="28"/>
        </w:rPr>
        <w:t xml:space="preserve"> прямая трансляция заседаний Общественного совета на </w:t>
      </w:r>
      <w:proofErr w:type="spellStart"/>
      <w:r w:rsidRPr="00C52E34">
        <w:rPr>
          <w:rFonts w:ascii="Times New Roman" w:hAnsi="Times New Roman" w:cs="Times New Roman"/>
          <w:sz w:val="28"/>
          <w:szCs w:val="28"/>
          <w:shd w:val="clear" w:color="auto" w:fill="FBFBFB"/>
        </w:rPr>
        <w:t>Aitube</w:t>
      </w:r>
      <w:proofErr w:type="spellEnd"/>
      <w:r w:rsidRPr="00C52E34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канале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, опубликовано </w:t>
      </w:r>
      <w:r w:rsidR="003800B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7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заседани</w:t>
      </w:r>
      <w:r w:rsidR="003800B7" w:rsidRPr="003800B7">
        <w:rPr>
          <w:rFonts w:ascii="Times New Roman" w:hAnsi="Times New Roman" w:cs="Times New Roman"/>
          <w:sz w:val="28"/>
          <w:szCs w:val="28"/>
          <w:shd w:val="clear" w:color="auto" w:fill="FBFBFB"/>
        </w:rPr>
        <w:t>й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14:paraId="24B8B047" w14:textId="45E7FC21" w:rsidR="007748BE" w:rsidRDefault="007748BE" w:rsidP="007748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450A">
        <w:rPr>
          <w:rFonts w:ascii="Times New Roman" w:hAnsi="Times New Roman" w:cs="Times New Roman"/>
          <w:sz w:val="28"/>
          <w:szCs w:val="28"/>
        </w:rPr>
        <w:t xml:space="preserve">Информация о деятельности общественного Совета находит свое отражение на страницах районных газет </w:t>
      </w:r>
      <w:r w:rsidRPr="001A450A">
        <w:rPr>
          <w:rFonts w:ascii="Times New Roman" w:hAnsi="Times New Roman" w:cs="Times New Roman"/>
          <w:sz w:val="28"/>
          <w:szCs w:val="28"/>
          <w:lang w:val="kk-KZ"/>
        </w:rPr>
        <w:t>«Целинное знамя» и «</w:t>
      </w:r>
      <w:proofErr w:type="spellStart"/>
      <w:r w:rsidRPr="001A450A">
        <w:rPr>
          <w:rFonts w:ascii="Times New Roman" w:hAnsi="Times New Roman" w:cs="Times New Roman"/>
          <w:sz w:val="28"/>
          <w:szCs w:val="28"/>
          <w:shd w:val="clear" w:color="auto" w:fill="FBFBFB"/>
        </w:rPr>
        <w:t>Жарқайың</w:t>
      </w:r>
      <w:proofErr w:type="spellEnd"/>
      <w:r w:rsidRPr="001A450A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proofErr w:type="spellStart"/>
      <w:r w:rsidRPr="001A450A">
        <w:rPr>
          <w:rFonts w:ascii="Times New Roman" w:hAnsi="Times New Roman" w:cs="Times New Roman"/>
          <w:sz w:val="28"/>
          <w:szCs w:val="28"/>
          <w:shd w:val="clear" w:color="auto" w:fill="FBFBFB"/>
        </w:rPr>
        <w:t>Тынысы</w:t>
      </w:r>
      <w:proofErr w:type="spellEnd"/>
      <w:r w:rsidRPr="001A450A">
        <w:rPr>
          <w:rFonts w:ascii="Times New Roman" w:hAnsi="Times New Roman" w:cs="Times New Roman"/>
          <w:sz w:val="28"/>
          <w:szCs w:val="28"/>
          <w:lang w:val="kk-KZ"/>
        </w:rPr>
        <w:t>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Опубликовано по </w:t>
      </w:r>
      <w:r w:rsidR="00C94FA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статей. </w:t>
      </w:r>
      <w:r w:rsidRPr="00165AF2">
        <w:rPr>
          <w:rFonts w:ascii="Times New Roman" w:hAnsi="Times New Roman" w:cs="Times New Roman"/>
          <w:sz w:val="28"/>
          <w:szCs w:val="28"/>
          <w:lang w:val="kk-KZ"/>
        </w:rPr>
        <w:t xml:space="preserve">На местном телевидении «САРЫАРКА» систематически выходят выпуски о </w:t>
      </w:r>
      <w:r>
        <w:rPr>
          <w:rFonts w:ascii="Times New Roman" w:hAnsi="Times New Roman" w:cs="Times New Roman"/>
          <w:sz w:val="28"/>
          <w:szCs w:val="28"/>
          <w:lang w:val="kk-KZ"/>
        </w:rPr>
        <w:t>работе</w:t>
      </w:r>
      <w:r w:rsidRPr="00165AF2">
        <w:rPr>
          <w:rFonts w:ascii="Times New Roman" w:hAnsi="Times New Roman" w:cs="Times New Roman"/>
          <w:sz w:val="28"/>
          <w:szCs w:val="28"/>
          <w:lang w:val="kk-KZ"/>
        </w:rPr>
        <w:t xml:space="preserve"> Общественного совета.</w:t>
      </w:r>
    </w:p>
    <w:p w14:paraId="5C4F60D1" w14:textId="77777777" w:rsidR="007748BE" w:rsidRPr="00165AF2" w:rsidRDefault="007748BE" w:rsidP="007748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F2">
        <w:rPr>
          <w:rFonts w:ascii="Times New Roman" w:eastAsia="Times New Roman" w:hAnsi="Times New Roman" w:cs="Times New Roman"/>
          <w:sz w:val="28"/>
          <w:szCs w:val="28"/>
        </w:rPr>
        <w:t>В целом Общественный совет зарекомендовал себя активной работой его членов, справляется с поставленными задачами, давая соответствующие рекомендации, имеет свою нишу среди институтов взаимодействия с властью, правильно ориентируется в выборе форм работы и благодаря активности и ответственности избранных в совет людей успешно добивается совершенствование своей деятельности.</w:t>
      </w:r>
    </w:p>
    <w:p w14:paraId="40F77FC4" w14:textId="77777777" w:rsidR="007748BE" w:rsidRPr="00165AF2" w:rsidRDefault="007748BE" w:rsidP="00105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D5D3D" w14:textId="77777777" w:rsidR="007748BE" w:rsidRDefault="007748BE" w:rsidP="00774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7003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Общественн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ый</w:t>
      </w:r>
      <w:r w:rsidRPr="00F7003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совет </w:t>
      </w:r>
    </w:p>
    <w:p w14:paraId="3A1EE199" w14:textId="77777777" w:rsidR="007748BE" w:rsidRPr="00277AC9" w:rsidRDefault="007748BE" w:rsidP="00774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7003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Жаркаинского района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</w:t>
      </w:r>
    </w:p>
    <w:p w14:paraId="4DC18EE9" w14:textId="77777777" w:rsidR="007748BE" w:rsidRPr="00A97AF5" w:rsidRDefault="007748BE" w:rsidP="007748B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7A6C93B" w14:textId="77777777" w:rsidR="005269F3" w:rsidRPr="005269F3" w:rsidRDefault="005269F3">
      <w:pPr>
        <w:rPr>
          <w:rFonts w:ascii="Times New Roman" w:hAnsi="Times New Roman" w:cs="Times New Roman"/>
          <w:sz w:val="28"/>
          <w:szCs w:val="28"/>
        </w:rPr>
      </w:pPr>
    </w:p>
    <w:sectPr w:rsidR="005269F3" w:rsidRPr="005269F3" w:rsidSect="00105A7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34C"/>
    <w:multiLevelType w:val="hybridMultilevel"/>
    <w:tmpl w:val="723036E2"/>
    <w:lvl w:ilvl="0" w:tplc="5E8C8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348CC"/>
    <w:multiLevelType w:val="hybridMultilevel"/>
    <w:tmpl w:val="3614F9DA"/>
    <w:lvl w:ilvl="0" w:tplc="B0A40C5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E6A40"/>
    <w:multiLevelType w:val="hybridMultilevel"/>
    <w:tmpl w:val="87FC5136"/>
    <w:lvl w:ilvl="0" w:tplc="D382B28C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i w:val="0"/>
        <w:iCs w:val="0"/>
        <w:sz w:val="28"/>
        <w:szCs w:val="28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94B6BCD"/>
    <w:multiLevelType w:val="hybridMultilevel"/>
    <w:tmpl w:val="AF5032CC"/>
    <w:lvl w:ilvl="0" w:tplc="5E8C80C6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 w16cid:durableId="1975023291">
    <w:abstractNumId w:val="2"/>
  </w:num>
  <w:num w:numId="2" w16cid:durableId="834342895">
    <w:abstractNumId w:val="1"/>
  </w:num>
  <w:num w:numId="3" w16cid:durableId="675113757">
    <w:abstractNumId w:val="0"/>
  </w:num>
  <w:num w:numId="4" w16cid:durableId="1838761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08"/>
    <w:rsid w:val="000A0808"/>
    <w:rsid w:val="000B430B"/>
    <w:rsid w:val="00105A70"/>
    <w:rsid w:val="001175F8"/>
    <w:rsid w:val="001A7810"/>
    <w:rsid w:val="00221DDE"/>
    <w:rsid w:val="00260A46"/>
    <w:rsid w:val="00284FE8"/>
    <w:rsid w:val="003800B7"/>
    <w:rsid w:val="003823D0"/>
    <w:rsid w:val="003D1453"/>
    <w:rsid w:val="00412F47"/>
    <w:rsid w:val="00456724"/>
    <w:rsid w:val="004770B2"/>
    <w:rsid w:val="004C7A63"/>
    <w:rsid w:val="005005C0"/>
    <w:rsid w:val="005269F3"/>
    <w:rsid w:val="0053783B"/>
    <w:rsid w:val="00555B9A"/>
    <w:rsid w:val="005C09F9"/>
    <w:rsid w:val="00600A07"/>
    <w:rsid w:val="0062108E"/>
    <w:rsid w:val="006D3316"/>
    <w:rsid w:val="0070493F"/>
    <w:rsid w:val="007129EB"/>
    <w:rsid w:val="007748BE"/>
    <w:rsid w:val="00833A82"/>
    <w:rsid w:val="00853AA9"/>
    <w:rsid w:val="008D064C"/>
    <w:rsid w:val="008D718A"/>
    <w:rsid w:val="00926F97"/>
    <w:rsid w:val="00942A24"/>
    <w:rsid w:val="00991DB3"/>
    <w:rsid w:val="009C3BD7"/>
    <w:rsid w:val="009E626C"/>
    <w:rsid w:val="00A04313"/>
    <w:rsid w:val="00B8295D"/>
    <w:rsid w:val="00BA1DAB"/>
    <w:rsid w:val="00C22A29"/>
    <w:rsid w:val="00C56634"/>
    <w:rsid w:val="00C757BD"/>
    <w:rsid w:val="00C94FA6"/>
    <w:rsid w:val="00CF48E1"/>
    <w:rsid w:val="00D2309D"/>
    <w:rsid w:val="00DC5A99"/>
    <w:rsid w:val="00DF714A"/>
    <w:rsid w:val="00E26D37"/>
    <w:rsid w:val="00E53808"/>
    <w:rsid w:val="00E618A4"/>
    <w:rsid w:val="00E845B6"/>
    <w:rsid w:val="00EB11BE"/>
    <w:rsid w:val="00F90339"/>
    <w:rsid w:val="00FA7057"/>
    <w:rsid w:val="00F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306B"/>
  <w15:chartTrackingRefBased/>
  <w15:docId w15:val="{8418A92F-1800-476A-9205-7D2EA33A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9F3"/>
    <w:rPr>
      <w:b/>
      <w:bCs/>
    </w:rPr>
  </w:style>
  <w:style w:type="character" w:customStyle="1" w:styleId="a5">
    <w:name w:val="Абзац списка Знак"/>
    <w:link w:val="a6"/>
    <w:uiPriority w:val="34"/>
    <w:locked/>
    <w:rsid w:val="00991DB3"/>
    <w:rPr>
      <w:rFonts w:ascii="Calibri" w:eastAsia="Times New Roman" w:hAnsi="Calibri" w:cs="Times New Roman"/>
      <w:lang w:val="x-none" w:eastAsia="ar-SA"/>
    </w:rPr>
  </w:style>
  <w:style w:type="paragraph" w:styleId="a6">
    <w:name w:val="List Paragraph"/>
    <w:basedOn w:val="a"/>
    <w:link w:val="a5"/>
    <w:uiPriority w:val="34"/>
    <w:qFormat/>
    <w:rsid w:val="00991DB3"/>
    <w:pPr>
      <w:spacing w:after="200" w:line="276" w:lineRule="auto"/>
      <w:ind w:left="720"/>
    </w:pPr>
    <w:rPr>
      <w:rFonts w:ascii="Calibri" w:eastAsia="Times New Roman" w:hAnsi="Calibri" w:cs="Times New Roman"/>
      <w:lang w:val="x-none" w:eastAsia="ar-SA"/>
    </w:rPr>
  </w:style>
  <w:style w:type="character" w:styleId="a7">
    <w:name w:val="Hyperlink"/>
    <w:basedOn w:val="a0"/>
    <w:uiPriority w:val="99"/>
    <w:unhideWhenUsed/>
    <w:rsid w:val="007748B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18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zkenes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Беркумбаева</dc:creator>
  <cp:keywords/>
  <dc:description/>
  <cp:lastModifiedBy>Айнагуль Беркумбаева</cp:lastModifiedBy>
  <cp:revision>63</cp:revision>
  <cp:lastPrinted>2023-01-06T08:38:00Z</cp:lastPrinted>
  <dcterms:created xsi:type="dcterms:W3CDTF">2022-12-09T07:17:00Z</dcterms:created>
  <dcterms:modified xsi:type="dcterms:W3CDTF">2023-01-06T13:26:00Z</dcterms:modified>
</cp:coreProperties>
</file>