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1D107" w14:textId="502C0D5C" w:rsidR="00380C3F" w:rsidRDefault="00380C3F" w:rsidP="000E6328">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И</w:t>
      </w:r>
      <w:proofErr w:type="spellStart"/>
      <w:r w:rsidR="000E6328" w:rsidRPr="006A5961">
        <w:rPr>
          <w:rFonts w:ascii="Times New Roman" w:hAnsi="Times New Roman" w:cs="Times New Roman"/>
          <w:b/>
          <w:sz w:val="28"/>
          <w:szCs w:val="28"/>
        </w:rPr>
        <w:t>нформация</w:t>
      </w:r>
      <w:proofErr w:type="spellEnd"/>
      <w:r w:rsidR="006C733B" w:rsidRPr="006A5961">
        <w:rPr>
          <w:rFonts w:ascii="Times New Roman" w:hAnsi="Times New Roman" w:cs="Times New Roman"/>
          <w:b/>
          <w:sz w:val="28"/>
          <w:szCs w:val="28"/>
        </w:rPr>
        <w:t xml:space="preserve"> о деятельности</w:t>
      </w:r>
    </w:p>
    <w:p w14:paraId="45B315DF" w14:textId="1581233E" w:rsidR="006C733B" w:rsidRPr="006A5961" w:rsidRDefault="006C733B" w:rsidP="000E6328">
      <w:pPr>
        <w:pStyle w:val="a3"/>
        <w:jc w:val="center"/>
        <w:rPr>
          <w:rFonts w:ascii="Times New Roman" w:hAnsi="Times New Roman" w:cs="Times New Roman"/>
          <w:b/>
          <w:sz w:val="28"/>
          <w:szCs w:val="28"/>
        </w:rPr>
      </w:pPr>
      <w:r w:rsidRPr="006A5961">
        <w:rPr>
          <w:rFonts w:ascii="Times New Roman" w:hAnsi="Times New Roman" w:cs="Times New Roman"/>
          <w:b/>
          <w:sz w:val="28"/>
          <w:szCs w:val="28"/>
        </w:rPr>
        <w:t>Общественного совета города Экибастуза</w:t>
      </w:r>
    </w:p>
    <w:p w14:paraId="025AE555" w14:textId="5E930D00" w:rsidR="00734E4D" w:rsidRPr="006A5961" w:rsidRDefault="000E6328" w:rsidP="000E6328">
      <w:pPr>
        <w:jc w:val="left"/>
        <w:rPr>
          <w:b/>
        </w:rPr>
      </w:pPr>
      <w:r>
        <w:rPr>
          <w:b/>
          <w:lang w:val="kk-KZ"/>
        </w:rPr>
        <w:t xml:space="preserve">                                  </w:t>
      </w:r>
      <w:r w:rsidRPr="000E6328">
        <w:rPr>
          <w:b/>
          <w:lang w:val="kk-KZ"/>
        </w:rPr>
        <w:t xml:space="preserve">за I полугодие  </w:t>
      </w:r>
      <w:r>
        <w:rPr>
          <w:b/>
          <w:lang w:val="kk-KZ"/>
        </w:rPr>
        <w:t>202</w:t>
      </w:r>
      <w:r w:rsidR="00DC4A9B">
        <w:rPr>
          <w:b/>
          <w:lang w:val="kk-KZ"/>
        </w:rPr>
        <w:t>6</w:t>
      </w:r>
      <w:r w:rsidR="00E2361E">
        <w:rPr>
          <w:b/>
          <w:lang w:val="kk-KZ"/>
        </w:rPr>
        <w:t xml:space="preserve">  </w:t>
      </w:r>
      <w:r w:rsidR="006C733B" w:rsidRPr="006A5961">
        <w:rPr>
          <w:b/>
        </w:rPr>
        <w:t>года</w:t>
      </w:r>
    </w:p>
    <w:p w14:paraId="741C8EC5" w14:textId="77777777" w:rsidR="00A94BC9" w:rsidRPr="00EA68C4" w:rsidRDefault="00A94BC9" w:rsidP="00544B75">
      <w:pPr>
        <w:pStyle w:val="a3"/>
        <w:jc w:val="both"/>
        <w:rPr>
          <w:rFonts w:ascii="Times New Roman" w:hAnsi="Times New Roman" w:cs="Times New Roman"/>
          <w:sz w:val="28"/>
          <w:szCs w:val="28"/>
        </w:rPr>
      </w:pPr>
    </w:p>
    <w:p w14:paraId="6735D02A" w14:textId="77777777" w:rsidR="006F1B77" w:rsidRPr="006F1B77" w:rsidRDefault="006F1B77" w:rsidP="006F1B77">
      <w:pPr>
        <w:spacing w:after="0" w:line="240" w:lineRule="auto"/>
        <w:ind w:firstLine="709"/>
        <w:rPr>
          <w:rFonts w:eastAsia="Calibri"/>
          <w:lang w:val="kk-KZ"/>
        </w:rPr>
      </w:pPr>
      <w:r w:rsidRPr="006F1B77">
        <w:rPr>
          <w:rFonts w:eastAsia="Calibri"/>
          <w:lang w:val="kk-KZ"/>
        </w:rPr>
        <w:t>По состоянию на 1 июля 2026 года Общественным советом города Экибастуза проведено 6 заседаний, на которых рассмотрены актуальные вопросы социально-экономического развития города, качества предоставления государственных услуг, эффективности деятельности государственных органов и другие вопросы, имеющие общественную значимость.</w:t>
      </w:r>
    </w:p>
    <w:p w14:paraId="41EDB138" w14:textId="77777777" w:rsidR="006F1B77" w:rsidRPr="006F1B77" w:rsidRDefault="006F1B77" w:rsidP="006F1B77">
      <w:pPr>
        <w:spacing w:after="0" w:line="240" w:lineRule="auto"/>
        <w:ind w:firstLine="709"/>
        <w:rPr>
          <w:rFonts w:eastAsia="Calibri"/>
          <w:lang w:val="kk-KZ"/>
        </w:rPr>
      </w:pPr>
      <w:r w:rsidRPr="006F1B77">
        <w:rPr>
          <w:rFonts w:eastAsia="Calibri"/>
          <w:lang w:val="kk-KZ"/>
        </w:rPr>
        <w:t>В соответствии с Законом Республики Казахстан «Об общественных советах» в деятельности Общественного совета города Экибастуза применялись следующие формы общественного контроля:</w:t>
      </w:r>
    </w:p>
    <w:p w14:paraId="6982A244" w14:textId="77777777" w:rsidR="006F1B77" w:rsidRPr="006F1B77" w:rsidRDefault="006F1B77" w:rsidP="006F1B77">
      <w:pPr>
        <w:spacing w:after="0" w:line="240" w:lineRule="auto"/>
        <w:ind w:firstLine="709"/>
        <w:rPr>
          <w:rFonts w:eastAsia="Calibri"/>
          <w:b/>
          <w:bCs/>
          <w:lang w:val="kk-KZ"/>
        </w:rPr>
      </w:pPr>
      <w:r w:rsidRPr="006F1B77">
        <w:rPr>
          <w:rFonts w:eastAsia="Calibri"/>
          <w:b/>
          <w:bCs/>
          <w:lang w:val="kk-KZ"/>
        </w:rPr>
        <w:t>1. Общественная экспертиза</w:t>
      </w:r>
    </w:p>
    <w:p w14:paraId="09E76377" w14:textId="77777777" w:rsidR="006F1B77" w:rsidRPr="006F1B77" w:rsidRDefault="006F1B77" w:rsidP="006F1B77">
      <w:pPr>
        <w:spacing w:after="0" w:line="240" w:lineRule="auto"/>
        <w:ind w:firstLine="709"/>
        <w:rPr>
          <w:rFonts w:eastAsia="Calibri"/>
          <w:lang w:val="kk-KZ"/>
        </w:rPr>
      </w:pPr>
      <w:r w:rsidRPr="006F1B77">
        <w:rPr>
          <w:rFonts w:eastAsia="Calibri"/>
          <w:lang w:val="kk-KZ"/>
        </w:rPr>
        <w:t>В рамках осуществления общественной экспертизы проведен анализ 11 проектов нормативных правовых актов на предмет их соответствия интересам граждан. По результатам рассмотрения даны положительные рекомендации.</w:t>
      </w:r>
    </w:p>
    <w:p w14:paraId="785AD015" w14:textId="77777777" w:rsidR="006F1B77" w:rsidRPr="006F1B77" w:rsidRDefault="006F1B77" w:rsidP="006F1B77">
      <w:pPr>
        <w:spacing w:after="0" w:line="240" w:lineRule="auto"/>
        <w:ind w:firstLine="709"/>
        <w:rPr>
          <w:rFonts w:eastAsia="Calibri"/>
          <w:b/>
          <w:bCs/>
          <w:lang w:val="kk-KZ"/>
        </w:rPr>
      </w:pPr>
      <w:r w:rsidRPr="006F1B77">
        <w:rPr>
          <w:rFonts w:eastAsia="Calibri"/>
          <w:b/>
          <w:bCs/>
          <w:lang w:val="kk-KZ"/>
        </w:rPr>
        <w:t>2. Общественный мониторинг</w:t>
      </w:r>
    </w:p>
    <w:p w14:paraId="0F432B44" w14:textId="77777777" w:rsidR="006F1B77" w:rsidRPr="006F1B77" w:rsidRDefault="006F1B77" w:rsidP="006F1B77">
      <w:pPr>
        <w:spacing w:after="0" w:line="240" w:lineRule="auto"/>
        <w:ind w:firstLine="709"/>
        <w:rPr>
          <w:rFonts w:eastAsia="Calibri"/>
          <w:lang w:val="kk-KZ"/>
        </w:rPr>
      </w:pPr>
      <w:r w:rsidRPr="006F1B77">
        <w:rPr>
          <w:rFonts w:eastAsia="Calibri"/>
          <w:lang w:val="kk-KZ"/>
        </w:rPr>
        <w:t>Осуществлялся общественный мониторинг деятельности государственных органов и качества оказания государственных услуг.</w:t>
      </w:r>
    </w:p>
    <w:p w14:paraId="00E06011" w14:textId="3B2FB18A" w:rsidR="006F1B77" w:rsidRPr="006F1B77" w:rsidRDefault="006F1B77" w:rsidP="006F1B77">
      <w:pPr>
        <w:spacing w:after="0" w:line="240" w:lineRule="auto"/>
        <w:ind w:firstLine="709"/>
        <w:rPr>
          <w:rFonts w:eastAsia="Calibri"/>
          <w:lang w:val="kk-KZ"/>
        </w:rPr>
      </w:pPr>
      <w:r w:rsidRPr="006F1B77">
        <w:rPr>
          <w:rFonts w:eastAsia="Calibri"/>
          <w:lang w:val="kk-KZ"/>
        </w:rPr>
        <w:t xml:space="preserve">В соответствии с рекомендациями Департамента Агентства Республики Казахстан по делам государственной службы по Павлодарской области заслушаны информации руководителя отдела сельского хозяйства акимата города Экибастуза </w:t>
      </w:r>
      <w:r>
        <w:rPr>
          <w:rFonts w:eastAsia="Calibri"/>
          <w:lang w:val="kk-KZ"/>
        </w:rPr>
        <w:t>А.</w:t>
      </w:r>
      <w:r w:rsidRPr="006F1B77">
        <w:rPr>
          <w:rFonts w:eastAsia="Calibri"/>
          <w:lang w:val="kk-KZ"/>
        </w:rPr>
        <w:t>Копе</w:t>
      </w:r>
      <w:r>
        <w:rPr>
          <w:rFonts w:eastAsia="Calibri"/>
          <w:lang w:val="kk-KZ"/>
        </w:rPr>
        <w:t>ж</w:t>
      </w:r>
      <w:r w:rsidRPr="006F1B77">
        <w:rPr>
          <w:rFonts w:eastAsia="Calibri"/>
          <w:lang w:val="kk-KZ"/>
        </w:rPr>
        <w:t xml:space="preserve">анова и акима поселка Шидерты </w:t>
      </w:r>
      <w:r>
        <w:rPr>
          <w:rFonts w:eastAsia="Calibri"/>
          <w:lang w:val="kk-KZ"/>
        </w:rPr>
        <w:t>А.</w:t>
      </w:r>
      <w:r w:rsidRPr="006F1B77">
        <w:rPr>
          <w:rFonts w:eastAsia="Calibri"/>
          <w:lang w:val="kk-KZ"/>
        </w:rPr>
        <w:t>Насикова по вопросу повышения качества оказания государственных услуг.</w:t>
      </w:r>
    </w:p>
    <w:p w14:paraId="29A50063" w14:textId="77777777" w:rsidR="006F1B77" w:rsidRPr="006F1B77" w:rsidRDefault="006F1B77" w:rsidP="006F1B77">
      <w:pPr>
        <w:spacing w:after="0" w:line="240" w:lineRule="auto"/>
        <w:ind w:firstLine="709"/>
        <w:rPr>
          <w:rFonts w:eastAsia="Calibri"/>
          <w:lang w:val="kk-KZ"/>
        </w:rPr>
      </w:pPr>
      <w:r w:rsidRPr="006F1B77">
        <w:rPr>
          <w:rFonts w:eastAsia="Calibri"/>
          <w:lang w:val="kk-KZ"/>
        </w:rPr>
        <w:t>По итогам рассмотрения данного вопроса Общественным советом выработаны соответствующие рекомендации, которые направлены в государственные органы для исполнения.</w:t>
      </w:r>
    </w:p>
    <w:p w14:paraId="10BEE62C" w14:textId="77777777" w:rsidR="006F1B77" w:rsidRPr="006F1B77" w:rsidRDefault="006F1B77" w:rsidP="006F1B77">
      <w:pPr>
        <w:spacing w:after="0" w:line="240" w:lineRule="auto"/>
        <w:ind w:firstLine="709"/>
        <w:rPr>
          <w:rFonts w:eastAsia="Calibri"/>
          <w:b/>
          <w:bCs/>
          <w:lang w:val="kk-KZ"/>
        </w:rPr>
      </w:pPr>
      <w:r w:rsidRPr="006F1B77">
        <w:rPr>
          <w:rFonts w:eastAsia="Calibri"/>
          <w:b/>
          <w:bCs/>
          <w:lang w:val="kk-KZ"/>
        </w:rPr>
        <w:t>3. Заслушивание отчетов руководителей государственных органов</w:t>
      </w:r>
    </w:p>
    <w:p w14:paraId="7CABA447" w14:textId="203A353F" w:rsidR="006F1B77" w:rsidRPr="006F1B77" w:rsidRDefault="006F1B77" w:rsidP="006F1B77">
      <w:pPr>
        <w:spacing w:after="0" w:line="240" w:lineRule="auto"/>
        <w:ind w:firstLine="709"/>
        <w:rPr>
          <w:rFonts w:eastAsia="Calibri"/>
          <w:lang w:val="kk-KZ"/>
        </w:rPr>
      </w:pPr>
      <w:r w:rsidRPr="006F1B77">
        <w:rPr>
          <w:rFonts w:eastAsia="Calibri"/>
          <w:lang w:val="kk-KZ"/>
        </w:rPr>
        <w:t xml:space="preserve">На заседании Общественного совета заслушан отчет руководителя отдела экономики и финансов акимата города Экибастуза </w:t>
      </w:r>
      <w:r>
        <w:rPr>
          <w:rFonts w:eastAsia="Calibri"/>
          <w:lang w:val="kk-KZ"/>
        </w:rPr>
        <w:t xml:space="preserve"> С.</w:t>
      </w:r>
      <w:r w:rsidRPr="006F1B77">
        <w:rPr>
          <w:rFonts w:eastAsia="Calibri"/>
          <w:lang w:val="kk-KZ"/>
        </w:rPr>
        <w:t>Корабаевой  на тему: «Об исполнении бюджета города Экибастуза за 2025 год».</w:t>
      </w:r>
    </w:p>
    <w:p w14:paraId="6D2BF3DD" w14:textId="77777777" w:rsidR="006F1B77" w:rsidRPr="006F1B77" w:rsidRDefault="006F1B77" w:rsidP="006F1B77">
      <w:pPr>
        <w:spacing w:after="0" w:line="240" w:lineRule="auto"/>
        <w:ind w:firstLine="709"/>
        <w:rPr>
          <w:rFonts w:eastAsia="Calibri"/>
          <w:lang w:val="kk-KZ"/>
        </w:rPr>
      </w:pPr>
      <w:r w:rsidRPr="006F1B77">
        <w:rPr>
          <w:rFonts w:eastAsia="Calibri"/>
          <w:lang w:val="kk-KZ"/>
        </w:rPr>
        <w:t>По итогам обсуждения Общественный совет отметил необходимость дальнейшего повышения эффективности управления бюджетными средствами, обеспечения полного освоения бюджетных ассигнований, усиления контроля за реализацией бюджетных программ и рекомендовал акимату города принять меры по выполнению указанных рекомендаций.</w:t>
      </w:r>
    </w:p>
    <w:p w14:paraId="46188DF4" w14:textId="77777777" w:rsidR="006F1B77" w:rsidRPr="006F1B77" w:rsidRDefault="006F1B77" w:rsidP="006F1B77">
      <w:pPr>
        <w:spacing w:after="0" w:line="240" w:lineRule="auto"/>
        <w:ind w:firstLine="709"/>
        <w:rPr>
          <w:rFonts w:eastAsia="Calibri"/>
          <w:lang w:val="kk-KZ"/>
        </w:rPr>
      </w:pPr>
      <w:r w:rsidRPr="006F1B77">
        <w:rPr>
          <w:rFonts w:eastAsia="Calibri"/>
          <w:lang w:val="kk-KZ"/>
        </w:rPr>
        <w:t>В соответствии с подпунктом 13) пункта 1 статьи 5 Закона Республики Казахстан «Об общественных советах» Общественные советы имеют право заслушивать информацию руководителей правоохранительных органов на местном уровне.</w:t>
      </w:r>
    </w:p>
    <w:p w14:paraId="2E201801" w14:textId="3B84AFE7" w:rsidR="006F1B77" w:rsidRPr="006F1B77" w:rsidRDefault="006F1B77" w:rsidP="006F1B77">
      <w:pPr>
        <w:spacing w:after="0" w:line="240" w:lineRule="auto"/>
        <w:ind w:firstLine="709"/>
        <w:rPr>
          <w:rFonts w:eastAsia="Calibri"/>
          <w:lang w:val="kk-KZ"/>
        </w:rPr>
      </w:pPr>
      <w:r w:rsidRPr="006F1B77">
        <w:rPr>
          <w:rFonts w:eastAsia="Calibri"/>
          <w:lang w:val="kk-KZ"/>
        </w:rPr>
        <w:t xml:space="preserve">В связи с этим был заслушан отчет начальника Управления полиции города Экибастуза </w:t>
      </w:r>
      <w:r>
        <w:rPr>
          <w:rFonts w:eastAsia="Calibri"/>
          <w:lang w:val="kk-KZ"/>
        </w:rPr>
        <w:t>Т.</w:t>
      </w:r>
      <w:r w:rsidRPr="006F1B77">
        <w:rPr>
          <w:rFonts w:eastAsia="Calibri"/>
          <w:lang w:val="kk-KZ"/>
        </w:rPr>
        <w:t>Кудайбергенова</w:t>
      </w:r>
      <w:r>
        <w:rPr>
          <w:rFonts w:eastAsia="Calibri"/>
          <w:lang w:val="kk-KZ"/>
        </w:rPr>
        <w:t xml:space="preserve"> </w:t>
      </w:r>
      <w:r w:rsidRPr="006F1B77">
        <w:rPr>
          <w:rFonts w:eastAsia="Calibri"/>
          <w:lang w:val="kk-KZ"/>
        </w:rPr>
        <w:t>на тему: «Об обеспечении правопорядка и профилактике правонарушений в Экибастузском регионе».</w:t>
      </w:r>
    </w:p>
    <w:p w14:paraId="2AFDF3FE" w14:textId="77777777" w:rsidR="006F1B77" w:rsidRPr="006F1B77" w:rsidRDefault="006F1B77" w:rsidP="006F1B77">
      <w:pPr>
        <w:spacing w:after="0" w:line="240" w:lineRule="auto"/>
        <w:ind w:firstLine="709"/>
        <w:rPr>
          <w:rFonts w:eastAsia="Calibri"/>
          <w:lang w:val="kk-KZ"/>
        </w:rPr>
      </w:pPr>
      <w:r w:rsidRPr="006F1B77">
        <w:rPr>
          <w:rFonts w:eastAsia="Calibri"/>
          <w:lang w:val="kk-KZ"/>
        </w:rPr>
        <w:t xml:space="preserve">Члены Общественного совета отметили необходимость дальнейшего совершенствования профилактической работы, повышения уровня </w:t>
      </w:r>
      <w:r w:rsidRPr="006F1B77">
        <w:rPr>
          <w:rFonts w:eastAsia="Calibri"/>
          <w:lang w:val="kk-KZ"/>
        </w:rPr>
        <w:lastRenderedPageBreak/>
        <w:t>взаимодействия государственных органов и общественности, усиления мер по предупреждению правонарушений среди молодежи, обеспечения безопасности граждан и поддержания стабильной общественной обстановки.</w:t>
      </w:r>
    </w:p>
    <w:p w14:paraId="10DE5359" w14:textId="5F62962D" w:rsidR="006F1B77" w:rsidRPr="006F1B77" w:rsidRDefault="006F1B77" w:rsidP="006F1B77">
      <w:pPr>
        <w:spacing w:after="0" w:line="240" w:lineRule="auto"/>
        <w:ind w:firstLine="709"/>
        <w:rPr>
          <w:rFonts w:eastAsia="Calibri"/>
          <w:lang w:val="kk-KZ"/>
        </w:rPr>
      </w:pPr>
      <w:r w:rsidRPr="006F1B77">
        <w:rPr>
          <w:rFonts w:eastAsia="Calibri"/>
          <w:lang w:val="kk-KZ"/>
        </w:rPr>
        <w:t xml:space="preserve">В соответствии со статьей 23 Закона Республики Казахстан «Об общественных советах» с докладом выступил аким города </w:t>
      </w:r>
      <w:r>
        <w:rPr>
          <w:rFonts w:eastAsia="Calibri"/>
          <w:lang w:val="kk-KZ"/>
        </w:rPr>
        <w:t>А.</w:t>
      </w:r>
      <w:r w:rsidRPr="006F1B77">
        <w:rPr>
          <w:rFonts w:eastAsia="Calibri"/>
          <w:lang w:val="kk-KZ"/>
        </w:rPr>
        <w:t xml:space="preserve">Бейсекин, содоклады представили председатель Экибастузского городского маслихата </w:t>
      </w:r>
      <w:r>
        <w:rPr>
          <w:rFonts w:eastAsia="Calibri"/>
          <w:lang w:val="kk-KZ"/>
        </w:rPr>
        <w:t>Н.</w:t>
      </w:r>
      <w:r w:rsidRPr="006F1B77">
        <w:rPr>
          <w:rFonts w:eastAsia="Calibri"/>
          <w:lang w:val="kk-KZ"/>
        </w:rPr>
        <w:t xml:space="preserve">Макраев и председатель Общественного совета </w:t>
      </w:r>
      <w:r>
        <w:rPr>
          <w:rFonts w:eastAsia="Calibri"/>
          <w:lang w:val="kk-KZ"/>
        </w:rPr>
        <w:t>Ж.</w:t>
      </w:r>
      <w:r w:rsidRPr="006F1B77">
        <w:rPr>
          <w:rFonts w:eastAsia="Calibri"/>
          <w:lang w:val="kk-KZ"/>
        </w:rPr>
        <w:t>Садвакасов</w:t>
      </w:r>
      <w:r>
        <w:rPr>
          <w:rFonts w:eastAsia="Calibri"/>
          <w:lang w:val="kk-KZ"/>
        </w:rPr>
        <w:t>.</w:t>
      </w:r>
    </w:p>
    <w:p w14:paraId="1F770AC1" w14:textId="77777777" w:rsidR="006F1B77" w:rsidRPr="006F1B77" w:rsidRDefault="006F1B77" w:rsidP="006F1B77">
      <w:pPr>
        <w:spacing w:after="0" w:line="240" w:lineRule="auto"/>
        <w:ind w:firstLine="709"/>
        <w:rPr>
          <w:rFonts w:eastAsia="Calibri"/>
          <w:b/>
          <w:bCs/>
          <w:lang w:val="kk-KZ"/>
        </w:rPr>
      </w:pPr>
      <w:r w:rsidRPr="006F1B77">
        <w:rPr>
          <w:rFonts w:eastAsia="Calibri"/>
          <w:b/>
          <w:bCs/>
          <w:lang w:val="kk-KZ"/>
        </w:rPr>
        <w:t>4. Участие членов Общественного совета в деятельности рабочих групп и коллегиальных органов</w:t>
      </w:r>
    </w:p>
    <w:p w14:paraId="34EB8190" w14:textId="77777777" w:rsidR="006F1B77" w:rsidRPr="006F1B77" w:rsidRDefault="006F1B77" w:rsidP="006F1B77">
      <w:pPr>
        <w:spacing w:after="0" w:line="240" w:lineRule="auto"/>
        <w:ind w:firstLine="709"/>
        <w:rPr>
          <w:rFonts w:eastAsia="Calibri"/>
          <w:lang w:val="kk-KZ"/>
        </w:rPr>
      </w:pPr>
      <w:r w:rsidRPr="006F1B77">
        <w:rPr>
          <w:rFonts w:eastAsia="Calibri"/>
          <w:lang w:val="kk-KZ"/>
        </w:rPr>
        <w:t>Общественный контроль также осуществляется посредством участия членов Общественного совета в заседаниях коллегиальных органов государственных органов, а также включения их в состав рабочих групп и комиссий при акимате города.</w:t>
      </w:r>
    </w:p>
    <w:p w14:paraId="46041B90" w14:textId="5F475DC4" w:rsidR="006F1B77" w:rsidRPr="006F1B77" w:rsidRDefault="006F1B77" w:rsidP="006F1B77">
      <w:pPr>
        <w:spacing w:after="0" w:line="240" w:lineRule="auto"/>
        <w:ind w:firstLine="709"/>
        <w:rPr>
          <w:rFonts w:eastAsia="Calibri"/>
          <w:lang w:val="kk-KZ"/>
        </w:rPr>
      </w:pPr>
      <w:r w:rsidRPr="006F1B77">
        <w:rPr>
          <w:rFonts w:eastAsia="Calibri"/>
          <w:lang w:val="kk-KZ"/>
        </w:rPr>
        <w:t>Члены Общественного совета входят в состав:</w:t>
      </w:r>
      <w:r>
        <w:rPr>
          <w:rFonts w:eastAsia="Calibri"/>
          <w:lang w:val="kk-KZ"/>
        </w:rPr>
        <w:t xml:space="preserve"> </w:t>
      </w:r>
      <w:r w:rsidRPr="006F1B77">
        <w:rPr>
          <w:rFonts w:eastAsia="Calibri"/>
          <w:lang w:val="kk-KZ"/>
        </w:rPr>
        <w:t>земельной комиссии;комиссии по вопросам пассажирских перевозок;</w:t>
      </w:r>
      <w:r>
        <w:rPr>
          <w:rFonts w:eastAsia="Calibri"/>
          <w:lang w:val="kk-KZ"/>
        </w:rPr>
        <w:t xml:space="preserve"> </w:t>
      </w:r>
      <w:r w:rsidRPr="006F1B77">
        <w:rPr>
          <w:rFonts w:eastAsia="Calibri"/>
          <w:lang w:val="kk-KZ"/>
        </w:rPr>
        <w:t>рабочей группы по экологическим вопросам.</w:t>
      </w:r>
    </w:p>
    <w:p w14:paraId="3941B0A4" w14:textId="77777777" w:rsidR="006F1B77" w:rsidRPr="006F1B77" w:rsidRDefault="006F1B77" w:rsidP="006F1B77">
      <w:pPr>
        <w:spacing w:after="0" w:line="240" w:lineRule="auto"/>
        <w:ind w:firstLine="709"/>
        <w:rPr>
          <w:rFonts w:eastAsia="Calibri"/>
          <w:lang w:val="kk-KZ"/>
        </w:rPr>
      </w:pPr>
      <w:r w:rsidRPr="006F1B77">
        <w:rPr>
          <w:rFonts w:eastAsia="Calibri"/>
          <w:lang w:val="kk-KZ"/>
        </w:rPr>
        <w:t>Также члены Общественного совета принимают активное участие в выездных заседаниях постоянной комиссии Экибастузского городского маслихата по вопросам жилищно-коммунального хозяйства, публичных слушаниях и иных общественных мероприятиях.</w:t>
      </w:r>
    </w:p>
    <w:p w14:paraId="4A5538CF" w14:textId="77777777" w:rsidR="006F1B77" w:rsidRPr="006F1B77" w:rsidRDefault="006F1B77" w:rsidP="006F1B77">
      <w:pPr>
        <w:spacing w:after="0" w:line="240" w:lineRule="auto"/>
        <w:ind w:firstLine="709"/>
        <w:rPr>
          <w:rFonts w:eastAsia="Calibri"/>
          <w:lang w:val="kk-KZ"/>
        </w:rPr>
      </w:pPr>
      <w:r w:rsidRPr="006F1B77">
        <w:rPr>
          <w:rFonts w:eastAsia="Calibri"/>
          <w:lang w:val="kk-KZ"/>
        </w:rPr>
        <w:t>Рассмотренные вопросы согласно плану работы Общественного совета</w:t>
      </w:r>
    </w:p>
    <w:p w14:paraId="427139D0" w14:textId="4FE4FF1F" w:rsidR="006F1B77" w:rsidRPr="006F1B77" w:rsidRDefault="006F1B77" w:rsidP="006F1B77">
      <w:pPr>
        <w:spacing w:after="0" w:line="240" w:lineRule="auto"/>
        <w:ind w:firstLine="709"/>
        <w:rPr>
          <w:rFonts w:eastAsia="Calibri"/>
          <w:i/>
          <w:iCs/>
          <w:lang w:val="kk-KZ"/>
        </w:rPr>
      </w:pPr>
      <w:r w:rsidRPr="006F1B77">
        <w:rPr>
          <w:rFonts w:eastAsia="Calibri"/>
          <w:i/>
          <w:iCs/>
          <w:lang w:val="kk-KZ"/>
        </w:rPr>
        <w:t>1. «О ходе реализации программы по модернизации жилищно-коммунального хозяйства в городе Экибастуз».</w:t>
      </w:r>
    </w:p>
    <w:p w14:paraId="48FE73AE" w14:textId="77777777" w:rsidR="006F1B77" w:rsidRPr="006F1B77" w:rsidRDefault="006F1B77" w:rsidP="006F1B77">
      <w:pPr>
        <w:spacing w:after="0" w:line="240" w:lineRule="auto"/>
        <w:ind w:firstLine="709"/>
        <w:rPr>
          <w:rFonts w:eastAsia="Calibri"/>
          <w:lang w:val="kk-KZ"/>
        </w:rPr>
      </w:pPr>
      <w:r w:rsidRPr="006F1B77">
        <w:rPr>
          <w:rFonts w:eastAsia="Calibri"/>
          <w:lang w:val="kk-KZ"/>
        </w:rPr>
        <w:t>По итогам рассмотрения вопроса Общественный совет рекомендовал акимату города и уполномоченным государственным органам продолжить работу по модернизации коммунальной инфраструктуры, обеспечить своевременное и качественное выполнение ремонтных работ, усилить контроль за эффективным использованием бюджетных средств, а также обеспечить открытое информирование населения о результатах проводимой работы.</w:t>
      </w:r>
    </w:p>
    <w:p w14:paraId="37666484" w14:textId="1F1C16B7" w:rsidR="006F1B77" w:rsidRPr="006F1B77" w:rsidRDefault="006F1B77" w:rsidP="006F1B77">
      <w:pPr>
        <w:spacing w:after="0" w:line="240" w:lineRule="auto"/>
        <w:ind w:firstLine="709"/>
        <w:rPr>
          <w:rFonts w:eastAsia="Calibri"/>
          <w:i/>
          <w:iCs/>
          <w:lang w:val="kk-KZ"/>
        </w:rPr>
      </w:pPr>
      <w:r w:rsidRPr="006F1B77">
        <w:rPr>
          <w:rFonts w:eastAsia="Calibri"/>
          <w:i/>
          <w:iCs/>
          <w:lang w:val="kk-KZ"/>
        </w:rPr>
        <w:t>2. «О планах деятельности Центра развития молодежных инициатив города Экибастуза на 2026 год»</w:t>
      </w:r>
      <w:r>
        <w:rPr>
          <w:rFonts w:eastAsia="Calibri"/>
          <w:i/>
          <w:iCs/>
          <w:lang w:val="kk-KZ"/>
        </w:rPr>
        <w:t>.</w:t>
      </w:r>
    </w:p>
    <w:p w14:paraId="1B9BC80D" w14:textId="01AFA5E9" w:rsidR="006F1B77" w:rsidRPr="006F1B77" w:rsidRDefault="006F1B77" w:rsidP="006F1B77">
      <w:pPr>
        <w:spacing w:after="0" w:line="240" w:lineRule="auto"/>
        <w:ind w:firstLine="709"/>
        <w:rPr>
          <w:rFonts w:eastAsia="Calibri"/>
          <w:lang w:val="kk-KZ"/>
        </w:rPr>
      </w:pPr>
      <w:r w:rsidRPr="006F1B77">
        <w:rPr>
          <w:rFonts w:eastAsia="Calibri"/>
          <w:lang w:val="kk-KZ"/>
        </w:rPr>
        <w:t>Центру развития молодежных инициатив города Экибастуза рекомендовано при реализации плана работы на 2026 год обеспечить широкий охват молодежи города, усилить мероприятия по содействию трудоустройству, развитию волонтерского движения, поддержке молодежных инициатив, профилактике социальных рисков и повышению гражданской активности молодежи.Также рекомендовано обеспечить регулярное информирование Общественного совета о результатах деятельности Центра.</w:t>
      </w:r>
    </w:p>
    <w:p w14:paraId="078C4377" w14:textId="77777777" w:rsidR="006F1B77" w:rsidRPr="006F1B77" w:rsidRDefault="006F1B77" w:rsidP="006F1B77">
      <w:pPr>
        <w:spacing w:after="0" w:line="240" w:lineRule="auto"/>
        <w:ind w:firstLine="709"/>
        <w:rPr>
          <w:rFonts w:eastAsia="Calibri"/>
          <w:i/>
          <w:iCs/>
          <w:lang w:val="kk-KZ"/>
        </w:rPr>
      </w:pPr>
      <w:r w:rsidRPr="006F1B77">
        <w:rPr>
          <w:rFonts w:eastAsia="Calibri"/>
          <w:i/>
          <w:iCs/>
          <w:lang w:val="kk-KZ"/>
        </w:rPr>
        <w:t>3. «О качестве оказания государственных услуг ГУ «Аппарат акима поселка Шидерты»</w:t>
      </w:r>
    </w:p>
    <w:p w14:paraId="75E44A77" w14:textId="77777777" w:rsidR="006F1B77" w:rsidRPr="006F1B77" w:rsidRDefault="006F1B77" w:rsidP="006F1B77">
      <w:pPr>
        <w:spacing w:after="0" w:line="240" w:lineRule="auto"/>
        <w:ind w:firstLine="709"/>
        <w:rPr>
          <w:rFonts w:eastAsia="Calibri"/>
          <w:lang w:val="kk-KZ"/>
        </w:rPr>
      </w:pPr>
      <w:r w:rsidRPr="006F1B77">
        <w:rPr>
          <w:rFonts w:eastAsia="Calibri"/>
          <w:lang w:val="kk-KZ"/>
        </w:rPr>
        <w:t>По итогам рассмотрения вопроса рекомендовано принять меры по повышению качества и доступности государственных услуг, усилить контроль за соблюдением сроков их оказания, обеспечить регулярный мониторинг удовлетворенности населения и своевременное устранение выявленных недостатков.</w:t>
      </w:r>
    </w:p>
    <w:p w14:paraId="582E21E6" w14:textId="77777777" w:rsidR="006F1B77" w:rsidRPr="006F1B77" w:rsidRDefault="006F1B77" w:rsidP="006F1B77">
      <w:pPr>
        <w:spacing w:after="0" w:line="240" w:lineRule="auto"/>
        <w:ind w:firstLine="709"/>
        <w:rPr>
          <w:rFonts w:eastAsia="Calibri"/>
          <w:i/>
          <w:iCs/>
          <w:lang w:val="kk-KZ"/>
        </w:rPr>
      </w:pPr>
      <w:r w:rsidRPr="006F1B77">
        <w:rPr>
          <w:rFonts w:eastAsia="Calibri"/>
          <w:i/>
          <w:iCs/>
          <w:lang w:val="kk-KZ"/>
        </w:rPr>
        <w:lastRenderedPageBreak/>
        <w:t>4. «О качестве оказания государственных услуг ГУ «Отдел сельского хозяйства акимата города Экибастуза»</w:t>
      </w:r>
    </w:p>
    <w:p w14:paraId="6A7CEF25" w14:textId="77777777" w:rsidR="006F1B77" w:rsidRPr="006F1B77" w:rsidRDefault="006F1B77" w:rsidP="006F1B77">
      <w:pPr>
        <w:spacing w:after="0" w:line="240" w:lineRule="auto"/>
        <w:ind w:firstLine="709"/>
        <w:rPr>
          <w:rFonts w:eastAsia="Calibri"/>
          <w:lang w:val="kk-KZ"/>
        </w:rPr>
      </w:pPr>
      <w:r w:rsidRPr="006F1B77">
        <w:rPr>
          <w:rFonts w:eastAsia="Calibri"/>
          <w:lang w:val="kk-KZ"/>
        </w:rPr>
        <w:t>Рекомендовано продолжить работу по повышению качества государственных услуг, обеспечению их доступности для сельхозтоваропроизводителей, совершенствованию механизмов информирования населения и развитию электронного формата предоставления услуг.</w:t>
      </w:r>
    </w:p>
    <w:p w14:paraId="5ADAF3F1" w14:textId="77777777" w:rsidR="006F1B77" w:rsidRPr="006F1B77" w:rsidRDefault="006F1B77" w:rsidP="006F1B77">
      <w:pPr>
        <w:spacing w:after="0" w:line="240" w:lineRule="auto"/>
        <w:ind w:firstLine="709"/>
        <w:rPr>
          <w:rFonts w:eastAsia="Calibri"/>
          <w:b/>
          <w:bCs/>
          <w:lang w:val="kk-KZ"/>
        </w:rPr>
      </w:pPr>
      <w:r w:rsidRPr="006F1B77">
        <w:rPr>
          <w:rFonts w:eastAsia="Calibri"/>
          <w:b/>
          <w:bCs/>
          <w:lang w:val="kk-KZ"/>
        </w:rPr>
        <w:t>Экологический мониторинг</w:t>
      </w:r>
    </w:p>
    <w:p w14:paraId="086C592D" w14:textId="77777777" w:rsidR="006F1B77" w:rsidRPr="006F1B77" w:rsidRDefault="006F1B77" w:rsidP="006F1B77">
      <w:pPr>
        <w:spacing w:after="0" w:line="240" w:lineRule="auto"/>
        <w:ind w:firstLine="709"/>
        <w:rPr>
          <w:rFonts w:eastAsia="Calibri"/>
          <w:lang w:val="kk-KZ"/>
        </w:rPr>
      </w:pPr>
      <w:r w:rsidRPr="006F1B77">
        <w:rPr>
          <w:rFonts w:eastAsia="Calibri"/>
          <w:lang w:val="kk-KZ"/>
        </w:rPr>
        <w:t>Члены Общественного совета в составе рабочей группы по экологическим вопросам Экибастузского городского маслихата провели мониторинг исполнения мероприятий по озеленению и посадке саженцев, реализуемых градообразующими предприятиями города.</w:t>
      </w:r>
    </w:p>
    <w:p w14:paraId="576D0B71" w14:textId="77777777" w:rsidR="006F1B77" w:rsidRPr="006F1B77" w:rsidRDefault="006F1B77" w:rsidP="006F1B77">
      <w:pPr>
        <w:spacing w:after="0" w:line="240" w:lineRule="auto"/>
        <w:ind w:firstLine="709"/>
        <w:rPr>
          <w:rFonts w:eastAsia="Calibri"/>
          <w:lang w:val="kk-KZ"/>
        </w:rPr>
      </w:pPr>
      <w:r w:rsidRPr="006F1B77">
        <w:rPr>
          <w:rFonts w:eastAsia="Calibri"/>
          <w:lang w:val="kk-KZ"/>
        </w:rPr>
        <w:t>По итогам выездного мероприятия рекомендовано усилить контроль за выполнением мероприятий по озеленению, увеличить сроки ответственности подрядных организаций за уход за высаженными деревьями, а также расширить работу по созданию зеленых зон в санитарно-защитных территориях предприятий.</w:t>
      </w:r>
    </w:p>
    <w:p w14:paraId="3D2DB353" w14:textId="77777777" w:rsidR="006F1B77" w:rsidRPr="006F1B77" w:rsidRDefault="006F1B77" w:rsidP="006F1B77">
      <w:pPr>
        <w:spacing w:after="0" w:line="240" w:lineRule="auto"/>
        <w:ind w:firstLine="709"/>
        <w:rPr>
          <w:rFonts w:eastAsia="Calibri"/>
          <w:b/>
          <w:bCs/>
          <w:lang w:val="kk-KZ"/>
        </w:rPr>
      </w:pPr>
      <w:r w:rsidRPr="006F1B77">
        <w:rPr>
          <w:rFonts w:eastAsia="Calibri"/>
          <w:b/>
          <w:bCs/>
          <w:lang w:val="kk-KZ"/>
        </w:rPr>
        <w:t>Информационное сопровождение деятельности</w:t>
      </w:r>
    </w:p>
    <w:p w14:paraId="089422B0" w14:textId="77777777" w:rsidR="006F1B77" w:rsidRPr="006F1B77" w:rsidRDefault="006F1B77" w:rsidP="006F1B77">
      <w:pPr>
        <w:spacing w:after="0" w:line="240" w:lineRule="auto"/>
        <w:ind w:firstLine="709"/>
        <w:rPr>
          <w:rFonts w:eastAsia="Calibri"/>
          <w:lang w:val="kk-KZ"/>
        </w:rPr>
      </w:pPr>
      <w:r w:rsidRPr="006F1B77">
        <w:rPr>
          <w:rFonts w:eastAsia="Calibri"/>
          <w:lang w:val="kk-KZ"/>
        </w:rPr>
        <w:t>Информация о деятельности Общественного совета, проведенных заседаниях, участии членов совета в общественно-политических, культурно-массовых мероприятиях размещается на официальном интернет-ресурсе Экибастузского городского маслихата, едином портале «Қазкеңес», а также в социальных сетях Facebook и Instagram.</w:t>
      </w:r>
    </w:p>
    <w:p w14:paraId="4BBDE989" w14:textId="3E55387D" w:rsidR="00126D60" w:rsidRDefault="006F1B77" w:rsidP="006F1B77">
      <w:pPr>
        <w:spacing w:after="0" w:line="240" w:lineRule="auto"/>
        <w:ind w:firstLine="709"/>
        <w:rPr>
          <w:rFonts w:eastAsia="Calibri"/>
          <w:lang w:val="kk-KZ"/>
        </w:rPr>
      </w:pPr>
      <w:r w:rsidRPr="006F1B77">
        <w:rPr>
          <w:rFonts w:eastAsia="Calibri"/>
          <w:lang w:val="kk-KZ"/>
        </w:rPr>
        <w:t>Общественный совет города Экибастуза продолжает работу по обеспечению открытого взаимодействия государственных органов и гражданского общества, повышению эффективности общественного контроля и учету мнения жителей при принятии управленческих решений.</w:t>
      </w:r>
    </w:p>
    <w:p w14:paraId="28C4BBD7" w14:textId="77777777" w:rsidR="006F1B77" w:rsidRDefault="006F1B77" w:rsidP="006F1B77">
      <w:pPr>
        <w:spacing w:after="0" w:line="240" w:lineRule="auto"/>
        <w:ind w:firstLine="709"/>
        <w:rPr>
          <w:rFonts w:eastAsia="Calibri"/>
          <w:lang w:val="kk-KZ"/>
        </w:rPr>
      </w:pPr>
    </w:p>
    <w:p w14:paraId="6FE9DD9A" w14:textId="77777777" w:rsidR="006F1B77" w:rsidRDefault="006F1B77" w:rsidP="006F1B77">
      <w:pPr>
        <w:spacing w:after="0" w:line="240" w:lineRule="auto"/>
        <w:ind w:firstLine="709"/>
        <w:rPr>
          <w:rFonts w:eastAsia="Calibri"/>
          <w:lang w:val="kk-KZ"/>
        </w:rPr>
      </w:pPr>
    </w:p>
    <w:p w14:paraId="1362CEA7" w14:textId="69E5DCB9" w:rsidR="006E33AD" w:rsidRPr="006A5961" w:rsidRDefault="00350754" w:rsidP="007A0CCA">
      <w:pPr>
        <w:spacing w:after="0"/>
        <w:ind w:firstLine="0"/>
        <w:jc w:val="left"/>
        <w:rPr>
          <w:b/>
          <w:lang w:val="kk-KZ"/>
        </w:rPr>
      </w:pPr>
      <w:r>
        <w:rPr>
          <w:b/>
          <w:lang w:val="kk-KZ"/>
        </w:rPr>
        <w:t>П</w:t>
      </w:r>
      <w:r w:rsidR="006E33AD" w:rsidRPr="006A5961">
        <w:rPr>
          <w:b/>
          <w:lang w:val="kk-KZ"/>
        </w:rPr>
        <w:t>редседател</w:t>
      </w:r>
      <w:r>
        <w:rPr>
          <w:b/>
          <w:lang w:val="kk-KZ"/>
        </w:rPr>
        <w:t>ь</w:t>
      </w:r>
      <w:r w:rsidR="006E33AD" w:rsidRPr="006A5961">
        <w:rPr>
          <w:b/>
          <w:lang w:val="kk-KZ"/>
        </w:rPr>
        <w:t xml:space="preserve"> Общественного совета</w:t>
      </w:r>
    </w:p>
    <w:p w14:paraId="509EAA98" w14:textId="03A15603" w:rsidR="004E6A91" w:rsidRDefault="006E33AD" w:rsidP="007A0CCA">
      <w:pPr>
        <w:spacing w:after="0"/>
        <w:ind w:firstLine="0"/>
        <w:jc w:val="left"/>
        <w:rPr>
          <w:b/>
          <w:lang w:val="kk-KZ"/>
        </w:rPr>
      </w:pPr>
      <w:r w:rsidRPr="006A5961">
        <w:rPr>
          <w:b/>
          <w:lang w:val="kk-KZ"/>
        </w:rPr>
        <w:t xml:space="preserve"> города Экибастуз                                 </w:t>
      </w:r>
      <w:r w:rsidR="00761CDD" w:rsidRPr="006A5961">
        <w:rPr>
          <w:b/>
          <w:lang w:val="kk-KZ"/>
        </w:rPr>
        <w:t xml:space="preserve">                             </w:t>
      </w:r>
      <w:r w:rsidR="00924CD8">
        <w:rPr>
          <w:b/>
          <w:lang w:val="kk-KZ"/>
        </w:rPr>
        <w:t xml:space="preserve">Ж.Садвакасов </w:t>
      </w:r>
    </w:p>
    <w:p w14:paraId="0CFAAFD7" w14:textId="77777777" w:rsidR="00924CD8" w:rsidRDefault="00924CD8" w:rsidP="00310B3D">
      <w:pPr>
        <w:spacing w:after="0"/>
        <w:jc w:val="left"/>
        <w:rPr>
          <w:b/>
          <w:lang w:val="kk-KZ"/>
        </w:rPr>
      </w:pPr>
    </w:p>
    <w:p w14:paraId="797CB5E3" w14:textId="77777777" w:rsidR="00924CD8" w:rsidRDefault="00924CD8" w:rsidP="00310B3D">
      <w:pPr>
        <w:spacing w:after="0"/>
        <w:jc w:val="left"/>
        <w:rPr>
          <w:b/>
          <w:lang w:val="kk-KZ"/>
        </w:rPr>
      </w:pPr>
    </w:p>
    <w:p w14:paraId="79AA3A39" w14:textId="77777777" w:rsidR="00B72B25" w:rsidRDefault="00B72B25" w:rsidP="00310B3D">
      <w:pPr>
        <w:spacing w:after="0"/>
        <w:jc w:val="left"/>
        <w:rPr>
          <w:b/>
          <w:lang w:val="kk-KZ"/>
        </w:rPr>
      </w:pPr>
    </w:p>
    <w:p w14:paraId="1CB39715" w14:textId="77777777" w:rsidR="00B72B25" w:rsidRDefault="00B72B25" w:rsidP="00310B3D">
      <w:pPr>
        <w:spacing w:after="0"/>
        <w:jc w:val="left"/>
        <w:rPr>
          <w:b/>
          <w:lang w:val="kk-KZ"/>
        </w:rPr>
      </w:pPr>
    </w:p>
    <w:p w14:paraId="1556C106" w14:textId="77777777" w:rsidR="00B72B25" w:rsidRDefault="00B72B25" w:rsidP="00310B3D">
      <w:pPr>
        <w:spacing w:after="0"/>
        <w:jc w:val="left"/>
        <w:rPr>
          <w:b/>
          <w:lang w:val="kk-KZ"/>
        </w:rPr>
      </w:pPr>
    </w:p>
    <w:p w14:paraId="71BAACC4" w14:textId="77777777" w:rsidR="00924CD8" w:rsidRDefault="00924CD8" w:rsidP="00310B3D">
      <w:pPr>
        <w:spacing w:after="0"/>
        <w:jc w:val="left"/>
        <w:rPr>
          <w:b/>
          <w:lang w:val="kk-KZ"/>
        </w:rPr>
      </w:pPr>
    </w:p>
    <w:p w14:paraId="34029849" w14:textId="77777777" w:rsidR="00924CD8" w:rsidRPr="00B72B25" w:rsidRDefault="00924CD8" w:rsidP="00310B3D">
      <w:pPr>
        <w:spacing w:after="0"/>
        <w:jc w:val="left"/>
        <w:rPr>
          <w:b/>
        </w:rPr>
      </w:pPr>
    </w:p>
    <w:p w14:paraId="218985C7" w14:textId="77777777" w:rsidR="00924CD8" w:rsidRDefault="00924CD8" w:rsidP="00310B3D">
      <w:pPr>
        <w:spacing w:after="0"/>
        <w:jc w:val="left"/>
        <w:rPr>
          <w:b/>
          <w:lang w:val="kk-KZ"/>
        </w:rPr>
      </w:pPr>
    </w:p>
    <w:sectPr w:rsidR="00924CD8" w:rsidSect="002D684B">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D7271"/>
    <w:multiLevelType w:val="multilevel"/>
    <w:tmpl w:val="43D0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92394"/>
    <w:multiLevelType w:val="multilevel"/>
    <w:tmpl w:val="2620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5100C3"/>
    <w:multiLevelType w:val="hybridMultilevel"/>
    <w:tmpl w:val="52EC94D6"/>
    <w:lvl w:ilvl="0" w:tplc="93D26A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57F50973"/>
    <w:multiLevelType w:val="hybridMultilevel"/>
    <w:tmpl w:val="861A33E2"/>
    <w:lvl w:ilvl="0" w:tplc="208E39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BAC6210"/>
    <w:multiLevelType w:val="hybridMultilevel"/>
    <w:tmpl w:val="78C0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60305186">
    <w:abstractNumId w:val="2"/>
  </w:num>
  <w:num w:numId="2" w16cid:durableId="2134788669">
    <w:abstractNumId w:val="4"/>
  </w:num>
  <w:num w:numId="3" w16cid:durableId="1645695011">
    <w:abstractNumId w:val="3"/>
  </w:num>
  <w:num w:numId="4" w16cid:durableId="627053362">
    <w:abstractNumId w:val="0"/>
  </w:num>
  <w:num w:numId="5" w16cid:durableId="1225027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C733B"/>
    <w:rsid w:val="00002B74"/>
    <w:rsid w:val="00010785"/>
    <w:rsid w:val="00014CB3"/>
    <w:rsid w:val="00014D47"/>
    <w:rsid w:val="00014EDB"/>
    <w:rsid w:val="00021F5A"/>
    <w:rsid w:val="000349B0"/>
    <w:rsid w:val="00041818"/>
    <w:rsid w:val="00050E70"/>
    <w:rsid w:val="00055037"/>
    <w:rsid w:val="00063F76"/>
    <w:rsid w:val="00067512"/>
    <w:rsid w:val="00067B0E"/>
    <w:rsid w:val="000726FC"/>
    <w:rsid w:val="00072E54"/>
    <w:rsid w:val="00075674"/>
    <w:rsid w:val="00084CDE"/>
    <w:rsid w:val="0008712F"/>
    <w:rsid w:val="0009068E"/>
    <w:rsid w:val="000908CA"/>
    <w:rsid w:val="000950E5"/>
    <w:rsid w:val="0009749F"/>
    <w:rsid w:val="000A2EE5"/>
    <w:rsid w:val="000A4B22"/>
    <w:rsid w:val="000A5B5E"/>
    <w:rsid w:val="000A701B"/>
    <w:rsid w:val="000B5858"/>
    <w:rsid w:val="000B5DBC"/>
    <w:rsid w:val="000C0ADF"/>
    <w:rsid w:val="000C15DA"/>
    <w:rsid w:val="000C499D"/>
    <w:rsid w:val="000C75E2"/>
    <w:rsid w:val="000E0E09"/>
    <w:rsid w:val="000E186D"/>
    <w:rsid w:val="000E3598"/>
    <w:rsid w:val="000E6328"/>
    <w:rsid w:val="000E7FA6"/>
    <w:rsid w:val="000F2832"/>
    <w:rsid w:val="00100E03"/>
    <w:rsid w:val="001018E6"/>
    <w:rsid w:val="00111493"/>
    <w:rsid w:val="00126D60"/>
    <w:rsid w:val="00130604"/>
    <w:rsid w:val="00130635"/>
    <w:rsid w:val="0013101F"/>
    <w:rsid w:val="001337C0"/>
    <w:rsid w:val="00144742"/>
    <w:rsid w:val="00150CAB"/>
    <w:rsid w:val="0016250B"/>
    <w:rsid w:val="00183446"/>
    <w:rsid w:val="00197759"/>
    <w:rsid w:val="001B36C8"/>
    <w:rsid w:val="001B5C9A"/>
    <w:rsid w:val="001B66FC"/>
    <w:rsid w:val="001C0E88"/>
    <w:rsid w:val="001C1F9F"/>
    <w:rsid w:val="001C30BF"/>
    <w:rsid w:val="001C7876"/>
    <w:rsid w:val="001E077F"/>
    <w:rsid w:val="001E11B3"/>
    <w:rsid w:val="001E1B56"/>
    <w:rsid w:val="001E2277"/>
    <w:rsid w:val="001E47FC"/>
    <w:rsid w:val="001E6439"/>
    <w:rsid w:val="001F1BA4"/>
    <w:rsid w:val="001F518A"/>
    <w:rsid w:val="001F5A1F"/>
    <w:rsid w:val="002022F9"/>
    <w:rsid w:val="00215D27"/>
    <w:rsid w:val="002165B9"/>
    <w:rsid w:val="002166EA"/>
    <w:rsid w:val="00216812"/>
    <w:rsid w:val="00232983"/>
    <w:rsid w:val="0023308A"/>
    <w:rsid w:val="00240078"/>
    <w:rsid w:val="00243AA6"/>
    <w:rsid w:val="002464A2"/>
    <w:rsid w:val="00252962"/>
    <w:rsid w:val="002700F0"/>
    <w:rsid w:val="00275882"/>
    <w:rsid w:val="00277B43"/>
    <w:rsid w:val="002879AE"/>
    <w:rsid w:val="00292D51"/>
    <w:rsid w:val="002A1CB0"/>
    <w:rsid w:val="002A2C65"/>
    <w:rsid w:val="002B1051"/>
    <w:rsid w:val="002C5235"/>
    <w:rsid w:val="002C604E"/>
    <w:rsid w:val="002D684B"/>
    <w:rsid w:val="002F0C31"/>
    <w:rsid w:val="002F5209"/>
    <w:rsid w:val="002F5920"/>
    <w:rsid w:val="003000A0"/>
    <w:rsid w:val="00310B3D"/>
    <w:rsid w:val="00311E34"/>
    <w:rsid w:val="0031431B"/>
    <w:rsid w:val="003164BD"/>
    <w:rsid w:val="003168BF"/>
    <w:rsid w:val="003418E9"/>
    <w:rsid w:val="00342D95"/>
    <w:rsid w:val="003452D0"/>
    <w:rsid w:val="00350754"/>
    <w:rsid w:val="00380C3F"/>
    <w:rsid w:val="00385D64"/>
    <w:rsid w:val="00391231"/>
    <w:rsid w:val="003A14A9"/>
    <w:rsid w:val="003B1059"/>
    <w:rsid w:val="003B1469"/>
    <w:rsid w:val="003B5966"/>
    <w:rsid w:val="003C67C0"/>
    <w:rsid w:val="003C7FDD"/>
    <w:rsid w:val="003D7B59"/>
    <w:rsid w:val="003E67C0"/>
    <w:rsid w:val="003E6A93"/>
    <w:rsid w:val="003F097D"/>
    <w:rsid w:val="003F57DB"/>
    <w:rsid w:val="00412C54"/>
    <w:rsid w:val="00415E2E"/>
    <w:rsid w:val="00420146"/>
    <w:rsid w:val="00421A8D"/>
    <w:rsid w:val="00426644"/>
    <w:rsid w:val="00430312"/>
    <w:rsid w:val="00434BA4"/>
    <w:rsid w:val="00436588"/>
    <w:rsid w:val="00444760"/>
    <w:rsid w:val="00444A4B"/>
    <w:rsid w:val="00446F5B"/>
    <w:rsid w:val="004534AC"/>
    <w:rsid w:val="00455A4F"/>
    <w:rsid w:val="00455D20"/>
    <w:rsid w:val="00461B01"/>
    <w:rsid w:val="00462FCE"/>
    <w:rsid w:val="00463B57"/>
    <w:rsid w:val="004678FF"/>
    <w:rsid w:val="0047536C"/>
    <w:rsid w:val="0047651E"/>
    <w:rsid w:val="00490811"/>
    <w:rsid w:val="00493ACD"/>
    <w:rsid w:val="00497D9D"/>
    <w:rsid w:val="004A06D3"/>
    <w:rsid w:val="004A678A"/>
    <w:rsid w:val="004A6A75"/>
    <w:rsid w:val="004A6AED"/>
    <w:rsid w:val="004A6C45"/>
    <w:rsid w:val="004A7C93"/>
    <w:rsid w:val="004C0DAE"/>
    <w:rsid w:val="004D3BCB"/>
    <w:rsid w:val="004D4194"/>
    <w:rsid w:val="004E3EAD"/>
    <w:rsid w:val="004E6A91"/>
    <w:rsid w:val="004F1D62"/>
    <w:rsid w:val="004F5360"/>
    <w:rsid w:val="004F59CF"/>
    <w:rsid w:val="00505285"/>
    <w:rsid w:val="0051098A"/>
    <w:rsid w:val="0051776C"/>
    <w:rsid w:val="0052100F"/>
    <w:rsid w:val="00544B75"/>
    <w:rsid w:val="005521E1"/>
    <w:rsid w:val="00552AE8"/>
    <w:rsid w:val="00556948"/>
    <w:rsid w:val="00563ED4"/>
    <w:rsid w:val="00570944"/>
    <w:rsid w:val="00571253"/>
    <w:rsid w:val="005727BD"/>
    <w:rsid w:val="005800B3"/>
    <w:rsid w:val="00581CCE"/>
    <w:rsid w:val="00584CFA"/>
    <w:rsid w:val="00584DEF"/>
    <w:rsid w:val="005928B5"/>
    <w:rsid w:val="00595A76"/>
    <w:rsid w:val="00597391"/>
    <w:rsid w:val="005A3131"/>
    <w:rsid w:val="005B3B03"/>
    <w:rsid w:val="005C2A6D"/>
    <w:rsid w:val="005C4D0E"/>
    <w:rsid w:val="005D3B08"/>
    <w:rsid w:val="005D5023"/>
    <w:rsid w:val="005E0FD7"/>
    <w:rsid w:val="005E369F"/>
    <w:rsid w:val="005E5BA7"/>
    <w:rsid w:val="005F2E33"/>
    <w:rsid w:val="005F2F84"/>
    <w:rsid w:val="005F63DE"/>
    <w:rsid w:val="006039A6"/>
    <w:rsid w:val="00605B95"/>
    <w:rsid w:val="00611F0B"/>
    <w:rsid w:val="00622EAD"/>
    <w:rsid w:val="00634F17"/>
    <w:rsid w:val="00636DF1"/>
    <w:rsid w:val="00641175"/>
    <w:rsid w:val="0064481F"/>
    <w:rsid w:val="006461E2"/>
    <w:rsid w:val="006912FA"/>
    <w:rsid w:val="006919DF"/>
    <w:rsid w:val="00693262"/>
    <w:rsid w:val="006A370D"/>
    <w:rsid w:val="006A5961"/>
    <w:rsid w:val="006A6952"/>
    <w:rsid w:val="006A7C94"/>
    <w:rsid w:val="006B034A"/>
    <w:rsid w:val="006B3527"/>
    <w:rsid w:val="006C32B8"/>
    <w:rsid w:val="006C6298"/>
    <w:rsid w:val="006C733B"/>
    <w:rsid w:val="006D289B"/>
    <w:rsid w:val="006D4388"/>
    <w:rsid w:val="006E33AD"/>
    <w:rsid w:val="006E6ACB"/>
    <w:rsid w:val="006F02DC"/>
    <w:rsid w:val="006F1B77"/>
    <w:rsid w:val="006F2BAA"/>
    <w:rsid w:val="007017A1"/>
    <w:rsid w:val="00703B07"/>
    <w:rsid w:val="007232E6"/>
    <w:rsid w:val="00734E4D"/>
    <w:rsid w:val="00740A3D"/>
    <w:rsid w:val="00740F5C"/>
    <w:rsid w:val="00742372"/>
    <w:rsid w:val="00745FDF"/>
    <w:rsid w:val="00750158"/>
    <w:rsid w:val="00755547"/>
    <w:rsid w:val="00756CF3"/>
    <w:rsid w:val="00756D07"/>
    <w:rsid w:val="00761CDD"/>
    <w:rsid w:val="00762324"/>
    <w:rsid w:val="00763F44"/>
    <w:rsid w:val="007673CA"/>
    <w:rsid w:val="00776B81"/>
    <w:rsid w:val="0078242F"/>
    <w:rsid w:val="00786A6A"/>
    <w:rsid w:val="007874CA"/>
    <w:rsid w:val="00787944"/>
    <w:rsid w:val="007921F7"/>
    <w:rsid w:val="00796806"/>
    <w:rsid w:val="007A0CCA"/>
    <w:rsid w:val="007A2533"/>
    <w:rsid w:val="007A70CA"/>
    <w:rsid w:val="007C0739"/>
    <w:rsid w:val="007E147E"/>
    <w:rsid w:val="007E234C"/>
    <w:rsid w:val="007E52BE"/>
    <w:rsid w:val="007E7BE1"/>
    <w:rsid w:val="007F0260"/>
    <w:rsid w:val="007F04B4"/>
    <w:rsid w:val="007F72DB"/>
    <w:rsid w:val="008002E1"/>
    <w:rsid w:val="00802916"/>
    <w:rsid w:val="00807D85"/>
    <w:rsid w:val="00810558"/>
    <w:rsid w:val="00817612"/>
    <w:rsid w:val="00827E08"/>
    <w:rsid w:val="00833146"/>
    <w:rsid w:val="00834569"/>
    <w:rsid w:val="00837264"/>
    <w:rsid w:val="00852DF4"/>
    <w:rsid w:val="00854649"/>
    <w:rsid w:val="00865636"/>
    <w:rsid w:val="008656CF"/>
    <w:rsid w:val="00870B26"/>
    <w:rsid w:val="00882BBF"/>
    <w:rsid w:val="008873EB"/>
    <w:rsid w:val="00892452"/>
    <w:rsid w:val="008A15EA"/>
    <w:rsid w:val="008A2B71"/>
    <w:rsid w:val="008A5E42"/>
    <w:rsid w:val="008C6B40"/>
    <w:rsid w:val="008E6F7A"/>
    <w:rsid w:val="008F2AB9"/>
    <w:rsid w:val="008F3782"/>
    <w:rsid w:val="008F48FE"/>
    <w:rsid w:val="008F5F35"/>
    <w:rsid w:val="008F7C7E"/>
    <w:rsid w:val="00903D09"/>
    <w:rsid w:val="0090631C"/>
    <w:rsid w:val="00917A8D"/>
    <w:rsid w:val="00921358"/>
    <w:rsid w:val="00924CD8"/>
    <w:rsid w:val="009256B9"/>
    <w:rsid w:val="00925799"/>
    <w:rsid w:val="009357AC"/>
    <w:rsid w:val="00947616"/>
    <w:rsid w:val="00950BEC"/>
    <w:rsid w:val="00955175"/>
    <w:rsid w:val="00956D23"/>
    <w:rsid w:val="00957365"/>
    <w:rsid w:val="0096298A"/>
    <w:rsid w:val="00963F61"/>
    <w:rsid w:val="00981538"/>
    <w:rsid w:val="00983E83"/>
    <w:rsid w:val="00984990"/>
    <w:rsid w:val="00984CBD"/>
    <w:rsid w:val="00986D31"/>
    <w:rsid w:val="009910F4"/>
    <w:rsid w:val="009913E1"/>
    <w:rsid w:val="0099731F"/>
    <w:rsid w:val="009A758A"/>
    <w:rsid w:val="009B3485"/>
    <w:rsid w:val="009B5E93"/>
    <w:rsid w:val="009C6AF2"/>
    <w:rsid w:val="009D2BBF"/>
    <w:rsid w:val="009D3DF5"/>
    <w:rsid w:val="009D4F1B"/>
    <w:rsid w:val="009E2DDA"/>
    <w:rsid w:val="009E6831"/>
    <w:rsid w:val="009F2791"/>
    <w:rsid w:val="009F3E3C"/>
    <w:rsid w:val="009F5791"/>
    <w:rsid w:val="009F7C72"/>
    <w:rsid w:val="00A03217"/>
    <w:rsid w:val="00A037D8"/>
    <w:rsid w:val="00A16306"/>
    <w:rsid w:val="00A17735"/>
    <w:rsid w:val="00A270BE"/>
    <w:rsid w:val="00A27DB6"/>
    <w:rsid w:val="00A3501F"/>
    <w:rsid w:val="00A3702F"/>
    <w:rsid w:val="00A4766C"/>
    <w:rsid w:val="00A51320"/>
    <w:rsid w:val="00A6102A"/>
    <w:rsid w:val="00A62550"/>
    <w:rsid w:val="00A6640C"/>
    <w:rsid w:val="00A76C9B"/>
    <w:rsid w:val="00A8362F"/>
    <w:rsid w:val="00A83A94"/>
    <w:rsid w:val="00A94BC9"/>
    <w:rsid w:val="00AA38D7"/>
    <w:rsid w:val="00AA39DC"/>
    <w:rsid w:val="00AB1A22"/>
    <w:rsid w:val="00AC0FAB"/>
    <w:rsid w:val="00AD0AB2"/>
    <w:rsid w:val="00AD0C65"/>
    <w:rsid w:val="00AD7E75"/>
    <w:rsid w:val="00B0116B"/>
    <w:rsid w:val="00B01C0E"/>
    <w:rsid w:val="00B0352C"/>
    <w:rsid w:val="00B11767"/>
    <w:rsid w:val="00B20315"/>
    <w:rsid w:val="00B244E8"/>
    <w:rsid w:val="00B270E5"/>
    <w:rsid w:val="00B30559"/>
    <w:rsid w:val="00B3134F"/>
    <w:rsid w:val="00B31A58"/>
    <w:rsid w:val="00B35D99"/>
    <w:rsid w:val="00B4018A"/>
    <w:rsid w:val="00B47D64"/>
    <w:rsid w:val="00B51380"/>
    <w:rsid w:val="00B52B9E"/>
    <w:rsid w:val="00B57B2E"/>
    <w:rsid w:val="00B64A56"/>
    <w:rsid w:val="00B671FF"/>
    <w:rsid w:val="00B71FE1"/>
    <w:rsid w:val="00B72B25"/>
    <w:rsid w:val="00B73F58"/>
    <w:rsid w:val="00B85034"/>
    <w:rsid w:val="00B86999"/>
    <w:rsid w:val="00B90834"/>
    <w:rsid w:val="00B90A42"/>
    <w:rsid w:val="00B94837"/>
    <w:rsid w:val="00BA1C3D"/>
    <w:rsid w:val="00BC3FCF"/>
    <w:rsid w:val="00BD127D"/>
    <w:rsid w:val="00BD1A5E"/>
    <w:rsid w:val="00BF4108"/>
    <w:rsid w:val="00BF4A3D"/>
    <w:rsid w:val="00C020F9"/>
    <w:rsid w:val="00C0267C"/>
    <w:rsid w:val="00C04CE5"/>
    <w:rsid w:val="00C1198B"/>
    <w:rsid w:val="00C1292E"/>
    <w:rsid w:val="00C204A6"/>
    <w:rsid w:val="00C24FA9"/>
    <w:rsid w:val="00C25CF4"/>
    <w:rsid w:val="00C37D67"/>
    <w:rsid w:val="00C4292D"/>
    <w:rsid w:val="00C44AFB"/>
    <w:rsid w:val="00C4565A"/>
    <w:rsid w:val="00C51761"/>
    <w:rsid w:val="00C51B7B"/>
    <w:rsid w:val="00C65974"/>
    <w:rsid w:val="00C74A25"/>
    <w:rsid w:val="00C81FFB"/>
    <w:rsid w:val="00C863A7"/>
    <w:rsid w:val="00C908D2"/>
    <w:rsid w:val="00CA0315"/>
    <w:rsid w:val="00CA0ACE"/>
    <w:rsid w:val="00CB6530"/>
    <w:rsid w:val="00CD0F00"/>
    <w:rsid w:val="00CE5E96"/>
    <w:rsid w:val="00D06904"/>
    <w:rsid w:val="00D06C11"/>
    <w:rsid w:val="00D07132"/>
    <w:rsid w:val="00D11779"/>
    <w:rsid w:val="00D12F57"/>
    <w:rsid w:val="00D41EF9"/>
    <w:rsid w:val="00D44945"/>
    <w:rsid w:val="00D46E58"/>
    <w:rsid w:val="00D50EED"/>
    <w:rsid w:val="00D61EA9"/>
    <w:rsid w:val="00D77698"/>
    <w:rsid w:val="00D8164E"/>
    <w:rsid w:val="00D85978"/>
    <w:rsid w:val="00D95C2A"/>
    <w:rsid w:val="00D965B0"/>
    <w:rsid w:val="00DB0DF3"/>
    <w:rsid w:val="00DB1316"/>
    <w:rsid w:val="00DB63D8"/>
    <w:rsid w:val="00DB68BE"/>
    <w:rsid w:val="00DB6AF6"/>
    <w:rsid w:val="00DC1AE2"/>
    <w:rsid w:val="00DC4A9B"/>
    <w:rsid w:val="00DC565D"/>
    <w:rsid w:val="00DD3003"/>
    <w:rsid w:val="00DE1070"/>
    <w:rsid w:val="00DE165F"/>
    <w:rsid w:val="00DF5F9D"/>
    <w:rsid w:val="00E0561C"/>
    <w:rsid w:val="00E06F64"/>
    <w:rsid w:val="00E12E7B"/>
    <w:rsid w:val="00E2361E"/>
    <w:rsid w:val="00E24885"/>
    <w:rsid w:val="00E26BBE"/>
    <w:rsid w:val="00E277E4"/>
    <w:rsid w:val="00E302E2"/>
    <w:rsid w:val="00E307C2"/>
    <w:rsid w:val="00E30E78"/>
    <w:rsid w:val="00E345FF"/>
    <w:rsid w:val="00E370DF"/>
    <w:rsid w:val="00E3796B"/>
    <w:rsid w:val="00E4158A"/>
    <w:rsid w:val="00E45DC7"/>
    <w:rsid w:val="00E5397F"/>
    <w:rsid w:val="00E55FA9"/>
    <w:rsid w:val="00E7390B"/>
    <w:rsid w:val="00E84174"/>
    <w:rsid w:val="00E858F1"/>
    <w:rsid w:val="00E85CD7"/>
    <w:rsid w:val="00E87DE7"/>
    <w:rsid w:val="00EA360E"/>
    <w:rsid w:val="00EA68C4"/>
    <w:rsid w:val="00EB07A2"/>
    <w:rsid w:val="00EB7EE8"/>
    <w:rsid w:val="00EC5A5D"/>
    <w:rsid w:val="00EC72AF"/>
    <w:rsid w:val="00ED0044"/>
    <w:rsid w:val="00ED047A"/>
    <w:rsid w:val="00ED798C"/>
    <w:rsid w:val="00EF03BC"/>
    <w:rsid w:val="00EF3160"/>
    <w:rsid w:val="00F207CC"/>
    <w:rsid w:val="00F27216"/>
    <w:rsid w:val="00F279EC"/>
    <w:rsid w:val="00F42F7C"/>
    <w:rsid w:val="00F510FF"/>
    <w:rsid w:val="00F63644"/>
    <w:rsid w:val="00F65518"/>
    <w:rsid w:val="00F70E70"/>
    <w:rsid w:val="00F711C4"/>
    <w:rsid w:val="00F75663"/>
    <w:rsid w:val="00F77812"/>
    <w:rsid w:val="00F826C3"/>
    <w:rsid w:val="00F83D69"/>
    <w:rsid w:val="00FA12C4"/>
    <w:rsid w:val="00FA292B"/>
    <w:rsid w:val="00FB1335"/>
    <w:rsid w:val="00FC0853"/>
    <w:rsid w:val="00FD3C53"/>
    <w:rsid w:val="00FD703E"/>
    <w:rsid w:val="00FF45A1"/>
    <w:rsid w:val="00FF4E7F"/>
    <w:rsid w:val="00FF60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C8C0C"/>
  <w15:docId w15:val="{00D798FF-129A-48CA-9164-819D96FE7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D64"/>
    <w:pPr>
      <w:ind w:firstLine="708"/>
      <w:jc w:val="both"/>
    </w:pPr>
    <w:rPr>
      <w:rFonts w:ascii="Times New Roman" w:hAnsi="Times New Roman" w:cs="Times New Roman"/>
      <w:sz w:val="28"/>
      <w:szCs w:val="28"/>
    </w:rPr>
  </w:style>
  <w:style w:type="paragraph" w:styleId="1">
    <w:name w:val="heading 1"/>
    <w:basedOn w:val="a"/>
    <w:link w:val="10"/>
    <w:uiPriority w:val="9"/>
    <w:qFormat/>
    <w:rsid w:val="00014EDB"/>
    <w:pPr>
      <w:spacing w:before="100" w:beforeAutospacing="1" w:after="100" w:afterAutospacing="1" w:line="240" w:lineRule="auto"/>
      <w:outlineLvl w:val="0"/>
    </w:pPr>
    <w:rPr>
      <w:rFonts w:eastAsia="Times New Roman"/>
      <w:b/>
      <w:bCs/>
      <w:kern w:val="36"/>
      <w:sz w:val="48"/>
      <w:szCs w:val="48"/>
    </w:rPr>
  </w:style>
  <w:style w:type="paragraph" w:styleId="3">
    <w:name w:val="heading 3"/>
    <w:basedOn w:val="a"/>
    <w:next w:val="a"/>
    <w:link w:val="30"/>
    <w:uiPriority w:val="9"/>
    <w:semiHidden/>
    <w:unhideWhenUsed/>
    <w:qFormat/>
    <w:rsid w:val="00B72B2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Айгерим,No Spacing,норма,Обя,Без интервала11,мелкий,мой рабочий,No Spacing1,свой,УКЗ и СП,МОЙ СТИЛЬ,14 TNR,Без интеБез интервала,Без интерваль,Елжан,No Spacing11,Без интервала111,исполнитель,ААА,основа,Алия,ТекстОтчета"/>
    <w:link w:val="a4"/>
    <w:uiPriority w:val="1"/>
    <w:qFormat/>
    <w:rsid w:val="006C733B"/>
    <w:pPr>
      <w:spacing w:after="0" w:line="240" w:lineRule="auto"/>
    </w:pPr>
  </w:style>
  <w:style w:type="paragraph" w:styleId="a5">
    <w:name w:val="List Paragraph"/>
    <w:basedOn w:val="a"/>
    <w:uiPriority w:val="99"/>
    <w:qFormat/>
    <w:rsid w:val="00AC0FAB"/>
    <w:pPr>
      <w:ind w:left="720"/>
    </w:pPr>
    <w:rPr>
      <w:rFonts w:ascii="Calibri" w:eastAsia="Times New Roman" w:hAnsi="Calibri" w:cs="Calibri"/>
    </w:rPr>
  </w:style>
  <w:style w:type="paragraph" w:customStyle="1" w:styleId="Default">
    <w:name w:val="Default"/>
    <w:rsid w:val="00E06F64"/>
    <w:pPr>
      <w:autoSpaceDE w:val="0"/>
      <w:autoSpaceDN w:val="0"/>
      <w:adjustRightInd w:val="0"/>
      <w:spacing w:after="0" w:line="240" w:lineRule="auto"/>
    </w:pPr>
    <w:rPr>
      <w:rFonts w:ascii="Calibri" w:eastAsia="Times New Roman" w:hAnsi="Calibri" w:cs="Calibri"/>
      <w:color w:val="000000"/>
      <w:sz w:val="24"/>
      <w:szCs w:val="24"/>
    </w:rPr>
  </w:style>
  <w:style w:type="table" w:styleId="a6">
    <w:name w:val="Table Grid"/>
    <w:basedOn w:val="a1"/>
    <w:uiPriority w:val="59"/>
    <w:rsid w:val="00FD70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Без интервала Знак"/>
    <w:aliases w:val="Айгерим Знак,No Spacing Знак,норма Знак,Обя Знак,Без интервала11 Знак,мелкий Знак,мой рабочий Знак,No Spacing1 Знак,свой Знак,УКЗ и СП Знак,МОЙ СТИЛЬ Знак,14 TNR Знак,Без интеБез интервала Знак,Без интерваль Знак,Елжан Знак,ААА Знак"/>
    <w:link w:val="a3"/>
    <w:uiPriority w:val="1"/>
    <w:locked/>
    <w:rsid w:val="00570944"/>
  </w:style>
  <w:style w:type="character" w:styleId="a7">
    <w:name w:val="Emphasis"/>
    <w:basedOn w:val="a0"/>
    <w:uiPriority w:val="20"/>
    <w:qFormat/>
    <w:rsid w:val="00B244E8"/>
    <w:rPr>
      <w:i/>
      <w:iCs/>
    </w:rPr>
  </w:style>
  <w:style w:type="paragraph" w:styleId="a8">
    <w:name w:val="Normal (Web)"/>
    <w:basedOn w:val="a"/>
    <w:uiPriority w:val="99"/>
    <w:unhideWhenUsed/>
    <w:rsid w:val="0009068E"/>
    <w:pPr>
      <w:spacing w:before="100" w:beforeAutospacing="1" w:after="100" w:afterAutospacing="1" w:line="240" w:lineRule="auto"/>
    </w:pPr>
    <w:rPr>
      <w:rFonts w:eastAsia="Times New Roman"/>
      <w:sz w:val="24"/>
      <w:szCs w:val="24"/>
    </w:rPr>
  </w:style>
  <w:style w:type="character" w:customStyle="1" w:styleId="10">
    <w:name w:val="Заголовок 1 Знак"/>
    <w:basedOn w:val="a0"/>
    <w:link w:val="1"/>
    <w:uiPriority w:val="9"/>
    <w:rsid w:val="00014EDB"/>
    <w:rPr>
      <w:rFonts w:ascii="Times New Roman" w:eastAsia="Times New Roman" w:hAnsi="Times New Roman" w:cs="Times New Roman"/>
      <w:b/>
      <w:bCs/>
      <w:kern w:val="36"/>
      <w:sz w:val="48"/>
      <w:szCs w:val="48"/>
    </w:rPr>
  </w:style>
  <w:style w:type="character" w:customStyle="1" w:styleId="uk-text-small">
    <w:name w:val="uk-text-small"/>
    <w:basedOn w:val="a0"/>
    <w:rsid w:val="00014EDB"/>
  </w:style>
  <w:style w:type="character" w:customStyle="1" w:styleId="uk-article-meta">
    <w:name w:val="uk-article-meta"/>
    <w:basedOn w:val="a0"/>
    <w:rsid w:val="00014EDB"/>
  </w:style>
  <w:style w:type="paragraph" w:styleId="a9">
    <w:name w:val="Balloon Text"/>
    <w:basedOn w:val="a"/>
    <w:link w:val="aa"/>
    <w:uiPriority w:val="99"/>
    <w:semiHidden/>
    <w:unhideWhenUsed/>
    <w:rsid w:val="00014ED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4EDB"/>
    <w:rPr>
      <w:rFonts w:ascii="Tahoma" w:hAnsi="Tahoma" w:cs="Tahoma"/>
      <w:sz w:val="16"/>
      <w:szCs w:val="16"/>
    </w:rPr>
  </w:style>
  <w:style w:type="character" w:customStyle="1" w:styleId="30">
    <w:name w:val="Заголовок 3 Знак"/>
    <w:basedOn w:val="a0"/>
    <w:link w:val="3"/>
    <w:uiPriority w:val="9"/>
    <w:semiHidden/>
    <w:rsid w:val="00B72B2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070496">
      <w:bodyDiv w:val="1"/>
      <w:marLeft w:val="0"/>
      <w:marRight w:val="0"/>
      <w:marTop w:val="0"/>
      <w:marBottom w:val="0"/>
      <w:divBdr>
        <w:top w:val="none" w:sz="0" w:space="0" w:color="auto"/>
        <w:left w:val="none" w:sz="0" w:space="0" w:color="auto"/>
        <w:bottom w:val="none" w:sz="0" w:space="0" w:color="auto"/>
        <w:right w:val="none" w:sz="0" w:space="0" w:color="auto"/>
      </w:divBdr>
    </w:div>
    <w:div w:id="353239428">
      <w:bodyDiv w:val="1"/>
      <w:marLeft w:val="0"/>
      <w:marRight w:val="0"/>
      <w:marTop w:val="0"/>
      <w:marBottom w:val="0"/>
      <w:divBdr>
        <w:top w:val="none" w:sz="0" w:space="0" w:color="auto"/>
        <w:left w:val="none" w:sz="0" w:space="0" w:color="auto"/>
        <w:bottom w:val="none" w:sz="0" w:space="0" w:color="auto"/>
        <w:right w:val="none" w:sz="0" w:space="0" w:color="auto"/>
      </w:divBdr>
    </w:div>
    <w:div w:id="691610889">
      <w:bodyDiv w:val="1"/>
      <w:marLeft w:val="0"/>
      <w:marRight w:val="0"/>
      <w:marTop w:val="0"/>
      <w:marBottom w:val="0"/>
      <w:divBdr>
        <w:top w:val="none" w:sz="0" w:space="0" w:color="auto"/>
        <w:left w:val="none" w:sz="0" w:space="0" w:color="auto"/>
        <w:bottom w:val="none" w:sz="0" w:space="0" w:color="auto"/>
        <w:right w:val="none" w:sz="0" w:space="0" w:color="auto"/>
      </w:divBdr>
    </w:div>
    <w:div w:id="733353008">
      <w:bodyDiv w:val="1"/>
      <w:marLeft w:val="0"/>
      <w:marRight w:val="0"/>
      <w:marTop w:val="0"/>
      <w:marBottom w:val="0"/>
      <w:divBdr>
        <w:top w:val="none" w:sz="0" w:space="0" w:color="auto"/>
        <w:left w:val="none" w:sz="0" w:space="0" w:color="auto"/>
        <w:bottom w:val="none" w:sz="0" w:space="0" w:color="auto"/>
        <w:right w:val="none" w:sz="0" w:space="0" w:color="auto"/>
      </w:divBdr>
      <w:divsChild>
        <w:div w:id="1995521448">
          <w:marLeft w:val="0"/>
          <w:marRight w:val="0"/>
          <w:marTop w:val="0"/>
          <w:marBottom w:val="0"/>
          <w:divBdr>
            <w:top w:val="none" w:sz="0" w:space="0" w:color="auto"/>
            <w:left w:val="none" w:sz="0" w:space="0" w:color="auto"/>
            <w:bottom w:val="none" w:sz="0" w:space="0" w:color="auto"/>
            <w:right w:val="none" w:sz="0" w:space="0" w:color="auto"/>
          </w:divBdr>
        </w:div>
        <w:div w:id="1677027534">
          <w:marLeft w:val="0"/>
          <w:marRight w:val="0"/>
          <w:marTop w:val="0"/>
          <w:marBottom w:val="0"/>
          <w:divBdr>
            <w:top w:val="none" w:sz="0" w:space="0" w:color="auto"/>
            <w:left w:val="none" w:sz="0" w:space="0" w:color="auto"/>
            <w:bottom w:val="none" w:sz="0" w:space="0" w:color="auto"/>
            <w:right w:val="none" w:sz="0" w:space="0" w:color="auto"/>
          </w:divBdr>
        </w:div>
        <w:div w:id="1445541125">
          <w:blockQuote w:val="1"/>
          <w:marLeft w:val="600"/>
          <w:marRight w:val="0"/>
          <w:marTop w:val="300"/>
          <w:marBottom w:val="300"/>
          <w:divBdr>
            <w:top w:val="none" w:sz="0" w:space="0" w:color="auto"/>
            <w:left w:val="none" w:sz="0" w:space="0" w:color="auto"/>
            <w:bottom w:val="none" w:sz="0" w:space="0" w:color="auto"/>
            <w:right w:val="none" w:sz="0" w:space="0" w:color="auto"/>
          </w:divBdr>
        </w:div>
        <w:div w:id="1047220908">
          <w:marLeft w:val="0"/>
          <w:marRight w:val="0"/>
          <w:marTop w:val="0"/>
          <w:marBottom w:val="0"/>
          <w:divBdr>
            <w:top w:val="none" w:sz="0" w:space="0" w:color="auto"/>
            <w:left w:val="none" w:sz="0" w:space="0" w:color="auto"/>
            <w:bottom w:val="none" w:sz="0" w:space="0" w:color="auto"/>
            <w:right w:val="none" w:sz="0" w:space="0" w:color="auto"/>
          </w:divBdr>
          <w:divsChild>
            <w:div w:id="447814729">
              <w:blockQuote w:val="1"/>
              <w:marLeft w:val="600"/>
              <w:marRight w:val="0"/>
              <w:marTop w:val="300"/>
              <w:marBottom w:val="300"/>
              <w:divBdr>
                <w:top w:val="none" w:sz="0" w:space="0" w:color="auto"/>
                <w:left w:val="none" w:sz="0" w:space="0" w:color="auto"/>
                <w:bottom w:val="none" w:sz="0" w:space="0" w:color="auto"/>
                <w:right w:val="none" w:sz="0" w:space="0" w:color="auto"/>
              </w:divBdr>
            </w:div>
            <w:div w:id="440342788">
              <w:blockQuote w:val="1"/>
              <w:marLeft w:val="600"/>
              <w:marRight w:val="0"/>
              <w:marTop w:val="300"/>
              <w:marBottom w:val="300"/>
              <w:divBdr>
                <w:top w:val="none" w:sz="0" w:space="0" w:color="auto"/>
                <w:left w:val="none" w:sz="0" w:space="0" w:color="auto"/>
                <w:bottom w:val="none" w:sz="0" w:space="0" w:color="auto"/>
                <w:right w:val="none" w:sz="0" w:space="0" w:color="auto"/>
              </w:divBdr>
            </w:div>
            <w:div w:id="1034581072">
              <w:blockQuote w:val="1"/>
              <w:marLeft w:val="600"/>
              <w:marRight w:val="0"/>
              <w:marTop w:val="300"/>
              <w:marBottom w:val="300"/>
              <w:divBdr>
                <w:top w:val="none" w:sz="0" w:space="0" w:color="auto"/>
                <w:left w:val="none" w:sz="0" w:space="0" w:color="auto"/>
                <w:bottom w:val="none" w:sz="0" w:space="0" w:color="auto"/>
                <w:right w:val="none" w:sz="0" w:space="0" w:color="auto"/>
              </w:divBdr>
            </w:div>
            <w:div w:id="1428384923">
              <w:blockQuote w:val="1"/>
              <w:marLeft w:val="600"/>
              <w:marRight w:val="0"/>
              <w:marTop w:val="300"/>
              <w:marBottom w:val="300"/>
              <w:divBdr>
                <w:top w:val="none" w:sz="0" w:space="0" w:color="auto"/>
                <w:left w:val="none" w:sz="0" w:space="0" w:color="auto"/>
                <w:bottom w:val="none" w:sz="0" w:space="0" w:color="auto"/>
                <w:right w:val="none" w:sz="0" w:space="0" w:color="auto"/>
              </w:divBdr>
            </w:div>
            <w:div w:id="545265630">
              <w:blockQuote w:val="1"/>
              <w:marLeft w:val="600"/>
              <w:marRight w:val="0"/>
              <w:marTop w:val="300"/>
              <w:marBottom w:val="300"/>
              <w:divBdr>
                <w:top w:val="none" w:sz="0" w:space="0" w:color="auto"/>
                <w:left w:val="none" w:sz="0" w:space="0" w:color="auto"/>
                <w:bottom w:val="none" w:sz="0" w:space="0" w:color="auto"/>
                <w:right w:val="none" w:sz="0" w:space="0" w:color="auto"/>
              </w:divBdr>
            </w:div>
            <w:div w:id="628434308">
              <w:blockQuote w:val="1"/>
              <w:marLeft w:val="600"/>
              <w:marRight w:val="0"/>
              <w:marTop w:val="300"/>
              <w:marBottom w:val="300"/>
              <w:divBdr>
                <w:top w:val="none" w:sz="0" w:space="0" w:color="auto"/>
                <w:left w:val="none" w:sz="0" w:space="0" w:color="auto"/>
                <w:bottom w:val="none" w:sz="0" w:space="0" w:color="auto"/>
                <w:right w:val="none" w:sz="0" w:space="0" w:color="auto"/>
              </w:divBdr>
            </w:div>
          </w:divsChild>
        </w:div>
      </w:divsChild>
    </w:div>
    <w:div w:id="771097531">
      <w:bodyDiv w:val="1"/>
      <w:marLeft w:val="0"/>
      <w:marRight w:val="0"/>
      <w:marTop w:val="0"/>
      <w:marBottom w:val="0"/>
      <w:divBdr>
        <w:top w:val="none" w:sz="0" w:space="0" w:color="auto"/>
        <w:left w:val="none" w:sz="0" w:space="0" w:color="auto"/>
        <w:bottom w:val="none" w:sz="0" w:space="0" w:color="auto"/>
        <w:right w:val="none" w:sz="0" w:space="0" w:color="auto"/>
      </w:divBdr>
    </w:div>
    <w:div w:id="1288972840">
      <w:bodyDiv w:val="1"/>
      <w:marLeft w:val="0"/>
      <w:marRight w:val="0"/>
      <w:marTop w:val="0"/>
      <w:marBottom w:val="0"/>
      <w:divBdr>
        <w:top w:val="none" w:sz="0" w:space="0" w:color="auto"/>
        <w:left w:val="none" w:sz="0" w:space="0" w:color="auto"/>
        <w:bottom w:val="none" w:sz="0" w:space="0" w:color="auto"/>
        <w:right w:val="none" w:sz="0" w:space="0" w:color="auto"/>
      </w:divBdr>
    </w:div>
    <w:div w:id="1638755167">
      <w:bodyDiv w:val="1"/>
      <w:marLeft w:val="0"/>
      <w:marRight w:val="0"/>
      <w:marTop w:val="0"/>
      <w:marBottom w:val="0"/>
      <w:divBdr>
        <w:top w:val="none" w:sz="0" w:space="0" w:color="auto"/>
        <w:left w:val="none" w:sz="0" w:space="0" w:color="auto"/>
        <w:bottom w:val="none" w:sz="0" w:space="0" w:color="auto"/>
        <w:right w:val="none" w:sz="0" w:space="0" w:color="auto"/>
      </w:divBdr>
    </w:div>
    <w:div w:id="1818719343">
      <w:bodyDiv w:val="1"/>
      <w:marLeft w:val="0"/>
      <w:marRight w:val="0"/>
      <w:marTop w:val="0"/>
      <w:marBottom w:val="0"/>
      <w:divBdr>
        <w:top w:val="none" w:sz="0" w:space="0" w:color="auto"/>
        <w:left w:val="none" w:sz="0" w:space="0" w:color="auto"/>
        <w:bottom w:val="none" w:sz="0" w:space="0" w:color="auto"/>
        <w:right w:val="none" w:sz="0" w:space="0" w:color="auto"/>
      </w:divBdr>
    </w:div>
    <w:div w:id="2014716864">
      <w:bodyDiv w:val="1"/>
      <w:marLeft w:val="0"/>
      <w:marRight w:val="0"/>
      <w:marTop w:val="0"/>
      <w:marBottom w:val="0"/>
      <w:divBdr>
        <w:top w:val="none" w:sz="0" w:space="0" w:color="auto"/>
        <w:left w:val="none" w:sz="0" w:space="0" w:color="auto"/>
        <w:bottom w:val="none" w:sz="0" w:space="0" w:color="auto"/>
        <w:right w:val="none" w:sz="0" w:space="0" w:color="auto"/>
      </w:divBdr>
    </w:div>
    <w:div w:id="202640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4C13B-6DF7-4A70-86F9-3DB73782C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784</TotalTime>
  <Pages>3</Pages>
  <Words>1030</Words>
  <Characters>5871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Tokurova</dc:creator>
  <cp:lastModifiedBy>umerseitova</cp:lastModifiedBy>
  <cp:revision>68</cp:revision>
  <cp:lastPrinted>2024-07-11T04:50:00Z</cp:lastPrinted>
  <dcterms:created xsi:type="dcterms:W3CDTF">2021-11-16T09:45:00Z</dcterms:created>
  <dcterms:modified xsi:type="dcterms:W3CDTF">2026-07-21T09:52:00Z</dcterms:modified>
</cp:coreProperties>
</file>