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99E3C" w14:textId="71505419" w:rsidR="00DE59CA" w:rsidRDefault="00DE59CA" w:rsidP="00DE59CA">
      <w:pPr>
        <w:pStyle w:val="a6"/>
        <w:ind w:firstLine="708"/>
        <w:jc w:val="center"/>
        <w:rPr>
          <w:rFonts w:ascii="Times New Roman" w:eastAsiaTheme="minorHAnsi" w:hAnsi="Times New Roman" w:cs="Times New Roman"/>
          <w:b/>
          <w:bCs/>
          <w:kern w:val="2"/>
          <w:sz w:val="28"/>
          <w:szCs w:val="28"/>
          <w:lang w:val="kk-KZ"/>
          <w14:ligatures w14:val="standardContextual"/>
        </w:rPr>
      </w:pPr>
      <w:r w:rsidRPr="00DE59CA">
        <w:rPr>
          <w:rFonts w:ascii="Times New Roman" w:eastAsiaTheme="minorHAnsi" w:hAnsi="Times New Roman" w:cs="Times New Roman"/>
          <w:b/>
          <w:bCs/>
          <w:kern w:val="2"/>
          <w:sz w:val="28"/>
          <w:szCs w:val="28"/>
          <w:lang w:val="kk-KZ"/>
          <w14:ligatures w14:val="standardContextual"/>
        </w:rPr>
        <w:t xml:space="preserve">«Қоғамдық эко-бақылау» </w:t>
      </w:r>
    </w:p>
    <w:p w14:paraId="489333FF" w14:textId="77777777" w:rsidR="00DE59CA" w:rsidRDefault="00DE59CA" w:rsidP="00DE59CA">
      <w:pPr>
        <w:pStyle w:val="a6"/>
        <w:ind w:firstLine="708"/>
        <w:jc w:val="center"/>
        <w:rPr>
          <w:rFonts w:ascii="Times New Roman" w:eastAsiaTheme="minorHAnsi" w:hAnsi="Times New Roman" w:cs="Times New Roman"/>
          <w:b/>
          <w:bCs/>
          <w:kern w:val="2"/>
          <w:sz w:val="28"/>
          <w:szCs w:val="28"/>
          <w:lang w:val="kk-KZ"/>
          <w14:ligatures w14:val="standardContextual"/>
        </w:rPr>
      </w:pPr>
    </w:p>
    <w:p w14:paraId="4C87CE6F" w14:textId="12904419" w:rsidR="00DE59CA" w:rsidRPr="00DE59CA" w:rsidRDefault="00DE59CA" w:rsidP="00DE59CA">
      <w:pPr>
        <w:pStyle w:val="a6"/>
        <w:ind w:firstLine="708"/>
        <w:jc w:val="both"/>
        <w:rPr>
          <w:rFonts w:ascii="Times New Roman" w:hAnsi="Times New Roman" w:cs="Times New Roman"/>
          <w:sz w:val="28"/>
          <w:szCs w:val="28"/>
          <w:lang w:val="kk-KZ" w:eastAsia="ru-RU"/>
        </w:rPr>
      </w:pPr>
      <w:r w:rsidRPr="00DE59CA">
        <w:rPr>
          <w:rFonts w:ascii="Times New Roman" w:hAnsi="Times New Roman" w:cs="Times New Roman"/>
          <w:sz w:val="28"/>
          <w:szCs w:val="28"/>
          <w:lang w:val="kk-KZ" w:eastAsia="ru-RU"/>
        </w:rPr>
        <w:t>«Қоғамдық эко-бақылау» республикалық акциясы аясында Екібастұз қаласының Қоғамдық кеңесі «Қоршаған ортаны қорғау» қоғамдық бірлестігімен бірлесіп, қалалық ортаның жағдайына қатысты көшпелі мониторинг ұйымдастырды. Мониторинг нысандары ретінде Екібастұз қаласының 50 жылд</w:t>
      </w:r>
      <w:r>
        <w:rPr>
          <w:rFonts w:ascii="Times New Roman" w:hAnsi="Times New Roman" w:cs="Times New Roman"/>
          <w:sz w:val="28"/>
          <w:szCs w:val="28"/>
          <w:lang w:val="kk-KZ" w:eastAsia="ru-RU"/>
        </w:rPr>
        <w:t>ығы атындағы сквер</w:t>
      </w:r>
      <w:r w:rsidRPr="00DE59CA">
        <w:rPr>
          <w:rFonts w:ascii="Times New Roman" w:hAnsi="Times New Roman" w:cs="Times New Roman"/>
          <w:sz w:val="28"/>
          <w:szCs w:val="28"/>
          <w:lang w:val="kk-KZ" w:eastAsia="ru-RU"/>
        </w:rPr>
        <w:t xml:space="preserve">, </w:t>
      </w:r>
      <w:r w:rsidR="00CA5877" w:rsidRPr="00CA5877">
        <w:rPr>
          <w:rFonts w:ascii="Times New Roman" w:hAnsi="Times New Roman" w:cs="Times New Roman"/>
          <w:sz w:val="28"/>
          <w:szCs w:val="28"/>
          <w:lang w:val="kk-KZ" w:eastAsia="ru-RU"/>
        </w:rPr>
        <w:t xml:space="preserve">Бауыржан Момышұлы </w:t>
      </w:r>
      <w:r w:rsidR="00CA5877">
        <w:rPr>
          <w:rFonts w:ascii="Times New Roman" w:hAnsi="Times New Roman" w:cs="Times New Roman"/>
          <w:sz w:val="28"/>
          <w:szCs w:val="28"/>
          <w:lang w:val="kk-KZ" w:eastAsia="ru-RU"/>
        </w:rPr>
        <w:t xml:space="preserve"> </w:t>
      </w:r>
      <w:r w:rsidRPr="00DE59CA">
        <w:rPr>
          <w:rFonts w:ascii="Times New Roman" w:hAnsi="Times New Roman" w:cs="Times New Roman"/>
          <w:sz w:val="28"/>
          <w:szCs w:val="28"/>
          <w:lang w:val="kk-KZ" w:eastAsia="ru-RU"/>
        </w:rPr>
        <w:t>және Мәншүк Мәметова көшелеріндегі абаттандыру, стихиялық қоқыс орындарын жою, жасыл желектерге күтім жасау мәселелері қаралды.</w:t>
      </w:r>
    </w:p>
    <w:p w14:paraId="11074E62" w14:textId="43912117" w:rsidR="00DE59CA" w:rsidRPr="00DE59CA" w:rsidRDefault="00DE59CA" w:rsidP="00DE59CA">
      <w:pPr>
        <w:pStyle w:val="a6"/>
        <w:ind w:firstLine="708"/>
        <w:jc w:val="both"/>
        <w:rPr>
          <w:rFonts w:ascii="Times New Roman" w:hAnsi="Times New Roman" w:cs="Times New Roman"/>
          <w:sz w:val="28"/>
          <w:szCs w:val="28"/>
          <w:lang w:val="kk-KZ" w:eastAsia="ru-RU"/>
        </w:rPr>
      </w:pPr>
      <w:r w:rsidRPr="00DE59CA">
        <w:rPr>
          <w:rFonts w:ascii="Times New Roman" w:hAnsi="Times New Roman" w:cs="Times New Roman"/>
          <w:sz w:val="28"/>
          <w:szCs w:val="28"/>
          <w:lang w:val="kk-KZ" w:eastAsia="ru-RU"/>
        </w:rPr>
        <w:t>Қоғамдық бақылау барысында кеңес мүшелері тарапынан қаланың аулалық аумақтарын күтумен айналысатын мердігер ұйымдардың жұмысына қатысты бірқатар ескертулер айтылды. Атап айтқанда, шөп шабу жұмыстарының уақтылы жүргізілмеуі, жиналған қоқысты, шабылған шөп пен кесілген ағаш бұтақтарын шығару бойынша, сондай-ақ балалар ойын алаңдарының тазалығы мен күтімі бойынша кемшіліктер анықталды.</w:t>
      </w:r>
    </w:p>
    <w:p w14:paraId="6056BD7F" w14:textId="77777777" w:rsidR="00DE59CA" w:rsidRPr="00DE59CA" w:rsidRDefault="00DE59CA" w:rsidP="00DE59CA">
      <w:pPr>
        <w:pStyle w:val="a6"/>
        <w:ind w:firstLine="708"/>
        <w:jc w:val="both"/>
        <w:rPr>
          <w:rFonts w:ascii="Times New Roman" w:hAnsi="Times New Roman" w:cs="Times New Roman"/>
          <w:sz w:val="28"/>
          <w:szCs w:val="28"/>
          <w:lang w:val="kk-KZ" w:eastAsia="ru-RU"/>
        </w:rPr>
      </w:pPr>
      <w:r w:rsidRPr="00DE59CA">
        <w:rPr>
          <w:rFonts w:ascii="Times New Roman" w:hAnsi="Times New Roman" w:cs="Times New Roman"/>
          <w:sz w:val="28"/>
          <w:szCs w:val="28"/>
          <w:lang w:val="kk-KZ" w:eastAsia="ru-RU"/>
        </w:rPr>
        <w:t>Сонымен қатар, тұрғындармен аулалар мен үй маңындағы аумақтарда тазалық пен тәртіп сақтау, абаттандыру және көгалдандыру нысандарына ұқыпты қарау қажеттілігі туралы түсіндіру жұмыстары жүргізілді.</w:t>
      </w:r>
    </w:p>
    <w:p w14:paraId="3F2A16CC" w14:textId="415273D6" w:rsidR="00DE59CA" w:rsidRPr="00DE59CA" w:rsidRDefault="00DE59CA" w:rsidP="00DE59CA">
      <w:pPr>
        <w:pStyle w:val="a6"/>
        <w:ind w:firstLine="708"/>
        <w:jc w:val="both"/>
        <w:rPr>
          <w:rFonts w:ascii="Times New Roman" w:hAnsi="Times New Roman" w:cs="Times New Roman"/>
          <w:sz w:val="28"/>
          <w:szCs w:val="28"/>
          <w:lang w:val="kk-KZ" w:eastAsia="ru-RU"/>
        </w:rPr>
      </w:pPr>
      <w:r w:rsidRPr="00DE59CA">
        <w:rPr>
          <w:rFonts w:ascii="Times New Roman" w:hAnsi="Times New Roman" w:cs="Times New Roman"/>
          <w:sz w:val="28"/>
          <w:szCs w:val="28"/>
          <w:lang w:val="kk-KZ" w:eastAsia="ru-RU"/>
        </w:rPr>
        <w:t xml:space="preserve">Жасыл желектердің жағдайына жүргізілген мониторинг нәтижесінде </w:t>
      </w:r>
      <w:r w:rsidR="00CA5877">
        <w:rPr>
          <w:rFonts w:ascii="Times New Roman" w:hAnsi="Times New Roman" w:cs="Times New Roman"/>
          <w:sz w:val="28"/>
          <w:szCs w:val="28"/>
          <w:lang w:val="kk-KZ" w:eastAsia="ru-RU"/>
        </w:rPr>
        <w:t xml:space="preserve">бірқатар кемшіліктер </w:t>
      </w:r>
      <w:r w:rsidRPr="00DE59CA">
        <w:rPr>
          <w:rFonts w:ascii="Times New Roman" w:hAnsi="Times New Roman" w:cs="Times New Roman"/>
          <w:sz w:val="28"/>
          <w:szCs w:val="28"/>
          <w:lang w:val="kk-KZ" w:eastAsia="ru-RU"/>
        </w:rPr>
        <w:t xml:space="preserve"> анықталды</w:t>
      </w:r>
      <w:r w:rsidR="00CA5877">
        <w:rPr>
          <w:rFonts w:ascii="Times New Roman" w:hAnsi="Times New Roman" w:cs="Times New Roman"/>
          <w:sz w:val="28"/>
          <w:szCs w:val="28"/>
          <w:lang w:val="kk-KZ" w:eastAsia="ru-RU"/>
        </w:rPr>
        <w:t xml:space="preserve">. </w:t>
      </w:r>
      <w:r w:rsidRPr="00DE59CA">
        <w:rPr>
          <w:rFonts w:ascii="Times New Roman" w:hAnsi="Times New Roman" w:cs="Times New Roman"/>
          <w:sz w:val="28"/>
          <w:szCs w:val="28"/>
          <w:lang w:val="kk-KZ" w:eastAsia="ru-RU"/>
        </w:rPr>
        <w:t>Бауыржан Момышұлы көшесінде аула ішіндегі ағаштар тіреу түрінде шамадан тыс кесілген. Ағаштардың кесілген жерлері санитарлық нормаларға сәйкес майлы бояумен өңделмеген.Мәншүк Мәметова көшесінде ағаш түбіндегі су сақтайтын шұңқырлар сапасыз жасалған, бұл суару кезінде судың тамырларға жетпеуіне және ағаштардың жерсінуі мен өсуіне кері әсер етуі мүмкін.</w:t>
      </w:r>
      <w:r w:rsidR="00CA5877">
        <w:rPr>
          <w:rFonts w:ascii="Times New Roman" w:hAnsi="Times New Roman" w:cs="Times New Roman"/>
          <w:sz w:val="28"/>
          <w:szCs w:val="28"/>
          <w:lang w:val="kk-KZ" w:eastAsia="ru-RU"/>
        </w:rPr>
        <w:t xml:space="preserve"> </w:t>
      </w:r>
      <w:r w:rsidRPr="00DE59CA">
        <w:rPr>
          <w:rFonts w:ascii="Times New Roman" w:hAnsi="Times New Roman" w:cs="Times New Roman"/>
          <w:sz w:val="28"/>
          <w:szCs w:val="28"/>
          <w:lang w:val="kk-KZ" w:eastAsia="ru-RU"/>
        </w:rPr>
        <w:t>Екібастұз қаласының 50 жылдығы</w:t>
      </w:r>
      <w:r w:rsidR="00CA5877">
        <w:rPr>
          <w:rFonts w:ascii="Times New Roman" w:hAnsi="Times New Roman" w:cs="Times New Roman"/>
          <w:sz w:val="28"/>
          <w:szCs w:val="28"/>
          <w:lang w:val="kk-KZ" w:eastAsia="ru-RU"/>
        </w:rPr>
        <w:t xml:space="preserve"> атындағы скверде </w:t>
      </w:r>
      <w:r w:rsidRPr="00DE59CA">
        <w:rPr>
          <w:rFonts w:ascii="Times New Roman" w:hAnsi="Times New Roman" w:cs="Times New Roman"/>
          <w:sz w:val="28"/>
          <w:szCs w:val="28"/>
          <w:lang w:val="kk-KZ" w:eastAsia="ru-RU"/>
        </w:rPr>
        <w:t xml:space="preserve"> сирек кездесетін ағаш түрлерінің (самырсын, жөке, шырша) түбіне тым жақын орналасқан аттракциондар, спорттық нысандар мен қоймалар анықталды. Мұндай орналасу тамыр жүйесіне зақым келтіріп, жасыл желектердің жалпы жағдайының нашарлауына алып келуі ықтимал.</w:t>
      </w:r>
    </w:p>
    <w:p w14:paraId="4CB96800" w14:textId="3BE19CF0" w:rsidR="00DE59CA" w:rsidRPr="00DE59CA" w:rsidRDefault="00DE59CA" w:rsidP="00DE59CA">
      <w:pPr>
        <w:pStyle w:val="a6"/>
        <w:ind w:firstLine="708"/>
        <w:jc w:val="both"/>
        <w:rPr>
          <w:lang w:val="kk-KZ"/>
        </w:rPr>
      </w:pPr>
      <w:r w:rsidRPr="00DE59CA">
        <w:rPr>
          <w:rFonts w:ascii="Times New Roman" w:hAnsi="Times New Roman" w:cs="Times New Roman"/>
          <w:sz w:val="28"/>
          <w:szCs w:val="28"/>
          <w:lang w:val="kk-KZ" w:eastAsia="ru-RU"/>
        </w:rPr>
        <w:t xml:space="preserve">Қоғамдық бақылау қорытындысы бойынша анықталған </w:t>
      </w:r>
      <w:r w:rsidR="00CA5877">
        <w:rPr>
          <w:rFonts w:ascii="Times New Roman" w:hAnsi="Times New Roman" w:cs="Times New Roman"/>
          <w:sz w:val="28"/>
          <w:szCs w:val="28"/>
          <w:lang w:val="kk-KZ" w:eastAsia="ru-RU"/>
        </w:rPr>
        <w:t>кемшіліктерді</w:t>
      </w:r>
      <w:r w:rsidRPr="00DE59CA">
        <w:rPr>
          <w:rFonts w:ascii="Times New Roman" w:hAnsi="Times New Roman" w:cs="Times New Roman"/>
          <w:sz w:val="28"/>
          <w:szCs w:val="28"/>
          <w:lang w:val="kk-KZ" w:eastAsia="ru-RU"/>
        </w:rPr>
        <w:t xml:space="preserve"> жою мақсатында уәкілетті органдарға </w:t>
      </w:r>
      <w:r w:rsidR="00CA5877" w:rsidRPr="00DE59CA">
        <w:rPr>
          <w:rFonts w:ascii="Times New Roman" w:hAnsi="Times New Roman" w:cs="Times New Roman"/>
          <w:sz w:val="28"/>
          <w:szCs w:val="28"/>
          <w:lang w:val="kk-KZ" w:eastAsia="ru-RU"/>
        </w:rPr>
        <w:t xml:space="preserve">тиісті ұсыныстарды </w:t>
      </w:r>
      <w:r w:rsidRPr="00DE59CA">
        <w:rPr>
          <w:rFonts w:ascii="Times New Roman" w:hAnsi="Times New Roman" w:cs="Times New Roman"/>
          <w:sz w:val="28"/>
          <w:szCs w:val="28"/>
          <w:lang w:val="kk-KZ" w:eastAsia="ru-RU"/>
        </w:rPr>
        <w:t>жолдау туралы шешім қабылданды</w:t>
      </w:r>
      <w:r w:rsidRPr="00DE59CA">
        <w:rPr>
          <w:lang w:val="kk-KZ"/>
        </w:rPr>
        <w:t>.</w:t>
      </w:r>
    </w:p>
    <w:p w14:paraId="7FD7A44F" w14:textId="77777777" w:rsidR="00DE59CA" w:rsidRDefault="00DE59CA" w:rsidP="00DE59CA">
      <w:pPr>
        <w:pStyle w:val="a6"/>
        <w:ind w:firstLine="708"/>
        <w:rPr>
          <w:rFonts w:ascii="Times New Roman" w:hAnsi="Times New Roman" w:cs="Times New Roman"/>
          <w:sz w:val="28"/>
          <w:szCs w:val="28"/>
          <w:lang w:val="kk-KZ" w:eastAsia="ru-RU"/>
        </w:rPr>
      </w:pPr>
    </w:p>
    <w:p w14:paraId="08A8913F" w14:textId="77777777" w:rsidR="003B5142" w:rsidRDefault="003B5142" w:rsidP="003B5142">
      <w:pPr>
        <w:ind w:firstLine="708"/>
        <w:jc w:val="both"/>
        <w:rPr>
          <w:rFonts w:ascii="Times New Roman" w:hAnsi="Times New Roman" w:cs="Times New Roman"/>
          <w:sz w:val="28"/>
          <w:szCs w:val="28"/>
          <w:lang w:val="kk-KZ"/>
        </w:rPr>
      </w:pPr>
    </w:p>
    <w:p w14:paraId="5A0968D5" w14:textId="77777777" w:rsidR="00DE59CA" w:rsidRDefault="00DE59CA" w:rsidP="003B5142">
      <w:pPr>
        <w:ind w:firstLine="708"/>
        <w:jc w:val="both"/>
        <w:rPr>
          <w:rFonts w:ascii="Times New Roman" w:hAnsi="Times New Roman" w:cs="Times New Roman"/>
          <w:sz w:val="28"/>
          <w:szCs w:val="28"/>
          <w:lang w:val="kk-KZ"/>
        </w:rPr>
      </w:pPr>
    </w:p>
    <w:p w14:paraId="1AC61222" w14:textId="6C0ABE82" w:rsidR="00CA5877" w:rsidRDefault="006817D2" w:rsidP="003B5142">
      <w:pPr>
        <w:ind w:firstLine="708"/>
        <w:jc w:val="both"/>
        <w:rPr>
          <w:rFonts w:ascii="Times New Roman" w:hAnsi="Times New Roman" w:cs="Times New Roman"/>
          <w:sz w:val="28"/>
          <w:szCs w:val="28"/>
          <w:lang w:val="kk-KZ"/>
        </w:rPr>
      </w:pPr>
      <w:r w:rsidRPr="006817D2">
        <w:rPr>
          <w:rFonts w:ascii="Times New Roman" w:hAnsi="Times New Roman" w:cs="Times New Roman"/>
          <w:sz w:val="28"/>
          <w:szCs w:val="28"/>
          <w:lang w:val="kk-KZ"/>
        </w:rPr>
        <w:t>https://www.facebook.com/profile.php?id=100069040928965</w:t>
      </w:r>
    </w:p>
    <w:p w14:paraId="5DA70DA6" w14:textId="77777777" w:rsidR="00DE59CA" w:rsidRDefault="00DE59CA" w:rsidP="003B5142">
      <w:pPr>
        <w:ind w:firstLine="708"/>
        <w:jc w:val="both"/>
        <w:rPr>
          <w:rFonts w:ascii="Times New Roman" w:hAnsi="Times New Roman" w:cs="Times New Roman"/>
          <w:sz w:val="28"/>
          <w:szCs w:val="28"/>
          <w:lang w:val="kk-KZ"/>
        </w:rPr>
      </w:pPr>
    </w:p>
    <w:p w14:paraId="2CBD32BD" w14:textId="77777777" w:rsidR="00204B45" w:rsidRDefault="00204B45" w:rsidP="003B5142">
      <w:pPr>
        <w:ind w:firstLine="708"/>
        <w:jc w:val="both"/>
        <w:rPr>
          <w:rFonts w:ascii="Times New Roman" w:hAnsi="Times New Roman" w:cs="Times New Roman"/>
          <w:sz w:val="28"/>
          <w:szCs w:val="28"/>
          <w:lang w:val="kk-KZ"/>
        </w:rPr>
      </w:pPr>
    </w:p>
    <w:p w14:paraId="476E07AC" w14:textId="77777777" w:rsidR="00DE59CA" w:rsidRDefault="00DE59CA" w:rsidP="003B5142">
      <w:pPr>
        <w:ind w:firstLine="708"/>
        <w:jc w:val="both"/>
        <w:rPr>
          <w:rFonts w:ascii="Times New Roman" w:hAnsi="Times New Roman" w:cs="Times New Roman"/>
          <w:sz w:val="28"/>
          <w:szCs w:val="28"/>
          <w:lang w:val="kk-KZ"/>
        </w:rPr>
      </w:pPr>
    </w:p>
    <w:p w14:paraId="22B79202" w14:textId="77777777" w:rsidR="00DE59CA" w:rsidRDefault="00DE59CA" w:rsidP="003B5142">
      <w:pPr>
        <w:ind w:firstLine="708"/>
        <w:jc w:val="both"/>
        <w:rPr>
          <w:rFonts w:ascii="Times New Roman" w:hAnsi="Times New Roman" w:cs="Times New Roman"/>
          <w:sz w:val="28"/>
          <w:szCs w:val="28"/>
          <w:lang w:val="kk-KZ"/>
        </w:rPr>
      </w:pPr>
    </w:p>
    <w:p w14:paraId="39CC0177" w14:textId="68251943" w:rsidR="00DE59CA" w:rsidRPr="00DE59CA" w:rsidRDefault="00DE59CA" w:rsidP="00DE59CA">
      <w:pPr>
        <w:pStyle w:val="a3"/>
        <w:jc w:val="center"/>
        <w:rPr>
          <w:sz w:val="28"/>
          <w:szCs w:val="28"/>
        </w:rPr>
      </w:pPr>
      <w:r w:rsidRPr="00204B45">
        <w:rPr>
          <w:rStyle w:val="a8"/>
          <w:sz w:val="28"/>
          <w:szCs w:val="28"/>
          <w:lang w:val="kk-KZ"/>
        </w:rPr>
        <w:lastRenderedPageBreak/>
        <w:t xml:space="preserve"> </w:t>
      </w:r>
      <w:r w:rsidRPr="00DE59CA">
        <w:rPr>
          <w:rStyle w:val="a8"/>
          <w:sz w:val="28"/>
          <w:szCs w:val="28"/>
        </w:rPr>
        <w:t xml:space="preserve">«Общественный эко-контроль» </w:t>
      </w:r>
    </w:p>
    <w:p w14:paraId="1920C02C" w14:textId="7B205AFD" w:rsidR="00DE59CA" w:rsidRPr="00DE59CA" w:rsidRDefault="00DE59CA" w:rsidP="00DE59CA">
      <w:pPr>
        <w:pStyle w:val="a6"/>
        <w:ind w:firstLine="708"/>
        <w:jc w:val="both"/>
        <w:rPr>
          <w:rFonts w:ascii="Times New Roman" w:hAnsi="Times New Roman" w:cs="Times New Roman"/>
          <w:sz w:val="28"/>
          <w:szCs w:val="28"/>
          <w:lang w:val="kk-KZ"/>
        </w:rPr>
      </w:pPr>
      <w:r w:rsidRPr="00DE59CA">
        <w:rPr>
          <w:rFonts w:ascii="Times New Roman" w:hAnsi="Times New Roman" w:cs="Times New Roman"/>
          <w:sz w:val="28"/>
          <w:szCs w:val="28"/>
          <w:lang w:val="kk-KZ"/>
        </w:rPr>
        <w:t xml:space="preserve">В рамках республиканской акции «Общественный эко-контроль» Общественным советом города Экибастуза совместно с общественным объединением «Защита окружающей среды» организован выездной мониторинг состояния городской среды. Объектами внимания стали вопросы благоустройства, ликвидации стихийных свалок, а также ухода за зелёными насаждениями на территории сквера имени 50-летия Экибастуза, улиц </w:t>
      </w:r>
      <w:r w:rsidR="00CA5877">
        <w:rPr>
          <w:rFonts w:ascii="Times New Roman" w:hAnsi="Times New Roman" w:cs="Times New Roman"/>
          <w:sz w:val="28"/>
          <w:szCs w:val="28"/>
          <w:lang w:val="kk-KZ"/>
        </w:rPr>
        <w:t>Бауыржан Момышұлы</w:t>
      </w:r>
      <w:r w:rsidRPr="00DE59CA">
        <w:rPr>
          <w:rFonts w:ascii="Times New Roman" w:hAnsi="Times New Roman" w:cs="Times New Roman"/>
          <w:sz w:val="28"/>
          <w:szCs w:val="28"/>
          <w:lang w:val="kk-KZ"/>
        </w:rPr>
        <w:t xml:space="preserve"> и</w:t>
      </w:r>
      <w:r w:rsidR="00CA5877">
        <w:rPr>
          <w:rFonts w:ascii="Times New Roman" w:hAnsi="Times New Roman" w:cs="Times New Roman"/>
          <w:sz w:val="28"/>
          <w:szCs w:val="28"/>
          <w:lang w:val="kk-KZ"/>
        </w:rPr>
        <w:t xml:space="preserve"> Ман</w:t>
      </w:r>
      <w:r w:rsidRPr="00DE59CA">
        <w:rPr>
          <w:rFonts w:ascii="Times New Roman" w:hAnsi="Times New Roman" w:cs="Times New Roman"/>
          <w:sz w:val="28"/>
          <w:szCs w:val="28"/>
          <w:lang w:val="kk-KZ"/>
        </w:rPr>
        <w:t>шук Маметовой.</w:t>
      </w:r>
    </w:p>
    <w:p w14:paraId="407A9BD0" w14:textId="29E03422" w:rsidR="00DE59CA" w:rsidRPr="00DE59CA" w:rsidRDefault="00DE59CA" w:rsidP="00DE59CA">
      <w:pPr>
        <w:pStyle w:val="a6"/>
        <w:ind w:firstLine="708"/>
        <w:jc w:val="both"/>
        <w:rPr>
          <w:rFonts w:ascii="Times New Roman" w:hAnsi="Times New Roman" w:cs="Times New Roman"/>
          <w:sz w:val="28"/>
          <w:szCs w:val="28"/>
          <w:lang w:val="kk-KZ"/>
        </w:rPr>
      </w:pPr>
      <w:r w:rsidRPr="00DE59CA">
        <w:rPr>
          <w:rFonts w:ascii="Times New Roman" w:hAnsi="Times New Roman" w:cs="Times New Roman"/>
          <w:sz w:val="28"/>
          <w:szCs w:val="28"/>
          <w:lang w:val="kk-KZ"/>
        </w:rPr>
        <w:t>В ходе общественного контроля членами  совета были выявлены и озвучены ряд замечаний к работе подрядных организаций, обслуживающих внутриквартальные территории. В частности, замечания касались несвоевременного покоса травы, вывоза мусора, скошенной травы, спиленных деревьев и веток вблизи жилых домов и тротуаров, а также неудовлетворительного состояния детских игровых площадок.</w:t>
      </w:r>
    </w:p>
    <w:p w14:paraId="3AB8614A" w14:textId="1EA41995" w:rsidR="00DE59CA" w:rsidRPr="00DE59CA" w:rsidRDefault="00DE59CA" w:rsidP="00DE59CA">
      <w:pPr>
        <w:pStyle w:val="a6"/>
        <w:ind w:firstLine="708"/>
        <w:jc w:val="both"/>
        <w:rPr>
          <w:rFonts w:ascii="Times New Roman" w:hAnsi="Times New Roman" w:cs="Times New Roman"/>
          <w:sz w:val="28"/>
          <w:szCs w:val="28"/>
          <w:lang w:val="kk-KZ"/>
        </w:rPr>
      </w:pPr>
      <w:r w:rsidRPr="00DE59CA">
        <w:rPr>
          <w:rFonts w:ascii="Times New Roman" w:hAnsi="Times New Roman" w:cs="Times New Roman"/>
          <w:sz w:val="28"/>
          <w:szCs w:val="28"/>
          <w:lang w:val="kk-KZ"/>
        </w:rPr>
        <w:t>Кроме того, с жителями были проведены разъяснительные беседы о необходимости соблюдения чистоты и порядка на придомовых территориях, а также бережного отношения к объектам благоустройства и озеленения.</w:t>
      </w:r>
    </w:p>
    <w:p w14:paraId="553D45B8" w14:textId="77777777" w:rsidR="00DE59CA" w:rsidRPr="00DE59CA" w:rsidRDefault="00DE59CA" w:rsidP="00DE59CA">
      <w:pPr>
        <w:pStyle w:val="a6"/>
        <w:ind w:firstLine="708"/>
        <w:jc w:val="both"/>
        <w:rPr>
          <w:rFonts w:ascii="Times New Roman" w:hAnsi="Times New Roman" w:cs="Times New Roman"/>
          <w:sz w:val="28"/>
          <w:szCs w:val="28"/>
          <w:lang w:val="kk-KZ"/>
        </w:rPr>
      </w:pPr>
      <w:r w:rsidRPr="00DE59CA">
        <w:rPr>
          <w:rFonts w:ascii="Times New Roman" w:hAnsi="Times New Roman" w:cs="Times New Roman"/>
          <w:sz w:val="28"/>
          <w:szCs w:val="28"/>
          <w:lang w:val="kk-KZ"/>
        </w:rPr>
        <w:t>В результате мониторинга состояния зелёных насаждений были выявлены следующие нарушения: по улице Бауыржана Момышулы зафиксирована чрезмерная обрезка внутриквартальных деревьев методом остолбления. При этом срезы не были обработаны масляной краской, что противоречит санитарным норма; по улице Маншук Маметовой установлено некачественное выполнение приствольных лунок, что препятствует эффективному поливу и может негативно сказаться на приживаемости и росте деревьев; в сквере имени 50-летия Экибастуза выявлено размещение аттракционов, спортивных сооружений и складских объектов в непосредственной близости от редких видов деревьев (лиственница, липа, ель), что может привести к повреждению их корневой системы и ухудшению общего состояния зелёных насаждений.</w:t>
      </w:r>
    </w:p>
    <w:p w14:paraId="41B4B045" w14:textId="19B87A6C" w:rsidR="00DE59CA" w:rsidRPr="00DE59CA" w:rsidRDefault="00DE59CA" w:rsidP="00DE59CA">
      <w:pPr>
        <w:pStyle w:val="a6"/>
        <w:ind w:firstLine="708"/>
        <w:jc w:val="both"/>
        <w:rPr>
          <w:rFonts w:ascii="Times New Roman" w:hAnsi="Times New Roman" w:cs="Times New Roman"/>
          <w:sz w:val="28"/>
          <w:szCs w:val="28"/>
          <w:lang w:val="kk-KZ"/>
        </w:rPr>
      </w:pPr>
      <w:r w:rsidRPr="00DE59CA">
        <w:rPr>
          <w:rFonts w:ascii="Times New Roman" w:hAnsi="Times New Roman" w:cs="Times New Roman"/>
          <w:sz w:val="28"/>
          <w:szCs w:val="28"/>
          <w:lang w:val="kk-KZ"/>
        </w:rPr>
        <w:t>По итогам проведённого общественного контроля принято решение о направлении соответствующих рекомендаций в уполномоченные органы с целью устранения выявленных нарушений.</w:t>
      </w:r>
    </w:p>
    <w:p w14:paraId="222F4B27" w14:textId="372DE0FC" w:rsidR="0082458E" w:rsidRDefault="0082458E" w:rsidP="00DE59CA">
      <w:pPr>
        <w:pStyle w:val="a3"/>
        <w:jc w:val="both"/>
      </w:pPr>
    </w:p>
    <w:p w14:paraId="0902E06F" w14:textId="40F21B81" w:rsidR="00C84E91" w:rsidRPr="00C84E91" w:rsidRDefault="00C84E91" w:rsidP="003B5142">
      <w:pPr>
        <w:ind w:firstLine="708"/>
        <w:jc w:val="both"/>
        <w:rPr>
          <w:rFonts w:ascii="Times New Roman" w:hAnsi="Times New Roman" w:cs="Times New Roman"/>
          <w:sz w:val="28"/>
          <w:szCs w:val="28"/>
          <w:lang w:val="kk-KZ"/>
        </w:rPr>
      </w:pPr>
    </w:p>
    <w:sectPr w:rsidR="00C84E91" w:rsidRPr="00C84E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7C5742"/>
    <w:multiLevelType w:val="multilevel"/>
    <w:tmpl w:val="8F96D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9591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BDA"/>
    <w:rsid w:val="001751E2"/>
    <w:rsid w:val="00204B45"/>
    <w:rsid w:val="003A6BF0"/>
    <w:rsid w:val="003B2A38"/>
    <w:rsid w:val="003B5142"/>
    <w:rsid w:val="003C727E"/>
    <w:rsid w:val="00404BAF"/>
    <w:rsid w:val="005933E5"/>
    <w:rsid w:val="005E2BDA"/>
    <w:rsid w:val="00600003"/>
    <w:rsid w:val="006817D2"/>
    <w:rsid w:val="00806C72"/>
    <w:rsid w:val="0082458E"/>
    <w:rsid w:val="008426C9"/>
    <w:rsid w:val="008626A4"/>
    <w:rsid w:val="008B6125"/>
    <w:rsid w:val="008D038E"/>
    <w:rsid w:val="008E76E6"/>
    <w:rsid w:val="00906FA9"/>
    <w:rsid w:val="00921AD1"/>
    <w:rsid w:val="00953A2D"/>
    <w:rsid w:val="009908CA"/>
    <w:rsid w:val="009B6F54"/>
    <w:rsid w:val="00B01499"/>
    <w:rsid w:val="00BB009C"/>
    <w:rsid w:val="00C74731"/>
    <w:rsid w:val="00C84E91"/>
    <w:rsid w:val="00CA5877"/>
    <w:rsid w:val="00D46D73"/>
    <w:rsid w:val="00D56E0C"/>
    <w:rsid w:val="00DE59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49E39"/>
  <w15:chartTrackingRefBased/>
  <w15:docId w15:val="{348CBB4D-892D-4767-BB3E-5BE1A7A22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84E91"/>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aliases w:val="маркированный,strich,2nd Tier Header"/>
    <w:basedOn w:val="a"/>
    <w:link w:val="a5"/>
    <w:uiPriority w:val="99"/>
    <w:qFormat/>
    <w:rsid w:val="003B2A38"/>
    <w:pPr>
      <w:spacing w:after="200" w:line="276" w:lineRule="auto"/>
      <w:ind w:left="720"/>
    </w:pPr>
    <w:rPr>
      <w:rFonts w:ascii="Calibri" w:eastAsia="Times New Roman" w:hAnsi="Calibri" w:cs="Calibri"/>
      <w:kern w:val="0"/>
      <w:lang w:eastAsia="ru-RU"/>
      <w14:ligatures w14:val="none"/>
    </w:rPr>
  </w:style>
  <w:style w:type="paragraph" w:styleId="a6">
    <w:name w:val="No Spacing"/>
    <w:aliases w:val="Айгерим,норма,Обя,мелкий,мой рабочий,свой,14 TNR,No Spacing1,МОЙ СТИЛЬ,Елжан,Без интеБез интервала,Эльдар,мелкиБез интеБез интервала,No Spacing11,Без интервала21,Без интерваль,No Spacing12,No Spacing121,Без интервала28"/>
    <w:link w:val="a7"/>
    <w:uiPriority w:val="1"/>
    <w:qFormat/>
    <w:rsid w:val="003B2A38"/>
    <w:pPr>
      <w:spacing w:after="0" w:line="240" w:lineRule="auto"/>
    </w:pPr>
    <w:rPr>
      <w:rFonts w:ascii="Calibri" w:eastAsia="Times New Roman" w:hAnsi="Calibri" w:cs="Calibri"/>
      <w:kern w:val="0"/>
      <w14:ligatures w14:val="none"/>
    </w:rPr>
  </w:style>
  <w:style w:type="character" w:customStyle="1" w:styleId="a5">
    <w:name w:val="Абзац списка Знак"/>
    <w:aliases w:val="маркированный Знак,strich Знак,2nd Tier Header Знак"/>
    <w:link w:val="a4"/>
    <w:uiPriority w:val="99"/>
    <w:locked/>
    <w:rsid w:val="003B2A38"/>
    <w:rPr>
      <w:rFonts w:ascii="Calibri" w:eastAsia="Times New Roman" w:hAnsi="Calibri" w:cs="Calibri"/>
      <w:kern w:val="0"/>
      <w:lang w:eastAsia="ru-RU"/>
      <w14:ligatures w14:val="none"/>
    </w:rPr>
  </w:style>
  <w:style w:type="character" w:customStyle="1" w:styleId="a7">
    <w:name w:val="Без интервала Знак"/>
    <w:aliases w:val="Айгерим Знак,норма Знак,Обя Знак,мелкий Знак,мой рабочий Знак,свой Знак,14 TNR Знак,No Spacing1 Знак,МОЙ СТИЛЬ Знак,Елжан Знак,Без интеБез интервала Знак,Эльдар Знак,мелкиБез интеБез интервала Знак,No Spacing11 Знак,Без интерваль Знак"/>
    <w:link w:val="a6"/>
    <w:uiPriority w:val="1"/>
    <w:locked/>
    <w:rsid w:val="003B2A38"/>
    <w:rPr>
      <w:rFonts w:ascii="Calibri" w:eastAsia="Times New Roman" w:hAnsi="Calibri" w:cs="Calibri"/>
      <w:kern w:val="0"/>
      <w14:ligatures w14:val="none"/>
    </w:rPr>
  </w:style>
  <w:style w:type="character" w:styleId="a8">
    <w:name w:val="Strong"/>
    <w:basedOn w:val="a0"/>
    <w:uiPriority w:val="22"/>
    <w:qFormat/>
    <w:rsid w:val="00DE59C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70998580">
      <w:bodyDiv w:val="1"/>
      <w:marLeft w:val="0"/>
      <w:marRight w:val="0"/>
      <w:marTop w:val="0"/>
      <w:marBottom w:val="0"/>
      <w:divBdr>
        <w:top w:val="none" w:sz="0" w:space="0" w:color="auto"/>
        <w:left w:val="none" w:sz="0" w:space="0" w:color="auto"/>
        <w:bottom w:val="none" w:sz="0" w:space="0" w:color="auto"/>
        <w:right w:val="none" w:sz="0" w:space="0" w:color="auto"/>
      </w:divBdr>
    </w:div>
    <w:div w:id="1059475161">
      <w:bodyDiv w:val="1"/>
      <w:marLeft w:val="0"/>
      <w:marRight w:val="0"/>
      <w:marTop w:val="0"/>
      <w:marBottom w:val="0"/>
      <w:divBdr>
        <w:top w:val="none" w:sz="0" w:space="0" w:color="auto"/>
        <w:left w:val="none" w:sz="0" w:space="0" w:color="auto"/>
        <w:bottom w:val="none" w:sz="0" w:space="0" w:color="auto"/>
        <w:right w:val="none" w:sz="0" w:space="0" w:color="auto"/>
      </w:divBdr>
    </w:div>
    <w:div w:id="1491867194">
      <w:bodyDiv w:val="1"/>
      <w:marLeft w:val="0"/>
      <w:marRight w:val="0"/>
      <w:marTop w:val="0"/>
      <w:marBottom w:val="0"/>
      <w:divBdr>
        <w:top w:val="none" w:sz="0" w:space="0" w:color="auto"/>
        <w:left w:val="none" w:sz="0" w:space="0" w:color="auto"/>
        <w:bottom w:val="none" w:sz="0" w:space="0" w:color="auto"/>
        <w:right w:val="none" w:sz="0" w:space="0" w:color="auto"/>
      </w:divBdr>
    </w:div>
    <w:div w:id="174510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595</Words>
  <Characters>3394</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umerseitova</dc:creator>
  <cp:keywords/>
  <dc:description/>
  <cp:lastModifiedBy>umerseitova</cp:lastModifiedBy>
  <cp:revision>15</cp:revision>
  <dcterms:created xsi:type="dcterms:W3CDTF">2024-07-17T09:34:00Z</dcterms:created>
  <dcterms:modified xsi:type="dcterms:W3CDTF">2025-06-23T05:49:00Z</dcterms:modified>
</cp:coreProperties>
</file>