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45" w:rsidRDefault="00ED1145" w:rsidP="00B81D3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lang w:val="kk-KZ"/>
        </w:rPr>
      </w:pPr>
      <w:r w:rsidRPr="00ED1145">
        <w:rPr>
          <w:b/>
          <w:sz w:val="32"/>
          <w:szCs w:val="32"/>
          <w:lang w:val="kk-KZ"/>
        </w:rPr>
        <w:t>«Общественны</w:t>
      </w:r>
      <w:r w:rsidR="00FF2FA3">
        <w:rPr>
          <w:b/>
          <w:sz w:val="32"/>
          <w:szCs w:val="32"/>
          <w:lang w:val="kk-KZ"/>
        </w:rPr>
        <w:t>й совет Кызылжарского района</w:t>
      </w:r>
    </w:p>
    <w:p w:rsidR="00ED1145" w:rsidRPr="00E37415" w:rsidRDefault="00ED1145" w:rsidP="00B81D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E27FB">
        <w:rPr>
          <w:rFonts w:ascii="Times New Roman" w:hAnsi="Times New Roman" w:cs="Times New Roman"/>
          <w:sz w:val="28"/>
          <w:szCs w:val="28"/>
          <w:lang w:val="ru-RU"/>
        </w:rPr>
        <w:t>С февраля 2022 года  третий состав 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совета </w:t>
      </w:r>
      <w:proofErr w:type="spellStart"/>
      <w:r w:rsidRPr="009D0A35">
        <w:rPr>
          <w:rFonts w:ascii="Times New Roman" w:hAnsi="Times New Roman" w:cs="Times New Roman"/>
          <w:sz w:val="28"/>
          <w:szCs w:val="28"/>
          <w:lang w:val="ru-RU"/>
        </w:rPr>
        <w:t>Кызылжарского</w:t>
      </w:r>
      <w:proofErr w:type="spellEnd"/>
      <w:r w:rsidRPr="009D0A35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6E27FB">
        <w:rPr>
          <w:rFonts w:ascii="Times New Roman" w:hAnsi="Times New Roman" w:cs="Times New Roman"/>
          <w:sz w:val="28"/>
          <w:szCs w:val="28"/>
          <w:lang w:val="ru-RU"/>
        </w:rPr>
        <w:t xml:space="preserve">, в количестве 12 человек, </w:t>
      </w:r>
      <w:r w:rsidRPr="009D0A35">
        <w:rPr>
          <w:rFonts w:ascii="Times New Roman" w:hAnsi="Times New Roman" w:cs="Times New Roman"/>
          <w:sz w:val="28"/>
          <w:szCs w:val="28"/>
          <w:lang w:val="ru-RU"/>
        </w:rPr>
        <w:t xml:space="preserve"> приступил к свое</w:t>
      </w:r>
      <w:r w:rsidR="00FF2FA3">
        <w:rPr>
          <w:rFonts w:ascii="Times New Roman" w:hAnsi="Times New Roman" w:cs="Times New Roman"/>
          <w:sz w:val="28"/>
          <w:szCs w:val="28"/>
          <w:lang w:val="ru-RU"/>
        </w:rPr>
        <w:t>й деятельности.  Состав  совета: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редставителей гос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A4A3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5A4A38">
        <w:rPr>
          <w:rFonts w:ascii="Times New Roman" w:hAnsi="Times New Roman" w:cs="Times New Roman"/>
          <w:sz w:val="28"/>
          <w:szCs w:val="28"/>
          <w:lang w:val="ru-RU"/>
        </w:rPr>
        <w:t>рганов-1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человек, представителей НПО-1; профсоюзы-1; представители СМИ- </w:t>
      </w:r>
      <w:r w:rsidR="005A4A38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депутатов </w:t>
      </w:r>
      <w:proofErr w:type="spellStart"/>
      <w:r w:rsidRPr="00E37415">
        <w:rPr>
          <w:rFonts w:ascii="Times New Roman" w:hAnsi="Times New Roman" w:cs="Times New Roman"/>
          <w:sz w:val="28"/>
          <w:szCs w:val="28"/>
          <w:lang w:val="ru-RU"/>
        </w:rPr>
        <w:t>маслихата</w:t>
      </w:r>
      <w:proofErr w:type="spellEnd"/>
      <w:r w:rsidRPr="00E37415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FF2FA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3741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A4A38">
        <w:rPr>
          <w:rFonts w:ascii="Times New Roman" w:hAnsi="Times New Roman" w:cs="Times New Roman"/>
          <w:sz w:val="28"/>
          <w:szCs w:val="28"/>
          <w:lang w:val="ru-RU"/>
        </w:rPr>
        <w:t>представителей бизнес-структур—</w:t>
      </w:r>
      <w:r w:rsidR="00FF2FA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37415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5A4A38">
        <w:rPr>
          <w:rFonts w:ascii="Times New Roman" w:hAnsi="Times New Roman" w:cs="Times New Roman"/>
          <w:sz w:val="28"/>
          <w:szCs w:val="28"/>
          <w:lang w:val="ru-RU"/>
        </w:rPr>
        <w:t xml:space="preserve">  и бюджетной сферы-1</w:t>
      </w:r>
      <w:r w:rsidRPr="00E374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7987" w:rsidRPr="00E37415" w:rsidRDefault="00747987" w:rsidP="00B81D3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374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совете сформированы </w:t>
      </w:r>
      <w:r w:rsidR="00FF2FA3" w:rsidRPr="00E374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374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постоянные комиссии</w:t>
      </w:r>
      <w:r w:rsidR="00FF2F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E3741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по вопросам противодействия коррупции, по социальным вопросам и  вопросам экономики.</w:t>
      </w:r>
    </w:p>
    <w:tbl>
      <w:tblPr>
        <w:tblStyle w:val="aa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2658"/>
      </w:tblGrid>
      <w:tr w:rsidR="00930C01" w:rsidRPr="006009F4" w:rsidTr="00930C01">
        <w:tc>
          <w:tcPr>
            <w:tcW w:w="5778" w:type="dxa"/>
          </w:tcPr>
          <w:p w:rsidR="00930C01" w:rsidRPr="00930C01" w:rsidRDefault="00930C01" w:rsidP="00B81D3E">
            <w:pPr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930C01" w:rsidRPr="00930C01" w:rsidRDefault="00930C01" w:rsidP="00B81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930C01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2022</w:t>
            </w:r>
          </w:p>
        </w:tc>
        <w:tc>
          <w:tcPr>
            <w:tcW w:w="2658" w:type="dxa"/>
          </w:tcPr>
          <w:p w:rsidR="00930C01" w:rsidRPr="00930C01" w:rsidRDefault="00930C01" w:rsidP="00B81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930C01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1 полугодие 2023</w:t>
            </w:r>
          </w:p>
        </w:tc>
      </w:tr>
      <w:tr w:rsidR="00930C01" w:rsidRPr="006009F4" w:rsidTr="00930C01">
        <w:tc>
          <w:tcPr>
            <w:tcW w:w="5778" w:type="dxa"/>
          </w:tcPr>
          <w:p w:rsidR="00930C01" w:rsidRPr="006009F4" w:rsidRDefault="00930C01" w:rsidP="00B81D3E">
            <w:pPr>
              <w:ind w:firstLine="708"/>
              <w:rPr>
                <w:rFonts w:ascii="Times New Roman" w:hAnsi="Times New Roman" w:cs="Times New Roman"/>
                <w:sz w:val="24"/>
                <w:lang w:val="ru-RU"/>
              </w:rPr>
            </w:pPr>
            <w:r w:rsidRPr="006009F4">
              <w:rPr>
                <w:rFonts w:ascii="Times New Roman" w:hAnsi="Times New Roman" w:cs="Times New Roman"/>
                <w:sz w:val="24"/>
                <w:lang w:val="ru-RU"/>
              </w:rPr>
              <w:t xml:space="preserve">Заседаний </w:t>
            </w:r>
          </w:p>
        </w:tc>
        <w:tc>
          <w:tcPr>
            <w:tcW w:w="1701" w:type="dxa"/>
          </w:tcPr>
          <w:p w:rsidR="00930C01" w:rsidRPr="006009F4" w:rsidRDefault="00930C01" w:rsidP="00B81D3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009F4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18</w:t>
            </w:r>
          </w:p>
        </w:tc>
        <w:tc>
          <w:tcPr>
            <w:tcW w:w="2658" w:type="dxa"/>
          </w:tcPr>
          <w:p w:rsidR="00930C01" w:rsidRPr="006009F4" w:rsidRDefault="00930C01" w:rsidP="00B81D3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</w:t>
            </w:r>
          </w:p>
        </w:tc>
      </w:tr>
      <w:tr w:rsidR="00930C01" w:rsidRPr="006009F4" w:rsidTr="00930C01">
        <w:tc>
          <w:tcPr>
            <w:tcW w:w="5778" w:type="dxa"/>
          </w:tcPr>
          <w:p w:rsidR="00930C01" w:rsidRPr="006009F4" w:rsidRDefault="00930C01" w:rsidP="00B81D3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009F4">
              <w:rPr>
                <w:rFonts w:ascii="Times New Roman" w:hAnsi="Times New Roman" w:cs="Times New Roman"/>
                <w:sz w:val="24"/>
                <w:lang w:val="ru-RU"/>
              </w:rPr>
              <w:t xml:space="preserve">Общественных слушаний-        </w:t>
            </w:r>
            <w:r w:rsidRPr="006009F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30C01" w:rsidRPr="006009F4" w:rsidRDefault="00930C01" w:rsidP="00B81D3E">
            <w:pPr>
              <w:ind w:firstLine="708"/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009F4">
              <w:rPr>
                <w:rFonts w:ascii="Times New Roman" w:hAnsi="Times New Roman" w:cs="Times New Roman"/>
                <w:b/>
                <w:sz w:val="24"/>
                <w:lang w:val="ru-RU"/>
              </w:rPr>
              <w:t>2</w:t>
            </w:r>
          </w:p>
          <w:p w:rsidR="00930C01" w:rsidRPr="006009F4" w:rsidRDefault="00930C01" w:rsidP="00B81D3E">
            <w:pPr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58" w:type="dxa"/>
          </w:tcPr>
          <w:p w:rsidR="00930C01" w:rsidRPr="006009F4" w:rsidRDefault="00930C01" w:rsidP="00B81D3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-</w:t>
            </w:r>
          </w:p>
        </w:tc>
      </w:tr>
      <w:tr w:rsidR="00930C01" w:rsidRPr="006009F4" w:rsidTr="00930C01">
        <w:tc>
          <w:tcPr>
            <w:tcW w:w="5778" w:type="dxa"/>
          </w:tcPr>
          <w:p w:rsidR="00930C01" w:rsidRPr="006009F4" w:rsidRDefault="00930C01" w:rsidP="00B81D3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009F4">
              <w:rPr>
                <w:rFonts w:ascii="Times New Roman" w:hAnsi="Times New Roman" w:cs="Times New Roman"/>
                <w:sz w:val="24"/>
                <w:lang w:val="ru-RU"/>
              </w:rPr>
              <w:t>Обсуждение проектов нормативн</w:t>
            </w:r>
            <w:proofErr w:type="gramStart"/>
            <w:r w:rsidRPr="006009F4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6009F4">
              <w:rPr>
                <w:rFonts w:ascii="Times New Roman" w:hAnsi="Times New Roman" w:cs="Times New Roman"/>
                <w:sz w:val="24"/>
                <w:lang w:val="ru-RU"/>
              </w:rPr>
              <w:t xml:space="preserve"> правовых актов НПА     </w:t>
            </w:r>
          </w:p>
        </w:tc>
        <w:tc>
          <w:tcPr>
            <w:tcW w:w="1701" w:type="dxa"/>
          </w:tcPr>
          <w:p w:rsidR="00930C01" w:rsidRPr="006009F4" w:rsidRDefault="00930C01" w:rsidP="00B81D3E">
            <w:pPr>
              <w:ind w:firstLine="708"/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009F4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54</w:t>
            </w:r>
          </w:p>
          <w:p w:rsidR="00930C01" w:rsidRPr="006009F4" w:rsidRDefault="00930C01" w:rsidP="00B81D3E">
            <w:pPr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58" w:type="dxa"/>
          </w:tcPr>
          <w:p w:rsidR="00930C01" w:rsidRPr="006009F4" w:rsidRDefault="00930C01" w:rsidP="00B81D3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36</w:t>
            </w:r>
          </w:p>
        </w:tc>
      </w:tr>
      <w:tr w:rsidR="00930C01" w:rsidRPr="006009F4" w:rsidTr="00930C01">
        <w:trPr>
          <w:trHeight w:val="543"/>
        </w:trPr>
        <w:tc>
          <w:tcPr>
            <w:tcW w:w="5778" w:type="dxa"/>
          </w:tcPr>
          <w:p w:rsidR="00930C01" w:rsidRPr="006009F4" w:rsidRDefault="00930C01" w:rsidP="00B81D3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009F4">
              <w:rPr>
                <w:rFonts w:ascii="Times New Roman" w:hAnsi="Times New Roman" w:cs="Times New Roman"/>
                <w:sz w:val="24"/>
                <w:lang w:val="ru-RU"/>
              </w:rPr>
              <w:t>Общественных мониторингов</w:t>
            </w:r>
          </w:p>
        </w:tc>
        <w:tc>
          <w:tcPr>
            <w:tcW w:w="1701" w:type="dxa"/>
          </w:tcPr>
          <w:p w:rsidR="00930C01" w:rsidRPr="006009F4" w:rsidRDefault="00930C01" w:rsidP="00B81D3E">
            <w:pPr>
              <w:ind w:firstLine="708"/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009F4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10</w:t>
            </w:r>
          </w:p>
          <w:p w:rsidR="00930C01" w:rsidRPr="006009F4" w:rsidRDefault="00930C01" w:rsidP="00B81D3E">
            <w:pPr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658" w:type="dxa"/>
          </w:tcPr>
          <w:p w:rsidR="00930C01" w:rsidRPr="006009F4" w:rsidRDefault="00930C01" w:rsidP="00B81D3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7</w:t>
            </w:r>
          </w:p>
        </w:tc>
      </w:tr>
      <w:tr w:rsidR="00930C01" w:rsidRPr="006009F4" w:rsidTr="00930C01">
        <w:tc>
          <w:tcPr>
            <w:tcW w:w="5778" w:type="dxa"/>
          </w:tcPr>
          <w:p w:rsidR="00930C01" w:rsidRPr="006009F4" w:rsidRDefault="00930C01" w:rsidP="00B81D3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009F4">
              <w:rPr>
                <w:rFonts w:ascii="Times New Roman" w:hAnsi="Times New Roman" w:cs="Times New Roman"/>
                <w:sz w:val="24"/>
                <w:lang w:val="ru-RU"/>
              </w:rPr>
              <w:t xml:space="preserve">Заслушивание отчетов руководителей государственных органов, </w:t>
            </w:r>
          </w:p>
          <w:p w:rsidR="00930C01" w:rsidRPr="006009F4" w:rsidRDefault="00930C01" w:rsidP="00B81D3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009F4">
              <w:rPr>
                <w:rFonts w:ascii="Times New Roman" w:hAnsi="Times New Roman" w:cs="Times New Roman"/>
                <w:sz w:val="24"/>
                <w:lang w:val="ru-RU"/>
              </w:rPr>
              <w:t>администраторов бюджетных программ</w:t>
            </w:r>
          </w:p>
        </w:tc>
        <w:tc>
          <w:tcPr>
            <w:tcW w:w="1701" w:type="dxa"/>
          </w:tcPr>
          <w:p w:rsidR="00930C01" w:rsidRPr="006009F4" w:rsidRDefault="00930C01" w:rsidP="00B81D3E">
            <w:pPr>
              <w:ind w:firstLine="708"/>
              <w:jc w:val="left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009F4">
              <w:rPr>
                <w:rFonts w:ascii="Times New Roman" w:hAnsi="Times New Roman" w:cs="Times New Roman"/>
                <w:b/>
                <w:sz w:val="24"/>
                <w:lang w:val="ru-RU"/>
              </w:rPr>
              <w:t>19</w:t>
            </w:r>
          </w:p>
        </w:tc>
        <w:tc>
          <w:tcPr>
            <w:tcW w:w="2658" w:type="dxa"/>
          </w:tcPr>
          <w:p w:rsidR="00930C01" w:rsidRPr="006009F4" w:rsidRDefault="00930C01" w:rsidP="00B81D3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23</w:t>
            </w:r>
          </w:p>
        </w:tc>
      </w:tr>
    </w:tbl>
    <w:p w:rsidR="00930C01" w:rsidRDefault="00930C01" w:rsidP="00B81D3E">
      <w:pPr>
        <w:shd w:val="clear" w:color="auto" w:fill="FFFFFF"/>
        <w:spacing w:after="0" w:line="240" w:lineRule="auto"/>
        <w:ind w:firstLine="644"/>
        <w:textAlignment w:val="baseline"/>
        <w:rPr>
          <w:rFonts w:ascii="Times New Roman" w:eastAsia="Times New Roman" w:hAnsi="Times New Roman" w:cs="Times New Roman"/>
          <w:sz w:val="28"/>
          <w:szCs w:val="28"/>
          <w:lang w:val="ru" w:bidi="ar"/>
        </w:rPr>
      </w:pPr>
      <w:bookmarkStart w:id="0" w:name="_GoBack"/>
      <w:bookmarkEnd w:id="0"/>
    </w:p>
    <w:p w:rsidR="006173F0" w:rsidRPr="00E37415" w:rsidRDefault="00930C01" w:rsidP="00B81D3E">
      <w:pPr>
        <w:shd w:val="clear" w:color="auto" w:fill="FFFFFF"/>
        <w:spacing w:after="0" w:line="240" w:lineRule="auto"/>
        <w:ind w:firstLine="644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E37415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 </w:t>
      </w:r>
      <w:r w:rsidR="00ED1145" w:rsidRPr="00E37415">
        <w:rPr>
          <w:rFonts w:ascii="Times New Roman" w:eastAsia="Times New Roman" w:hAnsi="Times New Roman" w:cs="Times New Roman"/>
          <w:sz w:val="28"/>
          <w:szCs w:val="28"/>
          <w:lang w:val="ru" w:bidi="ar"/>
        </w:rPr>
        <w:t>Наиболее значимые  мероприятия Общественного совета района в 2022 году – это встречи с населением  района и руководителями по наиболее  проблемным вопросам социально- экономической жизни района</w:t>
      </w:r>
      <w:r w:rsidR="00E37415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,  </w:t>
      </w:r>
      <w:proofErr w:type="gramStart"/>
      <w:r w:rsidR="00E37415">
        <w:rPr>
          <w:rFonts w:ascii="Times New Roman" w:eastAsia="Times New Roman" w:hAnsi="Times New Roman" w:cs="Times New Roman"/>
          <w:sz w:val="28"/>
          <w:szCs w:val="28"/>
          <w:lang w:val="ru" w:bidi="ar"/>
        </w:rPr>
        <w:t>таких</w:t>
      </w:r>
      <w:proofErr w:type="gramEnd"/>
      <w:r w:rsidR="00E37415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 как</w:t>
      </w:r>
      <w:r w:rsidR="00ED1145" w:rsidRPr="00E37415">
        <w:rPr>
          <w:rFonts w:ascii="Times New Roman" w:eastAsia="Times New Roman" w:hAnsi="Times New Roman" w:cs="Times New Roman"/>
          <w:sz w:val="28"/>
          <w:szCs w:val="28"/>
          <w:lang w:val="ru" w:bidi="ar"/>
        </w:rPr>
        <w:t xml:space="preserve">: </w:t>
      </w:r>
    </w:p>
    <w:p w:rsidR="006173F0" w:rsidRPr="00E37415" w:rsidRDefault="006173F0" w:rsidP="00B81D3E">
      <w:pPr>
        <w:pStyle w:val="a6"/>
        <w:widowControl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37415">
        <w:rPr>
          <w:rFonts w:ascii="Times New Roman" w:hAnsi="Times New Roman" w:cs="Times New Roman"/>
          <w:bCs/>
          <w:sz w:val="28"/>
          <w:szCs w:val="28"/>
          <w:lang w:val="ru-RU"/>
        </w:rPr>
        <w:t>Повышени</w:t>
      </w:r>
      <w:r w:rsidR="00E37415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E374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качества оказания медицинских  услуг населению;</w:t>
      </w:r>
    </w:p>
    <w:p w:rsidR="006173F0" w:rsidRPr="00E37415" w:rsidRDefault="006173F0" w:rsidP="00B81D3E">
      <w:pPr>
        <w:pStyle w:val="a6"/>
        <w:widowControl/>
        <w:numPr>
          <w:ilvl w:val="0"/>
          <w:numId w:val="1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37415">
        <w:rPr>
          <w:rFonts w:ascii="Times New Roman" w:hAnsi="Times New Roman" w:cs="Times New Roman"/>
          <w:sz w:val="28"/>
          <w:szCs w:val="28"/>
          <w:lang w:val="ru-RU"/>
        </w:rPr>
        <w:t xml:space="preserve">Автобусное обслуживание </w:t>
      </w:r>
      <w:r w:rsidR="00FF2FA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E37415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пассажирских перевозок в   </w:t>
      </w:r>
      <w:proofErr w:type="spellStart"/>
      <w:r w:rsidRPr="00E37415">
        <w:rPr>
          <w:rFonts w:ascii="Times New Roman" w:hAnsi="Times New Roman" w:cs="Times New Roman"/>
          <w:sz w:val="28"/>
          <w:szCs w:val="28"/>
          <w:lang w:val="ru-RU"/>
        </w:rPr>
        <w:t>Кызылжарском</w:t>
      </w:r>
      <w:proofErr w:type="spellEnd"/>
      <w:r w:rsidRPr="00E37415">
        <w:rPr>
          <w:rFonts w:ascii="Times New Roman" w:hAnsi="Times New Roman" w:cs="Times New Roman"/>
          <w:sz w:val="28"/>
          <w:szCs w:val="28"/>
          <w:lang w:val="ru-RU"/>
        </w:rPr>
        <w:t xml:space="preserve"> районе;  </w:t>
      </w:r>
    </w:p>
    <w:p w:rsidR="006173F0" w:rsidRPr="002610A9" w:rsidRDefault="006173F0" w:rsidP="00B81D3E">
      <w:pPr>
        <w:pStyle w:val="a6"/>
        <w:widowControl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37415">
        <w:rPr>
          <w:rFonts w:ascii="Times New Roman" w:hAnsi="Times New Roman" w:cs="Times New Roman"/>
          <w:sz w:val="28"/>
          <w:szCs w:val="28"/>
          <w:lang w:val="ru-RU"/>
        </w:rPr>
        <w:t>Обеспечение пастбищными угодьями населения района</w:t>
      </w:r>
      <w:r w:rsidRPr="002610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173F0" w:rsidRPr="0037256C" w:rsidRDefault="006173F0" w:rsidP="00B81D3E">
      <w:pPr>
        <w:pStyle w:val="a6"/>
        <w:widowControl/>
        <w:numPr>
          <w:ilvl w:val="0"/>
          <w:numId w:val="10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r w:rsidRPr="0037256C">
        <w:rPr>
          <w:rFonts w:ascii="Times New Roman" w:hAnsi="Times New Roman" w:cs="Times New Roman"/>
          <w:sz w:val="28"/>
          <w:szCs w:val="28"/>
          <w:lang w:val="kk-KZ"/>
        </w:rPr>
        <w:t>Подготовка к отопительному сезону  в с. Бесколь</w:t>
      </w:r>
    </w:p>
    <w:p w:rsidR="006173F0" w:rsidRDefault="00930C01" w:rsidP="00B81D3E">
      <w:pPr>
        <w:pStyle w:val="a6"/>
        <w:widowControl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Style w:val="s0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6173F0">
        <w:rPr>
          <w:rStyle w:val="s0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ru-RU"/>
        </w:rPr>
        <w:t>хран</w:t>
      </w:r>
      <w:r>
        <w:rPr>
          <w:rStyle w:val="s0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173F0">
        <w:rPr>
          <w:rStyle w:val="s0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ru-RU"/>
        </w:rPr>
        <w:t xml:space="preserve"> и защит</w:t>
      </w:r>
      <w:r>
        <w:rPr>
          <w:rStyle w:val="s0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="006173F0">
        <w:rPr>
          <w:rStyle w:val="s0"/>
          <w:rFonts w:ascii="Times New Roman" w:eastAsiaTheme="majorEastAsia" w:hAnsi="Times New Roman" w:cs="Times New Roman"/>
          <w:sz w:val="28"/>
          <w:szCs w:val="28"/>
          <w:shd w:val="clear" w:color="auto" w:fill="FFFFFF"/>
          <w:lang w:val="ru-RU"/>
        </w:rPr>
        <w:t xml:space="preserve"> лесного  фонда </w:t>
      </w:r>
      <w:r w:rsidR="006173F0" w:rsidRPr="002610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проведении землеустроительных работ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6173F0" w:rsidRPr="002610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6173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="006173F0" w:rsidRPr="002610A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др.</w:t>
      </w:r>
    </w:p>
    <w:p w:rsidR="00930C01" w:rsidRPr="0037256C" w:rsidRDefault="00930C01" w:rsidP="00B81D3E">
      <w:pPr>
        <w:pStyle w:val="a6"/>
        <w:widowControl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0C01" w:rsidRPr="0004051E" w:rsidRDefault="00930C01" w:rsidP="00B81D3E">
      <w:pPr>
        <w:spacing w:after="0" w:line="240" w:lineRule="auto"/>
        <w:ind w:firstLine="708"/>
        <w:rPr>
          <w:rFonts w:ascii="inherit" w:eastAsia="Times New Roman" w:hAnsi="inherit" w:cs="Times New Roman"/>
          <w:b/>
          <w:i/>
          <w:sz w:val="28"/>
          <w:szCs w:val="28"/>
          <w:lang w:val="ru-RU" w:eastAsia="ru-RU"/>
        </w:rPr>
      </w:pPr>
      <w:r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В прошлом году, в </w:t>
      </w:r>
      <w:r w:rsidRPr="0004051E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преддверии нового учебного года, Общественным советом </w:t>
      </w:r>
      <w:proofErr w:type="spellStart"/>
      <w:r w:rsidRPr="0004051E">
        <w:rPr>
          <w:rFonts w:ascii="inherit" w:eastAsia="Times New Roman" w:hAnsi="inherit" w:cs="Times New Roman"/>
          <w:sz w:val="28"/>
          <w:szCs w:val="28"/>
          <w:lang w:val="ru-RU" w:eastAsia="ru-RU"/>
        </w:rPr>
        <w:t>Кызылжарского</w:t>
      </w:r>
      <w:proofErr w:type="spellEnd"/>
      <w:r w:rsidRPr="0004051E">
        <w:rPr>
          <w:rFonts w:ascii="inherit" w:eastAsia="Times New Roman" w:hAnsi="inherit" w:cs="Times New Roman"/>
          <w:sz w:val="28"/>
          <w:szCs w:val="28"/>
          <w:lang w:val="ru-RU" w:eastAsia="ru-RU"/>
        </w:rPr>
        <w:t xml:space="preserve"> района проведены </w:t>
      </w:r>
      <w:r w:rsidRPr="00930C01">
        <w:rPr>
          <w:rFonts w:ascii="inherit" w:eastAsia="Times New Roman" w:hAnsi="inherit" w:cs="Times New Roman"/>
          <w:b/>
          <w:i/>
          <w:sz w:val="28"/>
          <w:szCs w:val="28"/>
          <w:u w:val="single"/>
          <w:lang w:val="ru-RU" w:eastAsia="ru-RU"/>
        </w:rPr>
        <w:t>Общественные слушания</w:t>
      </w:r>
      <w:r w:rsidRPr="0004051E">
        <w:rPr>
          <w:rFonts w:ascii="inherit" w:eastAsia="Times New Roman" w:hAnsi="inherit" w:cs="Times New Roman"/>
          <w:b/>
          <w:i/>
          <w:sz w:val="28"/>
          <w:szCs w:val="28"/>
          <w:lang w:val="ru-RU" w:eastAsia="ru-RU"/>
        </w:rPr>
        <w:t xml:space="preserve"> «Перспективы и проблемы системы образования и дошкольного воспитания </w:t>
      </w:r>
      <w:proofErr w:type="spellStart"/>
      <w:r w:rsidRPr="0004051E">
        <w:rPr>
          <w:rFonts w:ascii="inherit" w:eastAsia="Times New Roman" w:hAnsi="inherit" w:cs="Times New Roman"/>
          <w:b/>
          <w:i/>
          <w:sz w:val="28"/>
          <w:szCs w:val="28"/>
          <w:lang w:val="ru-RU" w:eastAsia="ru-RU"/>
        </w:rPr>
        <w:t>Кызылжарского</w:t>
      </w:r>
      <w:proofErr w:type="spellEnd"/>
      <w:r w:rsidRPr="0004051E">
        <w:rPr>
          <w:rFonts w:ascii="inherit" w:eastAsia="Times New Roman" w:hAnsi="inherit" w:cs="Times New Roman"/>
          <w:b/>
          <w:i/>
          <w:sz w:val="28"/>
          <w:szCs w:val="28"/>
          <w:lang w:val="ru-RU" w:eastAsia="ru-RU"/>
        </w:rPr>
        <w:t xml:space="preserve"> района».</w:t>
      </w:r>
    </w:p>
    <w:p w:rsidR="00930C01" w:rsidRPr="0004051E" w:rsidRDefault="00930C01" w:rsidP="00B81D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 сентябре месяце,</w:t>
      </w:r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Общественным советом района проведен </w:t>
      </w:r>
      <w:r w:rsidRPr="00930C01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u w:val="single"/>
          <w:lang w:val="ru-RU" w:eastAsia="ru-RU"/>
        </w:rPr>
        <w:t>круглый стол</w:t>
      </w:r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r w:rsidRPr="0004051E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ru-RU" w:eastAsia="ru-RU"/>
        </w:rPr>
        <w:t>«Открытость и результативность Общественных со</w:t>
      </w:r>
      <w:r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ru-RU" w:eastAsia="ru-RU"/>
        </w:rPr>
        <w:t>ветов: вчера, сегодня и завтра»</w:t>
      </w:r>
      <w:r w:rsidRPr="0004051E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ru-RU" w:eastAsia="ru-RU"/>
        </w:rPr>
        <w:t xml:space="preserve"> </w:t>
      </w:r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 приглашением членов областного совета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.</w:t>
      </w:r>
    </w:p>
    <w:p w:rsidR="00930C01" w:rsidRPr="0004051E" w:rsidRDefault="00930C01" w:rsidP="00B81D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 ходе открытого диалога были обсуждены наиболее острые вопросы, волнующие население, а именно:</w:t>
      </w:r>
    </w:p>
    <w:p w:rsidR="00930C01" w:rsidRPr="00930C01" w:rsidRDefault="00930C01" w:rsidP="00B81D3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val="ru-RU" w:eastAsia="ru-RU"/>
        </w:rPr>
      </w:pPr>
      <w:r w:rsidRPr="00930C01">
        <w:rPr>
          <w:rFonts w:ascii="Times New Roman" w:eastAsia="Times New Roman" w:hAnsi="Times New Roman" w:cs="Times New Roman"/>
          <w:color w:val="050505"/>
          <w:sz w:val="26"/>
          <w:szCs w:val="26"/>
          <w:lang w:val="ru-RU" w:eastAsia="ru-RU"/>
        </w:rPr>
        <w:t>Вопрос организации и размещения полигона для твердых бытовых отходов в райцентре с. Бесколь</w:t>
      </w:r>
    </w:p>
    <w:p w:rsidR="00930C01" w:rsidRPr="00930C01" w:rsidRDefault="00930C01" w:rsidP="00B81D3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val="ru-RU" w:eastAsia="ru-RU"/>
        </w:rPr>
      </w:pPr>
      <w:r w:rsidRPr="00930C01">
        <w:rPr>
          <w:rFonts w:ascii="Times New Roman" w:eastAsia="Times New Roman" w:hAnsi="Times New Roman" w:cs="Times New Roman"/>
          <w:color w:val="050505"/>
          <w:sz w:val="26"/>
          <w:szCs w:val="26"/>
          <w:lang w:val="ru-RU" w:eastAsia="ru-RU"/>
        </w:rPr>
        <w:t xml:space="preserve">Вопрос организации медицинского обслуживания жителей </w:t>
      </w:r>
      <w:proofErr w:type="spellStart"/>
      <w:r w:rsidRPr="00930C01">
        <w:rPr>
          <w:rFonts w:ascii="Times New Roman" w:eastAsia="Times New Roman" w:hAnsi="Times New Roman" w:cs="Times New Roman"/>
          <w:color w:val="050505"/>
          <w:sz w:val="26"/>
          <w:szCs w:val="26"/>
          <w:lang w:val="ru-RU" w:eastAsia="ru-RU"/>
        </w:rPr>
        <w:t>Кызылжарского</w:t>
      </w:r>
      <w:proofErr w:type="spellEnd"/>
      <w:r w:rsidRPr="00930C01">
        <w:rPr>
          <w:rFonts w:ascii="Times New Roman" w:eastAsia="Times New Roman" w:hAnsi="Times New Roman" w:cs="Times New Roman"/>
          <w:color w:val="050505"/>
          <w:sz w:val="26"/>
          <w:szCs w:val="26"/>
          <w:lang w:val="ru-RU" w:eastAsia="ru-RU"/>
        </w:rPr>
        <w:t xml:space="preserve"> района</w:t>
      </w:r>
    </w:p>
    <w:p w:rsidR="00930C01" w:rsidRPr="00930C01" w:rsidRDefault="00930C01" w:rsidP="00B81D3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930C01">
        <w:rPr>
          <w:rFonts w:ascii="Times New Roman" w:eastAsia="Times New Roman" w:hAnsi="Times New Roman" w:cs="Times New Roman"/>
          <w:color w:val="050505"/>
          <w:sz w:val="26"/>
          <w:szCs w:val="26"/>
          <w:lang w:val="ru-RU" w:eastAsia="ru-RU"/>
        </w:rPr>
        <w:t>Деятельность Центра Обслуживания Населения: проблемы и пути решения</w:t>
      </w:r>
      <w:r w:rsidRPr="00930C01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.</w:t>
      </w:r>
    </w:p>
    <w:p w:rsidR="00930C01" w:rsidRDefault="00930C01" w:rsidP="00B81D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Сегодня мы  можем отметить  результаты данной  встречи</w:t>
      </w:r>
      <w:r w:rsidR="009C3E40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r w:rsidR="00FF2FA3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В</w:t>
      </w:r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опрос  по </w:t>
      </w:r>
      <w:proofErr w:type="spellStart"/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Бескольскому</w:t>
      </w:r>
      <w:proofErr w:type="spellEnd"/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ЦОНу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, который был поднят нами на круглом столе,</w:t>
      </w:r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 решением </w:t>
      </w:r>
      <w:proofErr w:type="gramStart"/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Областного</w:t>
      </w:r>
      <w:proofErr w:type="gramEnd"/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Маслихата</w:t>
      </w:r>
      <w:proofErr w:type="spellEnd"/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,  </w:t>
      </w:r>
      <w:r w:rsidR="00FF2FA3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решен положительно. Штат  </w:t>
      </w:r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proofErr w:type="spellStart"/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ЦОН</w:t>
      </w:r>
      <w:r w:rsidR="00FF2FA3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а</w:t>
      </w:r>
      <w:proofErr w:type="spellEnd"/>
      <w:r w:rsidR="00FF2FA3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r w:rsidRPr="0004051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не </w:t>
      </w:r>
      <w:r w:rsidR="00FF2FA3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только не  сократился, а также  </w:t>
      </w:r>
      <w:r w:rsidRPr="009B1405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повы</w:t>
      </w:r>
      <w:r w:rsidR="006B6C0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силась </w:t>
      </w:r>
      <w:r w:rsidRPr="009B1405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  заработн</w:t>
      </w:r>
      <w:r w:rsidR="006B6C0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ая </w:t>
      </w:r>
      <w:r w:rsidRPr="009B1405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плат</w:t>
      </w:r>
      <w:r w:rsidR="006B6C0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а </w:t>
      </w:r>
      <w:r w:rsidRPr="009B1405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специалист</w:t>
      </w:r>
      <w:r w:rsidR="006B6C0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ов</w:t>
      </w:r>
      <w:r w:rsidRPr="009B1405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.</w:t>
      </w:r>
    </w:p>
    <w:p w:rsidR="006009F4" w:rsidRDefault="009C3E40" w:rsidP="00B81D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Улучшается </w:t>
      </w:r>
      <w:r w:rsidR="006B6C0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медицинское обслуживание в районе. В  этом году приступили к строительству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врачебных амбулаторий в  центрах сельских округов.</w:t>
      </w:r>
    </w:p>
    <w:p w:rsidR="009C3E40" w:rsidRPr="009B1405" w:rsidRDefault="009C3E40" w:rsidP="00B81D3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9B1405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совет </w:t>
      </w:r>
      <w:proofErr w:type="spellStart"/>
      <w:r w:rsidRPr="009B1405">
        <w:rPr>
          <w:rFonts w:ascii="Times New Roman" w:hAnsi="Times New Roman" w:cs="Times New Roman"/>
          <w:sz w:val="28"/>
          <w:szCs w:val="28"/>
          <w:lang w:val="ru-RU"/>
        </w:rPr>
        <w:t>Кызылжарского</w:t>
      </w:r>
      <w:proofErr w:type="spellEnd"/>
      <w:r w:rsidRPr="009B1405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="006B6C04">
        <w:rPr>
          <w:rFonts w:ascii="Times New Roman" w:hAnsi="Times New Roman" w:cs="Times New Roman"/>
          <w:sz w:val="28"/>
          <w:szCs w:val="28"/>
          <w:lang w:val="ru-RU"/>
        </w:rPr>
        <w:t xml:space="preserve">в 2022 году </w:t>
      </w:r>
      <w:r w:rsidRPr="009B1405">
        <w:rPr>
          <w:rFonts w:ascii="Times New Roman" w:hAnsi="Times New Roman" w:cs="Times New Roman"/>
          <w:sz w:val="28"/>
          <w:szCs w:val="28"/>
          <w:lang w:val="ru-RU"/>
        </w:rPr>
        <w:t xml:space="preserve"> провел </w:t>
      </w:r>
      <w:r w:rsidRPr="009B1405">
        <w:rPr>
          <w:rFonts w:ascii="Times New Roman" w:hAnsi="Times New Roman" w:cs="Times New Roman"/>
          <w:sz w:val="28"/>
          <w:szCs w:val="28"/>
          <w:u w:val="single"/>
          <w:lang w:val="ru-RU"/>
        </w:rPr>
        <w:t>проблемно- ориентированный семинар</w:t>
      </w:r>
      <w:r w:rsidRPr="009B14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9B140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– «Правовые основы и основные аспекты  деятельности Общественных советов и  местных сообществ»</w:t>
      </w:r>
      <w:r w:rsidRPr="009B14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 участием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Асаубаева  Руслана  Шоновича - руководителя   филиала РОО «Первый антикоррупционный  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медиа центр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СКО»;  Нургалиева  Жаната Сериковича  - руководителя  ЧУ  "INTEGRITY ASTANA».</w:t>
      </w:r>
    </w:p>
    <w:p w:rsidR="00B630CE" w:rsidRPr="006B6C04" w:rsidRDefault="00B630CE" w:rsidP="00B81D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16"/>
          <w:szCs w:val="16"/>
          <w:lang w:val="ru-RU" w:eastAsia="ru-RU"/>
        </w:rPr>
      </w:pPr>
    </w:p>
    <w:p w:rsidR="009C3E40" w:rsidRPr="009B1405" w:rsidRDefault="00B630CE" w:rsidP="00B81D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Чтобы быть в курсе  социальных проблем  сельской местности, наш ОС стал практиковать  проведение </w:t>
      </w:r>
      <w:r w:rsidRPr="006B6C04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val="ru-RU" w:eastAsia="ru-RU"/>
        </w:rPr>
        <w:t>выездных заседаний</w:t>
      </w:r>
      <w:proofErr w:type="gram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В прошлом году, </w:t>
      </w:r>
      <w:r w:rsidR="009C3E40" w:rsidRPr="009B1405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r w:rsidRPr="009B1405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с участием представителей местных сообществ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, </w:t>
      </w:r>
      <w:r w:rsidRPr="009B1405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r w:rsidR="009C3E40" w:rsidRPr="009B1405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прош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ло   зональное выездное заседание в  Соколов</w:t>
      </w:r>
      <w:r w:rsidR="00F206A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ском  с/о.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В апреле этого года </w:t>
      </w:r>
      <w:r w:rsidR="006B6C0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-</w:t>
      </w:r>
      <w:r w:rsidR="00F206A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в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Новоникольс</w:t>
      </w:r>
      <w:r w:rsidR="00F206A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ком  с/о  и в августе планируем </w:t>
      </w:r>
      <w:r w:rsidR="009C3E40" w:rsidRPr="009B1405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</w:t>
      </w:r>
      <w:r w:rsidR="00F206A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выезд  в </w:t>
      </w:r>
      <w:proofErr w:type="spellStart"/>
      <w:r w:rsidR="00F206A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Асановский</w:t>
      </w:r>
      <w:proofErr w:type="spellEnd"/>
      <w:r w:rsidR="00F206A4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с/о. </w:t>
      </w:r>
    </w:p>
    <w:p w:rsidR="006B6C04" w:rsidRDefault="006B6C04" w:rsidP="00B81D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RU"/>
        </w:rPr>
      </w:pPr>
    </w:p>
    <w:p w:rsidR="00F206A4" w:rsidRPr="006E27FB" w:rsidRDefault="00F206A4" w:rsidP="00B81D3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</w:pPr>
      <w:r w:rsidRPr="007B25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Когда необходимо знать мнение более широкого круга людей, ч</w:t>
      </w:r>
      <w:r w:rsidRPr="007B25E6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лены Общественного</w:t>
      </w:r>
      <w:r w:rsidRPr="006E27F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совета принимают участие  в работе экспертн</w:t>
      </w:r>
      <w:proofErr w:type="gramStart"/>
      <w:r w:rsidRPr="006E27F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>о-</w:t>
      </w:r>
      <w:proofErr w:type="gramEnd"/>
      <w:r w:rsidRPr="006E27FB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ru-RU"/>
        </w:rPr>
        <w:t xml:space="preserve"> мониторинговых групп, проводя мониторинг актуальных вопросов  социально-экономической жизни региона и приурочивая их результаты  к  обсуждению на заседаниях ОС.</w:t>
      </w:r>
    </w:p>
    <w:p w:rsidR="0004051E" w:rsidRDefault="00F206A4" w:rsidP="00B81D3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 в прошлом году было проведено </w:t>
      </w:r>
      <w:r w:rsidRPr="00F206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ru-RU"/>
        </w:rPr>
        <w:t>мониторингов, то за 1 полугодие этого года-</w:t>
      </w:r>
      <w:r w:rsidRPr="00F206A4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206A4">
        <w:rPr>
          <w:rFonts w:ascii="Times New Roman" w:hAnsi="Times New Roman" w:cs="Times New Roman"/>
          <w:sz w:val="28"/>
          <w:szCs w:val="28"/>
          <w:lang w:val="ru-RU"/>
        </w:rPr>
        <w:t>Членов ОС интересовал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вопросы, волнующие население региона: </w:t>
      </w:r>
    </w:p>
    <w:p w:rsidR="00C66E98" w:rsidRPr="00AD7D8E" w:rsidRDefault="00F206A4" w:rsidP="00B81D3E">
      <w:pPr>
        <w:pStyle w:val="a6"/>
        <w:widowControl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AD7D8E">
        <w:rPr>
          <w:rFonts w:ascii="Times New Roman" w:hAnsi="Times New Roman" w:cs="Times New Roman"/>
          <w:sz w:val="24"/>
          <w:lang w:val="kk-KZ"/>
        </w:rPr>
        <w:t xml:space="preserve">Ход строительных работ врачебной амбулатории и вышки сотовой связи в </w:t>
      </w:r>
      <w:r w:rsidRPr="00AD7D8E">
        <w:rPr>
          <w:rFonts w:ascii="Times New Roman" w:hAnsi="Times New Roman" w:cs="Times New Roman"/>
          <w:b/>
          <w:i/>
          <w:sz w:val="24"/>
          <w:lang w:val="kk-KZ"/>
        </w:rPr>
        <w:t>с. Прибрежное</w:t>
      </w:r>
      <w:r w:rsidR="00C66E98" w:rsidRPr="00AD7D8E">
        <w:rPr>
          <w:rFonts w:ascii="Times New Roman" w:hAnsi="Times New Roman" w:cs="Times New Roman"/>
          <w:sz w:val="24"/>
          <w:lang w:val="kk-KZ"/>
        </w:rPr>
        <w:t xml:space="preserve"> , </w:t>
      </w:r>
    </w:p>
    <w:p w:rsidR="00C66E98" w:rsidRPr="00AD7D8E" w:rsidRDefault="00C66E98" w:rsidP="00B81D3E">
      <w:pPr>
        <w:pStyle w:val="a6"/>
        <w:widowControl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AD7D8E">
        <w:rPr>
          <w:rFonts w:ascii="Times New Roman" w:hAnsi="Times New Roman" w:cs="Times New Roman"/>
          <w:sz w:val="24"/>
          <w:lang w:val="kk-KZ"/>
        </w:rPr>
        <w:t xml:space="preserve">Ремонт внешних сетей водоснабжения </w:t>
      </w:r>
      <w:r w:rsidRPr="00AD7D8E">
        <w:rPr>
          <w:rFonts w:ascii="Times New Roman" w:hAnsi="Times New Roman" w:cs="Times New Roman"/>
          <w:b/>
          <w:i/>
          <w:sz w:val="24"/>
          <w:lang w:val="kk-KZ"/>
        </w:rPr>
        <w:t>с.</w:t>
      </w:r>
      <w:r w:rsidRPr="00AD7D8E">
        <w:rPr>
          <w:rFonts w:ascii="Times New Roman" w:hAnsi="Times New Roman" w:cs="Times New Roman"/>
          <w:sz w:val="24"/>
          <w:lang w:val="kk-KZ"/>
        </w:rPr>
        <w:t xml:space="preserve"> </w:t>
      </w:r>
      <w:r w:rsidRPr="00AD7D8E">
        <w:rPr>
          <w:rFonts w:ascii="Times New Roman" w:hAnsi="Times New Roman" w:cs="Times New Roman"/>
          <w:b/>
          <w:i/>
          <w:sz w:val="24"/>
          <w:lang w:val="kk-KZ"/>
        </w:rPr>
        <w:t>Белое</w:t>
      </w:r>
      <w:r w:rsidRPr="00AD7D8E">
        <w:rPr>
          <w:rFonts w:ascii="Times New Roman" w:hAnsi="Times New Roman" w:cs="Times New Roman"/>
          <w:sz w:val="24"/>
          <w:lang w:val="kk-KZ"/>
        </w:rPr>
        <w:t xml:space="preserve">  Рощинский с/о; </w:t>
      </w:r>
    </w:p>
    <w:p w:rsidR="00C66E98" w:rsidRPr="00AD7D8E" w:rsidRDefault="00C66E98" w:rsidP="00B81D3E">
      <w:pPr>
        <w:pStyle w:val="a6"/>
        <w:widowControl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AD7D8E">
        <w:rPr>
          <w:rFonts w:ascii="Times New Roman" w:hAnsi="Times New Roman" w:cs="Times New Roman"/>
          <w:sz w:val="24"/>
          <w:lang w:val="kk-KZ"/>
        </w:rPr>
        <w:t xml:space="preserve">ход строительства водопроводных  сетей Петерфельдский с/о округа. </w:t>
      </w:r>
    </w:p>
    <w:p w:rsidR="00C66E98" w:rsidRPr="00AD7D8E" w:rsidRDefault="00C66E98" w:rsidP="00B81D3E">
      <w:pPr>
        <w:pStyle w:val="a6"/>
        <w:widowControl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  <w:r w:rsidRPr="00AD7D8E">
        <w:rPr>
          <w:rFonts w:ascii="Times New Roman" w:hAnsi="Times New Roman" w:cs="Times New Roman"/>
          <w:sz w:val="24"/>
          <w:lang w:val="kk-KZ"/>
        </w:rPr>
        <w:t>ход капитального ремонта сельского ДК;</w:t>
      </w:r>
      <w:r w:rsidRPr="00AD7D8E">
        <w:rPr>
          <w:rFonts w:ascii="Times New Roman" w:hAnsi="Times New Roman" w:cs="Times New Roman"/>
          <w:b/>
          <w:i/>
          <w:sz w:val="24"/>
          <w:lang w:val="kk-KZ"/>
        </w:rPr>
        <w:t xml:space="preserve"> с. Пеньково</w:t>
      </w:r>
      <w:r w:rsidRPr="00AD7D8E">
        <w:rPr>
          <w:rFonts w:ascii="Times New Roman" w:hAnsi="Times New Roman" w:cs="Times New Roman"/>
          <w:sz w:val="24"/>
          <w:lang w:val="kk-KZ"/>
        </w:rPr>
        <w:t xml:space="preserve"> Рощинский с/о </w:t>
      </w:r>
    </w:p>
    <w:p w:rsidR="00C66E98" w:rsidRPr="00AD7D8E" w:rsidRDefault="00C66E98" w:rsidP="00B81D3E">
      <w:pPr>
        <w:pStyle w:val="a6"/>
        <w:widowControl/>
        <w:numPr>
          <w:ilvl w:val="1"/>
          <w:numId w:val="9"/>
        </w:num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4"/>
          <w:lang w:val="kk-KZ"/>
        </w:rPr>
      </w:pPr>
      <w:r w:rsidRPr="00AD7D8E">
        <w:rPr>
          <w:rFonts w:ascii="Times New Roman" w:hAnsi="Times New Roman" w:cs="Times New Roman"/>
          <w:sz w:val="24"/>
          <w:lang w:val="kk-KZ"/>
        </w:rPr>
        <w:t xml:space="preserve">Мониторинг цен на социально-значимые продовольственные товары в </w:t>
      </w:r>
      <w:r w:rsidRPr="00AD7D8E">
        <w:rPr>
          <w:rFonts w:ascii="Times New Roman" w:hAnsi="Times New Roman" w:cs="Times New Roman"/>
          <w:i/>
          <w:sz w:val="24"/>
          <w:lang w:val="kk-KZ"/>
        </w:rPr>
        <w:t>с. Соколовка, с. Подгорное и с. Чапаево</w:t>
      </w:r>
    </w:p>
    <w:p w:rsidR="009A6B87" w:rsidRPr="00AD7D8E" w:rsidRDefault="009A6B87" w:rsidP="00B81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lang w:val="kk-KZ" w:eastAsia="ru-RU"/>
        </w:rPr>
      </w:pPr>
    </w:p>
    <w:p w:rsidR="006A5973" w:rsidRPr="00FF2FA3" w:rsidRDefault="0004051E" w:rsidP="00B81D3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4051E">
        <w:rPr>
          <w:rFonts w:ascii="Times New Roman" w:hAnsi="Times New Roman" w:cs="Times New Roman"/>
          <w:sz w:val="28"/>
          <w:szCs w:val="28"/>
          <w:lang w:val="ru-RU"/>
        </w:rPr>
        <w:t>В  целях а</w:t>
      </w:r>
      <w:proofErr w:type="spellStart"/>
      <w:r w:rsidRPr="00106305">
        <w:rPr>
          <w:rFonts w:ascii="Times New Roman" w:eastAsia="Times New Roman" w:hAnsi="Times New Roman"/>
          <w:sz w:val="28"/>
          <w:szCs w:val="28"/>
          <w:lang w:val="ru" w:bidi="ar"/>
        </w:rPr>
        <w:t>ктивизации</w:t>
      </w:r>
      <w:proofErr w:type="spellEnd"/>
      <w:r>
        <w:rPr>
          <w:rFonts w:ascii="Times New Roman" w:eastAsia="Times New Roman" w:hAnsi="Times New Roman"/>
          <w:sz w:val="28"/>
          <w:szCs w:val="28"/>
          <w:lang w:val="ru" w:bidi="ar"/>
        </w:rPr>
        <w:t xml:space="preserve"> своей  деятельности, </w:t>
      </w:r>
      <w:r w:rsidR="00E16FEE">
        <w:rPr>
          <w:rFonts w:ascii="Times New Roman" w:eastAsia="Times New Roman" w:hAnsi="Times New Roman"/>
          <w:sz w:val="28"/>
          <w:szCs w:val="28"/>
          <w:lang w:val="ru" w:bidi="ar"/>
        </w:rPr>
        <w:t xml:space="preserve">в 2022 году </w:t>
      </w:r>
      <w:r w:rsidR="00AD7D8E">
        <w:rPr>
          <w:rFonts w:ascii="Times New Roman" w:eastAsia="Times New Roman" w:hAnsi="Times New Roman"/>
          <w:sz w:val="28"/>
          <w:szCs w:val="28"/>
          <w:lang w:val="ru" w:bidi="ar"/>
        </w:rPr>
        <w:t xml:space="preserve"> наш ОС </w:t>
      </w:r>
      <w:r>
        <w:rPr>
          <w:rFonts w:ascii="Times New Roman" w:eastAsia="Times New Roman" w:hAnsi="Times New Roman"/>
          <w:sz w:val="28"/>
          <w:szCs w:val="28"/>
          <w:lang w:val="ru" w:bidi="ar"/>
        </w:rPr>
        <w:t xml:space="preserve"> принял участие в </w:t>
      </w:r>
      <w:r w:rsidRPr="0004051E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Pr="0004051E">
        <w:rPr>
          <w:rFonts w:ascii="Times New Roman" w:hAnsi="Times New Roman" w:cs="Times New Roman"/>
          <w:sz w:val="28"/>
          <w:szCs w:val="28"/>
          <w:lang w:val="ru-RU"/>
        </w:rPr>
        <w:t xml:space="preserve"> 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4051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106305">
        <w:rPr>
          <w:rFonts w:ascii="Times New Roman" w:eastAsia="Times New Roman Bold" w:hAnsi="Times New Roman" w:cs="Times New Roman"/>
          <w:sz w:val="28"/>
          <w:szCs w:val="28"/>
          <w:lang w:val="ru" w:bidi="ar"/>
        </w:rPr>
        <w:t>Неделя  Общественных советов в Республике Казахстан»</w:t>
      </w:r>
      <w:r>
        <w:rPr>
          <w:rFonts w:ascii="Times New Roman" w:eastAsia="Times New Roman" w:hAnsi="Times New Roman"/>
          <w:sz w:val="28"/>
          <w:szCs w:val="28"/>
          <w:lang w:val="ru" w:bidi="ar"/>
        </w:rPr>
        <w:t xml:space="preserve">.  </w:t>
      </w:r>
      <w:r w:rsidR="00AD7D8E">
        <w:rPr>
          <w:rFonts w:ascii="Times New Roman" w:eastAsia="Times New Roman" w:hAnsi="Times New Roman"/>
          <w:sz w:val="28"/>
          <w:szCs w:val="28"/>
          <w:lang w:val="ru" w:bidi="ar"/>
        </w:rPr>
        <w:t xml:space="preserve">И по итогам  </w:t>
      </w:r>
      <w:r w:rsidR="00FF2FA3">
        <w:rPr>
          <w:rFonts w:ascii="Times New Roman" w:eastAsia="Times New Roman" w:hAnsi="Times New Roman"/>
          <w:sz w:val="28"/>
          <w:szCs w:val="28"/>
          <w:lang w:val="ru" w:bidi="ar"/>
        </w:rPr>
        <w:t>нашей работы</w:t>
      </w:r>
      <w:r w:rsidR="00AD7D8E">
        <w:rPr>
          <w:rFonts w:ascii="Times New Roman" w:eastAsia="Times New Roman" w:hAnsi="Times New Roman"/>
          <w:sz w:val="28"/>
          <w:szCs w:val="28"/>
          <w:lang w:val="ru" w:bidi="ar"/>
        </w:rPr>
        <w:t xml:space="preserve">, 2 человека были приглашены для участия в </w:t>
      </w:r>
      <w:r w:rsidR="00AD7D8E">
        <w:rPr>
          <w:rFonts w:ascii="Times New Roman" w:eastAsia="Times New Roman" w:hAnsi="Times New Roman"/>
          <w:sz w:val="28"/>
          <w:szCs w:val="28"/>
          <w:lang w:bidi="ar"/>
        </w:rPr>
        <w:t>III</w:t>
      </w:r>
      <w:r w:rsidR="00AD7D8E" w:rsidRPr="00AD7D8E">
        <w:rPr>
          <w:rFonts w:ascii="Times New Roman" w:eastAsia="Times New Roman" w:hAnsi="Times New Roman"/>
          <w:sz w:val="28"/>
          <w:szCs w:val="28"/>
          <w:lang w:val="ru-RU" w:bidi="ar"/>
        </w:rPr>
        <w:t xml:space="preserve">  </w:t>
      </w:r>
      <w:r w:rsidR="00FF2FA3">
        <w:rPr>
          <w:rFonts w:ascii="Times New Roman" w:eastAsia="Times New Roman" w:hAnsi="Times New Roman"/>
          <w:sz w:val="28"/>
          <w:szCs w:val="28"/>
          <w:lang w:val="ru-RU" w:bidi="ar"/>
        </w:rPr>
        <w:t>республиканском Мажилисе Общественных советов.</w:t>
      </w:r>
      <w:r w:rsidR="00FF2FA3" w:rsidRPr="00FF2FA3">
        <w:rPr>
          <w:rFonts w:ascii="Times New Roman" w:eastAsia="Times New Roman" w:hAnsi="Times New Roman"/>
          <w:sz w:val="28"/>
          <w:szCs w:val="28"/>
          <w:lang w:val="ru-RU" w:bidi="ar"/>
        </w:rPr>
        <w:t xml:space="preserve"> </w:t>
      </w:r>
    </w:p>
    <w:p w:rsidR="00F7232D" w:rsidRDefault="002610A9" w:rsidP="00B81D3E">
      <w:pPr>
        <w:autoSpaceDE w:val="0"/>
        <w:autoSpaceDN w:val="0"/>
        <w:spacing w:after="0" w:line="240" w:lineRule="auto"/>
        <w:ind w:firstLine="708"/>
        <w:contextualSpacing/>
        <w:rPr>
          <w:sz w:val="28"/>
          <w:szCs w:val="28"/>
          <w:lang w:val="ru-RU" w:bidi="ar"/>
        </w:rPr>
      </w:pPr>
      <w:proofErr w:type="spellStart"/>
      <w:r w:rsidRPr="00FD43D7">
        <w:rPr>
          <w:rFonts w:ascii="Times New Roman" w:hAnsi="Times New Roman" w:cs="Times New Roman"/>
          <w:sz w:val="28"/>
          <w:szCs w:val="28"/>
          <w:lang w:val="ru-RU"/>
        </w:rPr>
        <w:t>Кызылжарский</w:t>
      </w:r>
      <w:proofErr w:type="spellEnd"/>
      <w:r w:rsidRPr="00FD43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2FA3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совет  представлен в  мировой сети Интернет </w:t>
      </w:r>
      <w:r w:rsidRPr="00FF2FA3">
        <w:rPr>
          <w:rFonts w:ascii="Times New Roman" w:hAnsi="Times New Roman" w:cs="Times New Roman"/>
          <w:sz w:val="28"/>
          <w:szCs w:val="28"/>
          <w:lang w:val="kk-KZ"/>
        </w:rPr>
        <w:t xml:space="preserve">аккаунтом в сети  </w:t>
      </w:r>
      <w:r w:rsidRPr="00FF2FA3">
        <w:rPr>
          <w:rFonts w:ascii="Times New Roman" w:hAnsi="Times New Roman" w:cs="Times New Roman"/>
          <w:sz w:val="28"/>
          <w:szCs w:val="28"/>
        </w:rPr>
        <w:t>Facebook</w:t>
      </w:r>
      <w:r w:rsidRPr="00FF2F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2FA3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FF2FA3">
        <w:rPr>
          <w:rFonts w:ascii="Times New Roman" w:hAnsi="Times New Roman" w:cs="Times New Roman"/>
          <w:color w:val="050505"/>
          <w:sz w:val="28"/>
          <w:szCs w:val="28"/>
          <w:lang w:val="ru-RU"/>
        </w:rPr>
        <w:t>Қызылжар</w:t>
      </w:r>
      <w:proofErr w:type="spellEnd"/>
      <w:r w:rsidRPr="00FF2FA3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FF2FA3">
        <w:rPr>
          <w:rFonts w:ascii="Times New Roman" w:hAnsi="Times New Roman" w:cs="Times New Roman"/>
          <w:color w:val="050505"/>
          <w:sz w:val="28"/>
          <w:szCs w:val="28"/>
          <w:lang w:val="ru-RU"/>
        </w:rPr>
        <w:t>Ауданының</w:t>
      </w:r>
      <w:proofErr w:type="spellEnd"/>
      <w:r w:rsidRPr="00FF2FA3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FF2FA3">
        <w:rPr>
          <w:rFonts w:ascii="Times New Roman" w:hAnsi="Times New Roman" w:cs="Times New Roman"/>
          <w:color w:val="050505"/>
          <w:sz w:val="28"/>
          <w:szCs w:val="28"/>
          <w:lang w:val="ru-RU"/>
        </w:rPr>
        <w:t>Қоғамдық</w:t>
      </w:r>
      <w:proofErr w:type="spellEnd"/>
      <w:r w:rsidRPr="00FF2FA3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 </w:t>
      </w:r>
      <w:proofErr w:type="spellStart"/>
      <w:r w:rsidRPr="00FF2FA3">
        <w:rPr>
          <w:rFonts w:ascii="Times New Roman" w:hAnsi="Times New Roman" w:cs="Times New Roman"/>
          <w:color w:val="050505"/>
          <w:sz w:val="28"/>
          <w:szCs w:val="28"/>
          <w:lang w:val="ru-RU"/>
        </w:rPr>
        <w:t>Кеңесі</w:t>
      </w:r>
      <w:proofErr w:type="spellEnd"/>
      <w:r w:rsidRPr="00FF2FA3">
        <w:rPr>
          <w:rFonts w:ascii="Times New Roman" w:hAnsi="Times New Roman" w:cs="Times New Roman"/>
          <w:color w:val="050505"/>
          <w:sz w:val="28"/>
          <w:szCs w:val="28"/>
          <w:lang w:val="ru-RU"/>
        </w:rPr>
        <w:t xml:space="preserve">» и </w:t>
      </w:r>
      <w:r w:rsidRPr="00FF2FA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личным кабинетом   на республиканском портале </w:t>
      </w:r>
      <w:r w:rsidRPr="00FF2FA3">
        <w:rPr>
          <w:rFonts w:ascii="Times New Roman" w:hAnsi="Times New Roman" w:cs="Times New Roman"/>
          <w:noProof/>
          <w:sz w:val="28"/>
          <w:szCs w:val="28"/>
        </w:rPr>
        <w:t>Kaz</w:t>
      </w:r>
      <w:r w:rsidRPr="00FF2FA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FF2FA3">
        <w:rPr>
          <w:rFonts w:ascii="Times New Roman" w:hAnsi="Times New Roman" w:cs="Times New Roman"/>
          <w:noProof/>
          <w:sz w:val="28"/>
          <w:szCs w:val="28"/>
        </w:rPr>
        <w:t>Kenes</w:t>
      </w:r>
      <w:r w:rsidRPr="00FF2FA3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="00FF2FA3" w:rsidRPr="00FF2FA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sectPr w:rsidR="00F7232D" w:rsidSect="006B6C0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charset w:val="00"/>
    <w:family w:val="auto"/>
    <w:pitch w:val="default"/>
    <w:sig w:usb0="00000000" w:usb1="00007843" w:usb2="00000001" w:usb3="00000000" w:csb0="4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FBE"/>
    <w:multiLevelType w:val="hybridMultilevel"/>
    <w:tmpl w:val="CA7C8AA2"/>
    <w:lvl w:ilvl="0" w:tplc="82F6A79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2B12"/>
    <w:multiLevelType w:val="hybridMultilevel"/>
    <w:tmpl w:val="FFECB5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800E92"/>
    <w:multiLevelType w:val="hybridMultilevel"/>
    <w:tmpl w:val="72465034"/>
    <w:lvl w:ilvl="0" w:tplc="01F69A0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79949DD"/>
    <w:multiLevelType w:val="hybridMultilevel"/>
    <w:tmpl w:val="F0B874AE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9995D07"/>
    <w:multiLevelType w:val="hybridMultilevel"/>
    <w:tmpl w:val="4E18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F4CFC"/>
    <w:multiLevelType w:val="hybridMultilevel"/>
    <w:tmpl w:val="44003952"/>
    <w:lvl w:ilvl="0" w:tplc="82F6A79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13DA1"/>
    <w:multiLevelType w:val="hybridMultilevel"/>
    <w:tmpl w:val="50A05892"/>
    <w:lvl w:ilvl="0" w:tplc="ADDC46E0">
      <w:start w:val="1"/>
      <w:numFmt w:val="decimal"/>
      <w:lvlText w:val="%1-"/>
      <w:lvlJc w:val="left"/>
      <w:pPr>
        <w:ind w:left="4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3" w:hanging="360"/>
      </w:pPr>
    </w:lvl>
    <w:lvl w:ilvl="2" w:tplc="0419001B" w:tentative="1">
      <w:start w:val="1"/>
      <w:numFmt w:val="lowerRoman"/>
      <w:lvlText w:val="%3."/>
      <w:lvlJc w:val="right"/>
      <w:pPr>
        <w:ind w:left="6033" w:hanging="180"/>
      </w:pPr>
    </w:lvl>
    <w:lvl w:ilvl="3" w:tplc="0419000F" w:tentative="1">
      <w:start w:val="1"/>
      <w:numFmt w:val="decimal"/>
      <w:lvlText w:val="%4."/>
      <w:lvlJc w:val="left"/>
      <w:pPr>
        <w:ind w:left="6753" w:hanging="360"/>
      </w:pPr>
    </w:lvl>
    <w:lvl w:ilvl="4" w:tplc="04190019" w:tentative="1">
      <w:start w:val="1"/>
      <w:numFmt w:val="lowerLetter"/>
      <w:lvlText w:val="%5."/>
      <w:lvlJc w:val="left"/>
      <w:pPr>
        <w:ind w:left="7473" w:hanging="360"/>
      </w:pPr>
    </w:lvl>
    <w:lvl w:ilvl="5" w:tplc="0419001B" w:tentative="1">
      <w:start w:val="1"/>
      <w:numFmt w:val="lowerRoman"/>
      <w:lvlText w:val="%6."/>
      <w:lvlJc w:val="right"/>
      <w:pPr>
        <w:ind w:left="8193" w:hanging="180"/>
      </w:pPr>
    </w:lvl>
    <w:lvl w:ilvl="6" w:tplc="0419000F" w:tentative="1">
      <w:start w:val="1"/>
      <w:numFmt w:val="decimal"/>
      <w:lvlText w:val="%7."/>
      <w:lvlJc w:val="left"/>
      <w:pPr>
        <w:ind w:left="8913" w:hanging="360"/>
      </w:pPr>
    </w:lvl>
    <w:lvl w:ilvl="7" w:tplc="04190019" w:tentative="1">
      <w:start w:val="1"/>
      <w:numFmt w:val="lowerLetter"/>
      <w:lvlText w:val="%8."/>
      <w:lvlJc w:val="left"/>
      <w:pPr>
        <w:ind w:left="9633" w:hanging="360"/>
      </w:pPr>
    </w:lvl>
    <w:lvl w:ilvl="8" w:tplc="0419001B" w:tentative="1">
      <w:start w:val="1"/>
      <w:numFmt w:val="lowerRoman"/>
      <w:lvlText w:val="%9."/>
      <w:lvlJc w:val="right"/>
      <w:pPr>
        <w:ind w:left="10353" w:hanging="180"/>
      </w:pPr>
    </w:lvl>
  </w:abstractNum>
  <w:abstractNum w:abstractNumId="7">
    <w:nsid w:val="78A52A4F"/>
    <w:multiLevelType w:val="hybridMultilevel"/>
    <w:tmpl w:val="922E9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2231A"/>
    <w:multiLevelType w:val="hybridMultilevel"/>
    <w:tmpl w:val="A9CED5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0E"/>
    <w:rsid w:val="0004051E"/>
    <w:rsid w:val="00152D05"/>
    <w:rsid w:val="0019348D"/>
    <w:rsid w:val="00215AB2"/>
    <w:rsid w:val="002610A9"/>
    <w:rsid w:val="00266C0E"/>
    <w:rsid w:val="002C2313"/>
    <w:rsid w:val="004E62C7"/>
    <w:rsid w:val="004F3D4C"/>
    <w:rsid w:val="00512C2B"/>
    <w:rsid w:val="0056689B"/>
    <w:rsid w:val="00586A55"/>
    <w:rsid w:val="005A4A38"/>
    <w:rsid w:val="005C272B"/>
    <w:rsid w:val="006009F4"/>
    <w:rsid w:val="006173F0"/>
    <w:rsid w:val="00646DAC"/>
    <w:rsid w:val="006A5973"/>
    <w:rsid w:val="006B6C04"/>
    <w:rsid w:val="006E27FB"/>
    <w:rsid w:val="00700C45"/>
    <w:rsid w:val="00747987"/>
    <w:rsid w:val="007B25E6"/>
    <w:rsid w:val="00876AA7"/>
    <w:rsid w:val="00930C01"/>
    <w:rsid w:val="009922A9"/>
    <w:rsid w:val="009A6B87"/>
    <w:rsid w:val="009B1405"/>
    <w:rsid w:val="009C3E40"/>
    <w:rsid w:val="009D0A35"/>
    <w:rsid w:val="00AD7D8E"/>
    <w:rsid w:val="00B630CE"/>
    <w:rsid w:val="00B81D3E"/>
    <w:rsid w:val="00C0293A"/>
    <w:rsid w:val="00C66E98"/>
    <w:rsid w:val="00C95348"/>
    <w:rsid w:val="00D10B92"/>
    <w:rsid w:val="00D966E1"/>
    <w:rsid w:val="00DF44B4"/>
    <w:rsid w:val="00E007AD"/>
    <w:rsid w:val="00E113D1"/>
    <w:rsid w:val="00E16FEE"/>
    <w:rsid w:val="00E37415"/>
    <w:rsid w:val="00EA4569"/>
    <w:rsid w:val="00EB7A66"/>
    <w:rsid w:val="00ED1145"/>
    <w:rsid w:val="00F02DC3"/>
    <w:rsid w:val="00F206A4"/>
    <w:rsid w:val="00F7232D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B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2610A9"/>
    <w:pPr>
      <w:keepNext/>
      <w:keepLines/>
      <w:widowControl/>
      <w:spacing w:before="480" w:after="0" w:line="25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A5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A55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6">
    <w:name w:val="List Paragraph"/>
    <w:aliases w:val="маркированный"/>
    <w:basedOn w:val="a"/>
    <w:link w:val="a7"/>
    <w:uiPriority w:val="34"/>
    <w:qFormat/>
    <w:rsid w:val="00ED1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0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7">
    <w:name w:val="Абзац списка Знак"/>
    <w:aliases w:val="маркированный Знак"/>
    <w:link w:val="a6"/>
    <w:uiPriority w:val="34"/>
    <w:rsid w:val="002610A9"/>
    <w:rPr>
      <w:rFonts w:eastAsiaTheme="minorEastAsia"/>
      <w:kern w:val="2"/>
      <w:sz w:val="21"/>
      <w:szCs w:val="24"/>
      <w:lang w:val="en-US" w:eastAsia="zh-CN"/>
    </w:rPr>
  </w:style>
  <w:style w:type="character" w:customStyle="1" w:styleId="s0">
    <w:name w:val="s0"/>
    <w:basedOn w:val="a0"/>
    <w:rsid w:val="002610A9"/>
  </w:style>
  <w:style w:type="character" w:styleId="a8">
    <w:name w:val="Hyperlink"/>
    <w:rsid w:val="002610A9"/>
    <w:rPr>
      <w:color w:val="0000FF"/>
      <w:u w:val="single"/>
    </w:rPr>
  </w:style>
  <w:style w:type="character" w:styleId="a9">
    <w:name w:val="Emphasis"/>
    <w:basedOn w:val="a0"/>
    <w:uiPriority w:val="20"/>
    <w:qFormat/>
    <w:rsid w:val="002610A9"/>
    <w:rPr>
      <w:i/>
      <w:iCs/>
    </w:rPr>
  </w:style>
  <w:style w:type="table" w:styleId="aa">
    <w:name w:val="Table Grid"/>
    <w:basedOn w:val="a1"/>
    <w:uiPriority w:val="59"/>
    <w:rsid w:val="0060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9B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2610A9"/>
    <w:pPr>
      <w:keepNext/>
      <w:keepLines/>
      <w:widowControl/>
      <w:spacing w:before="480" w:after="0" w:line="25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A5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A55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6">
    <w:name w:val="List Paragraph"/>
    <w:aliases w:val="маркированный"/>
    <w:basedOn w:val="a"/>
    <w:link w:val="a7"/>
    <w:uiPriority w:val="34"/>
    <w:qFormat/>
    <w:rsid w:val="00ED1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0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7">
    <w:name w:val="Абзац списка Знак"/>
    <w:aliases w:val="маркированный Знак"/>
    <w:link w:val="a6"/>
    <w:uiPriority w:val="34"/>
    <w:rsid w:val="002610A9"/>
    <w:rPr>
      <w:rFonts w:eastAsiaTheme="minorEastAsia"/>
      <w:kern w:val="2"/>
      <w:sz w:val="21"/>
      <w:szCs w:val="24"/>
      <w:lang w:val="en-US" w:eastAsia="zh-CN"/>
    </w:rPr>
  </w:style>
  <w:style w:type="character" w:customStyle="1" w:styleId="s0">
    <w:name w:val="s0"/>
    <w:basedOn w:val="a0"/>
    <w:rsid w:val="002610A9"/>
  </w:style>
  <w:style w:type="character" w:styleId="a8">
    <w:name w:val="Hyperlink"/>
    <w:rsid w:val="002610A9"/>
    <w:rPr>
      <w:color w:val="0000FF"/>
      <w:u w:val="single"/>
    </w:rPr>
  </w:style>
  <w:style w:type="character" w:styleId="a9">
    <w:name w:val="Emphasis"/>
    <w:basedOn w:val="a0"/>
    <w:uiPriority w:val="20"/>
    <w:qFormat/>
    <w:rsid w:val="002610A9"/>
    <w:rPr>
      <w:i/>
      <w:iCs/>
    </w:rPr>
  </w:style>
  <w:style w:type="table" w:styleId="aa">
    <w:name w:val="Table Grid"/>
    <w:basedOn w:val="a1"/>
    <w:uiPriority w:val="59"/>
    <w:rsid w:val="00600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2023-04-05T06:25:00Z</cp:lastPrinted>
  <dcterms:created xsi:type="dcterms:W3CDTF">2022-09-06T10:52:00Z</dcterms:created>
  <dcterms:modified xsi:type="dcterms:W3CDTF">2023-08-31T06:01:00Z</dcterms:modified>
</cp:coreProperties>
</file>