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03B" w:rsidRPr="00B00C73" w:rsidRDefault="0057703B" w:rsidP="0057703B">
      <w:pPr>
        <w:spacing w:after="0"/>
        <w:jc w:val="center"/>
        <w:rPr>
          <w:rFonts w:ascii="Times New Roman" w:hAnsi="Times New Roman" w:cs="Times New Roman"/>
          <w:b/>
          <w:lang w:val="kk-KZ"/>
        </w:rPr>
      </w:pPr>
      <w:r w:rsidRPr="00B00C73">
        <w:rPr>
          <w:rFonts w:ascii="Times New Roman" w:hAnsi="Times New Roman" w:cs="Times New Roman"/>
          <w:b/>
          <w:lang w:val="kk-KZ"/>
        </w:rPr>
        <w:t>Алтынсарин ауданының жалпы білім беретін мектептерінде тамақтану мониторингін жүргізу туралы</w:t>
      </w:r>
    </w:p>
    <w:p w:rsidR="0057703B" w:rsidRPr="00B00C73" w:rsidRDefault="00827F15" w:rsidP="0057703B">
      <w:pPr>
        <w:spacing w:after="0"/>
        <w:jc w:val="center"/>
        <w:rPr>
          <w:rFonts w:ascii="Times New Roman" w:hAnsi="Times New Roman" w:cs="Times New Roman"/>
          <w:b/>
          <w:lang w:val="kk-KZ"/>
        </w:rPr>
      </w:pPr>
      <w:r w:rsidRPr="00B00C73">
        <w:rPr>
          <w:rFonts w:ascii="Times New Roman" w:hAnsi="Times New Roman" w:cs="Times New Roman"/>
          <w:b/>
          <w:lang w:val="kk-KZ"/>
        </w:rPr>
        <w:t>а</w:t>
      </w:r>
      <w:r w:rsidR="0057703B" w:rsidRPr="00B00C73">
        <w:rPr>
          <w:rFonts w:ascii="Times New Roman" w:hAnsi="Times New Roman" w:cs="Times New Roman"/>
          <w:b/>
          <w:lang w:val="kk-KZ"/>
        </w:rPr>
        <w:t>қпарат</w:t>
      </w:r>
    </w:p>
    <w:p w:rsidR="0057703B" w:rsidRPr="00B00C73" w:rsidRDefault="0057703B" w:rsidP="0057703B">
      <w:pPr>
        <w:spacing w:after="0"/>
        <w:jc w:val="both"/>
        <w:rPr>
          <w:rFonts w:ascii="Times New Roman" w:hAnsi="Times New Roman" w:cs="Times New Roman"/>
          <w:lang w:val="kk-KZ"/>
        </w:rPr>
      </w:pPr>
    </w:p>
    <w:p w:rsidR="00665025" w:rsidRPr="00B00C73" w:rsidRDefault="0057703B" w:rsidP="0057703B">
      <w:pPr>
        <w:spacing w:after="0"/>
        <w:jc w:val="both"/>
        <w:rPr>
          <w:rFonts w:ascii="Times New Roman" w:hAnsi="Times New Roman" w:cs="Times New Roman"/>
          <w:lang w:val="kk-KZ"/>
        </w:rPr>
      </w:pPr>
      <w:r w:rsidRPr="00B00C73">
        <w:rPr>
          <w:rFonts w:ascii="Times New Roman" w:hAnsi="Times New Roman" w:cs="Times New Roman"/>
          <w:lang w:val="kk-KZ"/>
        </w:rPr>
        <w:t xml:space="preserve">    </w:t>
      </w:r>
      <w:r w:rsidR="00827F15" w:rsidRPr="00B00C73">
        <w:rPr>
          <w:rFonts w:ascii="Times New Roman" w:hAnsi="Times New Roman" w:cs="Times New Roman"/>
          <w:lang w:val="kk-KZ"/>
        </w:rPr>
        <w:t xml:space="preserve">     </w:t>
      </w:r>
      <w:r w:rsidRPr="00B00C73">
        <w:rPr>
          <w:rFonts w:ascii="Times New Roman" w:hAnsi="Times New Roman" w:cs="Times New Roman"/>
          <w:lang w:val="kk-KZ"/>
        </w:rPr>
        <w:t>Ағымдағы жылдың  20 қарашасында Қоғамдық кеңес мүшелері Алтынсарин ауданының 4 жалпы білім беретін мектебінде тамақтану мониторингін жүргізді. Мониторингтің мақсаты оқушылар үшін сапа стандартын сақтау және дұрыс тамақтануды қамтамасыз ету.</w:t>
      </w:r>
    </w:p>
    <w:p w:rsidR="0057703B" w:rsidRPr="00B00C73" w:rsidRDefault="0057703B" w:rsidP="0057703B">
      <w:pPr>
        <w:spacing w:after="0"/>
        <w:jc w:val="both"/>
        <w:rPr>
          <w:rFonts w:ascii="Times New Roman" w:hAnsi="Times New Roman" w:cs="Times New Roman"/>
          <w:lang w:val="kk-KZ"/>
        </w:rPr>
      </w:pPr>
      <w:r w:rsidRPr="00B00C73">
        <w:rPr>
          <w:rFonts w:ascii="Times New Roman" w:hAnsi="Times New Roman" w:cs="Times New Roman"/>
          <w:lang w:val="kk-KZ"/>
        </w:rPr>
        <w:t>Щербаков ЖБМ-де 1-4 сыныптардан 117 адам, жалпыға бірдей оқыту қорынан  21 адам тегін тамақпен қамтылды.</w:t>
      </w:r>
    </w:p>
    <w:p w:rsidR="0057703B" w:rsidRPr="00B00C73" w:rsidRDefault="0057703B" w:rsidP="0057703B">
      <w:pPr>
        <w:spacing w:after="0"/>
        <w:jc w:val="both"/>
        <w:rPr>
          <w:rFonts w:ascii="Times New Roman" w:hAnsi="Times New Roman" w:cs="Times New Roman"/>
          <w:lang w:val="kk-KZ"/>
        </w:rPr>
      </w:pPr>
      <w:r w:rsidRPr="00B00C73">
        <w:rPr>
          <w:rFonts w:ascii="Times New Roman" w:hAnsi="Times New Roman" w:cs="Times New Roman"/>
          <w:lang w:val="kk-KZ"/>
        </w:rPr>
        <w:t xml:space="preserve">Силантьев ЖБМ-де 1-4 сыныптардан - 111 адам, жалпыға бірдей оқыту қорынан  5-11 сыныптар аралығынан 14 адам тегін тамақпен қамтылды. </w:t>
      </w:r>
    </w:p>
    <w:p w:rsidR="0057703B" w:rsidRPr="00B00C73" w:rsidRDefault="0057703B" w:rsidP="0057703B">
      <w:pPr>
        <w:spacing w:after="0"/>
        <w:jc w:val="both"/>
        <w:rPr>
          <w:rFonts w:ascii="Times New Roman" w:hAnsi="Times New Roman" w:cs="Times New Roman"/>
          <w:lang w:val="kk-KZ"/>
        </w:rPr>
      </w:pPr>
      <w:r w:rsidRPr="00B00C73">
        <w:rPr>
          <w:rFonts w:ascii="Times New Roman" w:hAnsi="Times New Roman" w:cs="Times New Roman"/>
          <w:lang w:val="kk-KZ"/>
        </w:rPr>
        <w:t>Большечураков ЖБМ-де 1-4 сыныптардан - 57 адам, жалпыға бірдей оқыту қорынан  5-9 сынып - 8 адам, 10-11 кл. - 4 адам тегін тамақпен қамтылды.</w:t>
      </w:r>
    </w:p>
    <w:p w:rsidR="0057703B" w:rsidRPr="00B00C73" w:rsidRDefault="0057703B" w:rsidP="0057703B">
      <w:pPr>
        <w:spacing w:after="0"/>
        <w:jc w:val="both"/>
        <w:rPr>
          <w:rFonts w:ascii="Times New Roman" w:hAnsi="Times New Roman" w:cs="Times New Roman"/>
          <w:lang w:val="kk-KZ"/>
        </w:rPr>
      </w:pPr>
      <w:r w:rsidRPr="00B00C73">
        <w:rPr>
          <w:rFonts w:ascii="Times New Roman" w:hAnsi="Times New Roman" w:cs="Times New Roman"/>
          <w:lang w:val="kk-KZ"/>
        </w:rPr>
        <w:t>Обаған ЖБМ-де 1-4 сыныптардан - 65 адам, 5-11 сыныптардан - 11 адам тегін тамақпен қамтылды.</w:t>
      </w:r>
    </w:p>
    <w:p w:rsidR="0057703B" w:rsidRPr="00B00C73" w:rsidRDefault="0057703B" w:rsidP="0057703B">
      <w:pPr>
        <w:spacing w:after="0"/>
        <w:jc w:val="both"/>
        <w:rPr>
          <w:rFonts w:ascii="Times New Roman" w:hAnsi="Times New Roman" w:cs="Times New Roman"/>
          <w:lang w:val="kk-KZ"/>
        </w:rPr>
      </w:pPr>
      <w:r w:rsidRPr="00B00C73">
        <w:rPr>
          <w:rFonts w:ascii="Times New Roman" w:hAnsi="Times New Roman" w:cs="Times New Roman"/>
          <w:lang w:val="kk-KZ"/>
        </w:rPr>
        <w:t xml:space="preserve">     Тамақтану сапасын қамтамасыз етудің тағы бір маңызды аспектісі ауданның барлық мектептері үшін бекітілген ас мәзірі болып табылады. Ол тамақтану нормаларын, Қазақ тамақтану академиясының ұсыныстарын, балалардың маусымдылығын және жас ерекшеліктерін ескере отырып әзірленеді.</w:t>
      </w:r>
    </w:p>
    <w:p w:rsidR="0057703B" w:rsidRPr="00B00C73" w:rsidRDefault="0057703B" w:rsidP="0057703B">
      <w:pPr>
        <w:spacing w:after="0"/>
        <w:jc w:val="both"/>
        <w:rPr>
          <w:rFonts w:ascii="Times New Roman" w:hAnsi="Times New Roman" w:cs="Times New Roman"/>
          <w:lang w:val="kk-KZ"/>
        </w:rPr>
      </w:pPr>
      <w:r w:rsidRPr="00B00C73">
        <w:rPr>
          <w:rFonts w:ascii="Times New Roman" w:hAnsi="Times New Roman" w:cs="Times New Roman"/>
          <w:lang w:val="kk-KZ"/>
        </w:rPr>
        <w:t xml:space="preserve">     Бастауыш сыныптар үшін күнделікті ас мәзірінің құны бірдей және 580 теңгені құрайды. Барлық тексерілген нысандарда шикі және дайын өнім журналдары, ас мәзірінің болуы, ауыз және таза судың болуы, қол жуудың болуы бар. Бірақ елеусіз бұзушылықтар орын алып, барлығына тиісті ұсыныстар берілді.</w:t>
      </w:r>
    </w:p>
    <w:sectPr w:rsidR="0057703B" w:rsidRPr="00B00C73" w:rsidSect="006650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7703B"/>
    <w:rsid w:val="0057703B"/>
    <w:rsid w:val="00665025"/>
    <w:rsid w:val="00827F15"/>
    <w:rsid w:val="00B00C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0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209</Words>
  <Characters>1194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2023-11-20T08:39:00Z</dcterms:created>
  <dcterms:modified xsi:type="dcterms:W3CDTF">2023-11-20T09:57:00Z</dcterms:modified>
</cp:coreProperties>
</file>