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E5D2B" w14:textId="253C7EDC" w:rsidR="007F664B" w:rsidRPr="007F664B" w:rsidRDefault="007F664B" w:rsidP="007F66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t xml:space="preserve"> </w:t>
      </w:r>
      <w:r>
        <w:rPr>
          <w:lang w:val="kk-KZ"/>
        </w:rPr>
        <w:t xml:space="preserve">                      </w:t>
      </w:r>
      <w:r w:rsidRPr="00F742CE">
        <w:rPr>
          <w:rFonts w:ascii="Times New Roman" w:hAnsi="Times New Roman" w:cs="Times New Roman"/>
          <w:sz w:val="28"/>
          <w:szCs w:val="28"/>
          <w:lang w:val="kk-KZ"/>
        </w:rPr>
        <w:t xml:space="preserve">Ағымдағы жылдың сәуір айының </w:t>
      </w:r>
      <w:r w:rsidR="00F742CE">
        <w:rPr>
          <w:rFonts w:ascii="Times New Roman" w:hAnsi="Times New Roman" w:cs="Times New Roman"/>
          <w:sz w:val="28"/>
          <w:szCs w:val="28"/>
          <w:lang w:val="kk-KZ"/>
        </w:rPr>
        <w:t xml:space="preserve"> 16</w:t>
      </w:r>
      <w:r w:rsidRPr="00F742CE">
        <w:rPr>
          <w:rFonts w:ascii="Times New Roman" w:hAnsi="Times New Roman" w:cs="Times New Roman"/>
          <w:sz w:val="28"/>
          <w:szCs w:val="28"/>
          <w:lang w:val="kk-KZ"/>
        </w:rPr>
        <w:t>- жұлдызында    Қоғамдық Кеңес мүшелерінің  бірлескен мәжілісі өтті . Қатысқандар: аудан әкімі ,ауыл әкімдері,  Қорғалжын ауданының мәслихат төрағасы Б.Рыспаев,аудан прокуроры Ж.Кемелбеков,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42CE">
        <w:rPr>
          <w:rFonts w:ascii="Times New Roman" w:hAnsi="Times New Roman" w:cs="Times New Roman"/>
          <w:sz w:val="28"/>
          <w:szCs w:val="28"/>
          <w:lang w:val="kk-KZ"/>
        </w:rPr>
        <w:t>Қорғалжын аудандық   полиция бөлімінің  басшысы Д.Куанышев,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42CE">
        <w:rPr>
          <w:rFonts w:ascii="Times New Roman" w:hAnsi="Times New Roman" w:cs="Times New Roman"/>
          <w:sz w:val="28"/>
          <w:szCs w:val="28"/>
          <w:lang w:val="kk-KZ"/>
        </w:rPr>
        <w:t>Қорғалжын аудандық экономика және қаржы бөлімінің басшысы Б.Рысбаева,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42CE">
        <w:rPr>
          <w:rFonts w:ascii="Times New Roman" w:hAnsi="Times New Roman" w:cs="Times New Roman"/>
          <w:sz w:val="28"/>
          <w:szCs w:val="28"/>
          <w:lang w:val="kk-KZ"/>
        </w:rPr>
        <w:t>«Нур- Қорғалжын» газетінің редакторы Б.Тажимова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622175E" w14:textId="77777777" w:rsidR="007F664B" w:rsidRDefault="007F664B" w:rsidP="007F66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7F664B">
        <w:rPr>
          <w:rFonts w:ascii="Times New Roman" w:hAnsi="Times New Roman" w:cs="Times New Roman"/>
          <w:sz w:val="28"/>
          <w:szCs w:val="28"/>
          <w:lang w:val="kk-KZ"/>
        </w:rPr>
        <w:t>Қаралған сұрақ: 1."Қорғалжын ауданы бойынша Мемлекеттік кірістер" басқармасының 2025 жылғы атқарылған жұмыстар</w:t>
      </w:r>
      <w:r>
        <w:rPr>
          <w:rFonts w:ascii="Times New Roman" w:hAnsi="Times New Roman" w:cs="Times New Roman"/>
          <w:sz w:val="28"/>
          <w:szCs w:val="28"/>
          <w:lang w:val="kk-KZ"/>
        </w:rPr>
        <w:t>ы,</w:t>
      </w:r>
      <w:r w:rsidRPr="007F664B">
        <w:rPr>
          <w:rFonts w:ascii="Times New Roman" w:hAnsi="Times New Roman" w:cs="Times New Roman"/>
          <w:sz w:val="28"/>
          <w:szCs w:val="28"/>
          <w:lang w:val="kk-KZ"/>
        </w:rPr>
        <w:t xml:space="preserve"> 2026 жылғы 1 тоқсан бойынша түсімдер туралы есебі.</w:t>
      </w:r>
    </w:p>
    <w:p w14:paraId="49DC2279" w14:textId="6276501F" w:rsidR="00D07CCE" w:rsidRDefault="007F664B" w:rsidP="007F66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7F664B">
        <w:rPr>
          <w:rFonts w:ascii="Times New Roman" w:hAnsi="Times New Roman" w:cs="Times New Roman"/>
          <w:sz w:val="28"/>
          <w:szCs w:val="28"/>
          <w:lang w:val="kk-KZ"/>
        </w:rPr>
        <w:t>Ақпарат  беруші: "Қорғалжын ауданы бойынша Мемлекеттік кірістер" басқармасының басшысы М.Алибекова</w:t>
      </w:r>
      <w:r w:rsidR="008A6B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FA09C5A" w14:textId="521BA2CA" w:rsidR="008A6BFE" w:rsidRDefault="008A6BFE" w:rsidP="008A6BFE">
      <w:pPr>
        <w:spacing w:after="0" w:line="276" w:lineRule="auto"/>
        <w:jc w:val="left"/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</w:pPr>
      <w:bookmarkStart w:id="0" w:name="_Hlk228184641"/>
      <w:r w:rsidRPr="008A6BFE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Бірлескен мәжілісті </w:t>
      </w:r>
      <w:r w:rsidRPr="008A6BFE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Қорғалжын аудан әкімі Алмас Аянұлы Алин</w:t>
      </w:r>
      <w:r w:rsidRPr="008A6BFE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  бастап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 </w:t>
      </w:r>
      <w:r w:rsidRPr="008A6BFE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жүргізді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.1 сұрақ бойынша Қорғалжын аудандық ветстанция бөлімінің басшысы А.Джакупов баяндама жасады . </w:t>
      </w:r>
    </w:p>
    <w:p w14:paraId="1D1E8BF3" w14:textId="7ED99C6A" w:rsidR="008A6BFE" w:rsidRDefault="008A6BFE" w:rsidP="008A6BFE">
      <w:pPr>
        <w:spacing w:after="0" w:line="276" w:lineRule="auto"/>
        <w:jc w:val="left"/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2 сұрақ бойынша Қорғалжын ауданының Төтенше жағдайы бөлімінің басшысы Ә.Сиражиден баяндады.</w:t>
      </w:r>
    </w:p>
    <w:p w14:paraId="646C2C10" w14:textId="3659EE21" w:rsidR="008A6BFE" w:rsidRPr="008A6BFE" w:rsidRDefault="008A6BFE" w:rsidP="008A6BFE">
      <w:pPr>
        <w:spacing w:after="0" w:line="276" w:lineRule="auto"/>
        <w:jc w:val="left"/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3. сұрақ бойынша  Қорғалжын ауданының Мемлекеттер кірістер бөлімінің басшысы М.Алибекова Мемлекетер кірістер  бөлімінің 2025 жылғы ,2026 жылғы 1 квартал бойынша  есебін жасады. </w:t>
      </w:r>
    </w:p>
    <w:p w14:paraId="2F9B133F" w14:textId="77777777" w:rsidR="008A6BFE" w:rsidRPr="008A6BFE" w:rsidRDefault="008A6BFE" w:rsidP="008A6BFE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2026 жылдың 01 сәуір    айына кірістер  басқармасында 3705 салық төлеуші тіркеуде тұр, 265 заңды тұлға, оның ішінде – 61 Мемлекеттік мекемелер, 178 – заңды тұлғалар, 2778 – жеке тұлғалар,  517 -жеке кәсіпкерлер, оның ішінде: </w:t>
      </w:r>
    </w:p>
    <w:p w14:paraId="6B3E1699" w14:textId="77777777" w:rsidR="008A6BFE" w:rsidRPr="008A6BFE" w:rsidRDefault="008A6BFE" w:rsidP="008A6BFE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1.</w:t>
      </w: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ab/>
        <w:t>141-  шаруа қожалықтары;</w:t>
      </w:r>
    </w:p>
    <w:p w14:paraId="47F5ED0F" w14:textId="77777777" w:rsidR="008A6BFE" w:rsidRPr="008A6BFE" w:rsidRDefault="008A6BFE" w:rsidP="008A6BFE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2.</w:t>
      </w: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ab/>
        <w:t xml:space="preserve"> 376 - жеке кәсіпкерлер,  2 – діріхана, 3 – монша, 3 – көлік жу бекеті, 1 – мейрамхана, 3 – дәмхана, 5 – шаштараз, 82 – дүкен, 277 – әр түрлі салада жұмыс атқаратын жеке кәсіпкерлер. </w:t>
      </w:r>
    </w:p>
    <w:p w14:paraId="40942D7E" w14:textId="77777777" w:rsidR="008A6BFE" w:rsidRPr="008A6BFE" w:rsidRDefault="008A6BFE" w:rsidP="008A6BFE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3.</w:t>
      </w: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ab/>
        <w:t>178 – заңды тұлғалардың ішінде; 48 – СХТП, 46 – арнаулы жеңілдетілген салық режимін (упрощенка), 17 – СПК, 67 – әр  түрлі салада жұмыс атқаратын заңды тұлғалар.</w:t>
      </w:r>
    </w:p>
    <w:p w14:paraId="0FA21AD6" w14:textId="77777777" w:rsidR="008A6BFE" w:rsidRPr="008A6BFE" w:rsidRDefault="008A6BFE" w:rsidP="008A6BFE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ҚҚС – 52, КПН 81</w:t>
      </w:r>
    </w:p>
    <w:p w14:paraId="58EC31F9" w14:textId="77777777" w:rsidR="008A6BFE" w:rsidRPr="008A6BFE" w:rsidRDefault="008A6BFE" w:rsidP="008A6BFE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4. (АЗС) Жанар жағармай құйятын бекет – 4 оның - 3 кәзіргі таңда жұмыс істеуде.</w:t>
      </w:r>
    </w:p>
    <w:bookmarkEnd w:id="0"/>
    <w:p w14:paraId="7845FA11" w14:textId="77777777" w:rsidR="008A6BFE" w:rsidRPr="008A6BFE" w:rsidRDefault="008A6BFE" w:rsidP="008A6BFE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8A6BF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</w:t>
      </w:r>
    </w:p>
    <w:p w14:paraId="6196A5FA" w14:textId="63AE669D" w:rsidR="008A6BFE" w:rsidRDefault="00342982" w:rsidP="007F664B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6982D32B" wp14:editId="56B5AE1A">
            <wp:extent cx="2057400" cy="2074152"/>
            <wp:effectExtent l="0" t="0" r="0" b="2540"/>
            <wp:docPr id="7655681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902" cy="208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982">
        <w:t xml:space="preserve"> </w:t>
      </w:r>
      <w:r>
        <w:rPr>
          <w:noProof/>
        </w:rPr>
        <w:drawing>
          <wp:inline distT="0" distB="0" distL="0" distR="0" wp14:anchorId="1F5D20D3" wp14:editId="6027174C">
            <wp:extent cx="1771650" cy="2114550"/>
            <wp:effectExtent l="0" t="0" r="0" b="0"/>
            <wp:docPr id="20819407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982">
        <w:t xml:space="preserve"> </w:t>
      </w:r>
      <w:r>
        <w:rPr>
          <w:noProof/>
        </w:rPr>
        <w:drawing>
          <wp:inline distT="0" distB="0" distL="0" distR="0" wp14:anchorId="251A4DFB" wp14:editId="67346582">
            <wp:extent cx="2057400" cy="2097405"/>
            <wp:effectExtent l="0" t="0" r="0" b="0"/>
            <wp:docPr id="18587974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410A3" w14:textId="49BA505E" w:rsidR="00342982" w:rsidRPr="00342982" w:rsidRDefault="00342982" w:rsidP="007F66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6D45EF12" wp14:editId="4840561D">
            <wp:extent cx="2133600" cy="2257425"/>
            <wp:effectExtent l="0" t="0" r="0" b="9525"/>
            <wp:docPr id="196100197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982">
        <w:t xml:space="preserve"> </w:t>
      </w:r>
      <w:r>
        <w:rPr>
          <w:noProof/>
        </w:rPr>
        <w:drawing>
          <wp:inline distT="0" distB="0" distL="0" distR="0" wp14:anchorId="3EF0CDCD" wp14:editId="2E2E7B63">
            <wp:extent cx="2800350" cy="2211705"/>
            <wp:effectExtent l="0" t="0" r="0" b="0"/>
            <wp:docPr id="115637065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982" w:rsidRPr="00342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05"/>
    <w:rsid w:val="00205546"/>
    <w:rsid w:val="00237105"/>
    <w:rsid w:val="00342982"/>
    <w:rsid w:val="003930BD"/>
    <w:rsid w:val="007E0DC1"/>
    <w:rsid w:val="007F664B"/>
    <w:rsid w:val="00852011"/>
    <w:rsid w:val="008A6BFE"/>
    <w:rsid w:val="00D07CCE"/>
    <w:rsid w:val="00E74B77"/>
    <w:rsid w:val="00EC452F"/>
    <w:rsid w:val="00F7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6B56"/>
  <w15:chartTrackingRefBased/>
  <w15:docId w15:val="{1AABCDE3-4903-4E8B-B7EB-C4165778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7</cp:revision>
  <dcterms:created xsi:type="dcterms:W3CDTF">2026-04-06T05:53:00Z</dcterms:created>
  <dcterms:modified xsi:type="dcterms:W3CDTF">2026-05-08T05:22:00Z</dcterms:modified>
</cp:coreProperties>
</file>