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03A0" w14:textId="77777777" w:rsidR="003E7FF6" w:rsidRDefault="003E7FF6" w:rsidP="00686AA1">
      <w:pPr>
        <w:pStyle w:val="a3"/>
        <w:spacing w:after="0" w:line="240" w:lineRule="auto"/>
        <w:ind w:left="643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686AA1" w:rsidRPr="00686AA1">
        <w:rPr>
          <w:rFonts w:ascii="Times New Roman" w:hAnsi="Times New Roman"/>
          <w:sz w:val="28"/>
          <w:szCs w:val="28"/>
          <w:lang w:val="kk-KZ"/>
        </w:rPr>
        <w:t>Бүгін, яғни 27 наурыз күні  Қоғамдық Кеңес мүшелерінің кезекті мәжілісі өтті. Қаралған</w:t>
      </w:r>
      <w:r w:rsidR="00686AA1">
        <w:rPr>
          <w:lang w:val="kk-KZ"/>
        </w:rPr>
        <w:t xml:space="preserve"> </w:t>
      </w:r>
      <w:r w:rsidR="00686AA1" w:rsidRPr="00686AA1">
        <w:rPr>
          <w:rFonts w:ascii="Times New Roman" w:hAnsi="Times New Roman"/>
          <w:sz w:val="28"/>
          <w:szCs w:val="28"/>
          <w:lang w:val="kk-KZ"/>
        </w:rPr>
        <w:t>сұрақтар</w:t>
      </w:r>
      <w:r w:rsidR="00686AA1" w:rsidRPr="00686AA1">
        <w:rPr>
          <w:sz w:val="28"/>
          <w:szCs w:val="28"/>
          <w:lang w:val="kk-KZ"/>
        </w:rPr>
        <w:t>:</w:t>
      </w:r>
      <w:r w:rsidR="00686AA1" w:rsidRPr="00686AA1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14:paraId="5605ED92" w14:textId="482E40BA" w:rsidR="00686AA1" w:rsidRPr="003E7FF6" w:rsidRDefault="003E7FF6" w:rsidP="003E7FF6">
      <w:pPr>
        <w:spacing w:after="0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  <w:r w:rsidRPr="003E7FF6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686AA1" w:rsidRPr="003E7FF6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>1.</w:t>
      </w:r>
      <w:r w:rsidRPr="003E7FF6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  </w:t>
      </w:r>
      <w:r w:rsidR="00686AA1" w:rsidRPr="003E7FF6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>Қорғалжын аудандық мәлихатының 2024 жылғы 24 мамырдағы № 6/17 «Қорғалжын  ауданында тұғын үй көмегін көрсету мөлшерін және тәртібін айқындау туралы  шешіміне өзгерістер енгізу туралы»</w:t>
      </w:r>
    </w:p>
    <w:p w14:paraId="3C77EC61" w14:textId="1881D753" w:rsidR="00686AA1" w:rsidRPr="003E7FF6" w:rsidRDefault="00686AA1" w:rsidP="003E7FF6">
      <w:pPr>
        <w:spacing w:after="0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  <w:bookmarkStart w:id="0" w:name="_Hlk225415667"/>
      <w:r w:rsidRPr="003E7FF6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>2.</w:t>
      </w:r>
      <w:r w:rsidR="003E7FF6" w:rsidRPr="003E7FF6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    </w:t>
      </w:r>
      <w:r w:rsidRPr="003E7FF6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>Қорғалжын   аудандық мәслихатының 2023 жылғы 5 желтоқсандағы № 7/9 шешіміне өзгерістер енгізу туралы</w:t>
      </w:r>
      <w:bookmarkEnd w:id="0"/>
      <w:r w:rsidRPr="003E7FF6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«Қорғалжын ауданында әлеуметтік  көмек көрсетудің ,оның мөлшерлерін  белгілеудің  және мұқтаж  азаматтардың  жекелеген  санаттарының  тізбесін  айқындаудың  қағидаларын  бекіту туралы» </w:t>
      </w:r>
    </w:p>
    <w:p w14:paraId="4B603305" w14:textId="0790128D" w:rsidR="00686AA1" w:rsidRPr="00CF0D35" w:rsidRDefault="00686AA1" w:rsidP="00686AA1">
      <w:pPr>
        <w:pStyle w:val="a3"/>
        <w:spacing w:after="0" w:line="240" w:lineRule="auto"/>
        <w:ind w:left="643"/>
        <w:rPr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Ақпарат беруші: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Қорғалжын аудандық жұмыспен қамту және әлеуметтік  бағдарламалар бөлімінің басшысы А. Дюсенбаева </w:t>
      </w:r>
    </w:p>
    <w:p w14:paraId="5FB4261E" w14:textId="77777777" w:rsidR="00686AA1" w:rsidRDefault="00686AA1" w:rsidP="00686AA1">
      <w:pPr>
        <w:pStyle w:val="a3"/>
        <w:spacing w:after="0" w:line="240" w:lineRule="auto"/>
        <w:ind w:left="643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</w:p>
    <w:p w14:paraId="1D2747C9" w14:textId="77777777" w:rsidR="00686AA1" w:rsidRDefault="00686AA1" w:rsidP="00686AA1">
      <w:pPr>
        <w:pStyle w:val="a3"/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>Қоғамдық Кеңес мүшелерінің  мәжілісін ҚК төрағасы  Т.Жұмағұлов ашып ,күн тәртібіндегі сұрақтармен таныстырды.</w:t>
      </w:r>
    </w:p>
    <w:p w14:paraId="45B30D48" w14:textId="77777777" w:rsidR="00686AA1" w:rsidRDefault="00686AA1" w:rsidP="00686AA1">
      <w:pPr>
        <w:pStyle w:val="a3"/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</w:pPr>
    </w:p>
    <w:p w14:paraId="5154852C" w14:textId="1D9BD437" w:rsidR="00D07CCE" w:rsidRPr="00686AA1" w:rsidRDefault="00686AA1">
      <w:pPr>
        <w:rPr>
          <w:lang w:val="kk-KZ"/>
        </w:rPr>
      </w:pPr>
      <w:r>
        <w:rPr>
          <w:noProof/>
        </w:rPr>
        <w:drawing>
          <wp:inline distT="0" distB="0" distL="0" distR="0" wp14:anchorId="1767CB54" wp14:editId="69D09126">
            <wp:extent cx="2971800" cy="3345180"/>
            <wp:effectExtent l="0" t="0" r="0" b="7620"/>
            <wp:docPr id="20979419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F026E4" wp14:editId="76B2791A">
            <wp:extent cx="2609850" cy="3345180"/>
            <wp:effectExtent l="0" t="0" r="0" b="7620"/>
            <wp:docPr id="2612355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10B658" wp14:editId="4A02CE63">
            <wp:extent cx="5581650" cy="2600325"/>
            <wp:effectExtent l="0" t="0" r="0" b="9525"/>
            <wp:docPr id="5000411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CCE" w:rsidRPr="0068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275DE"/>
    <w:multiLevelType w:val="hybridMultilevel"/>
    <w:tmpl w:val="44FAC200"/>
    <w:lvl w:ilvl="0" w:tplc="EB047706">
      <w:start w:val="1"/>
      <w:numFmt w:val="decimal"/>
      <w:lvlText w:val="%1."/>
      <w:lvlJc w:val="left"/>
      <w:pPr>
        <w:ind w:left="643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9472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CB"/>
    <w:rsid w:val="003E7FF6"/>
    <w:rsid w:val="00686AA1"/>
    <w:rsid w:val="007E0DC1"/>
    <w:rsid w:val="00852011"/>
    <w:rsid w:val="00854FCB"/>
    <w:rsid w:val="008D2367"/>
    <w:rsid w:val="00D0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FD6B"/>
  <w15:chartTrackingRefBased/>
  <w15:docId w15:val="{989F6115-60B6-4B88-B99C-9A9F62B2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AA1"/>
    <w:pPr>
      <w:spacing w:line="256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cp:lastPrinted>2026-03-27T10:30:00Z</cp:lastPrinted>
  <dcterms:created xsi:type="dcterms:W3CDTF">2026-03-27T10:29:00Z</dcterms:created>
  <dcterms:modified xsi:type="dcterms:W3CDTF">2026-03-27T10:31:00Z</dcterms:modified>
</cp:coreProperties>
</file>