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5F1B2" w14:textId="77777777" w:rsidR="002B425E" w:rsidRPr="0047473D" w:rsidRDefault="002B425E" w:rsidP="002B42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47473D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Қорғалжын аудандық </w:t>
      </w:r>
    </w:p>
    <w:p w14:paraId="1415F0AA" w14:textId="2114BE76" w:rsidR="002B425E" w:rsidRPr="0047473D" w:rsidRDefault="002B425E" w:rsidP="002B42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47473D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Қоғамдық </w:t>
      </w:r>
      <w:r w:rsidR="00DC5B17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К</w:t>
      </w:r>
      <w:r w:rsidRPr="0047473D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еңес отырысының</w:t>
      </w:r>
    </w:p>
    <w:p w14:paraId="28BE69AC" w14:textId="184A0A05" w:rsidR="002B425E" w:rsidRPr="0047473D" w:rsidRDefault="00DC5B17" w:rsidP="002B42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№  1 </w:t>
      </w:r>
      <w:r w:rsidR="002B425E" w:rsidRPr="0047473D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ХАТТАМАСЫ</w:t>
      </w:r>
    </w:p>
    <w:p w14:paraId="2BE8C301" w14:textId="77777777" w:rsidR="002B425E" w:rsidRPr="0047473D" w:rsidRDefault="002B425E" w:rsidP="002B42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1B8DB6D6" w14:textId="77777777" w:rsidR="002B425E" w:rsidRPr="0047473D" w:rsidRDefault="002B425E" w:rsidP="002B42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508"/>
        <w:gridCol w:w="4680"/>
      </w:tblGrid>
      <w:tr w:rsidR="002B425E" w:rsidRPr="0047473D" w14:paraId="61CB7CBE" w14:textId="77777777" w:rsidTr="00B258DB">
        <w:trPr>
          <w:trHeight w:val="685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26ABEF6F" w14:textId="77777777" w:rsidR="002B425E" w:rsidRPr="0047473D" w:rsidRDefault="002B425E" w:rsidP="002B42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r w:rsidRPr="0047473D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kk-KZ"/>
                <w14:ligatures w14:val="none"/>
              </w:rPr>
              <w:t>Қорғалжын ауылы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D0D37F0" w14:textId="5617D0D5" w:rsidR="002B425E" w:rsidRPr="0047473D" w:rsidRDefault="002B425E" w:rsidP="002B42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kk-KZ"/>
                <w14:ligatures w14:val="none"/>
              </w:rPr>
            </w:pPr>
            <w:r w:rsidRPr="0047473D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kk-KZ"/>
                <w14:ligatures w14:val="none"/>
              </w:rPr>
              <w:t xml:space="preserve">      2025 жыл </w:t>
            </w:r>
            <w:r w:rsidRPr="0047473D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«</w:t>
            </w:r>
            <w:r w:rsidRPr="0047473D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kk-KZ"/>
                <w14:ligatures w14:val="none"/>
              </w:rPr>
              <w:t>25</w:t>
            </w:r>
            <w:r w:rsidRPr="0047473D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»</w:t>
            </w:r>
            <w:r w:rsidRPr="0047473D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kk-KZ"/>
                <w14:ligatures w14:val="none"/>
              </w:rPr>
              <w:t xml:space="preserve"> ақпан               </w:t>
            </w:r>
          </w:p>
          <w:p w14:paraId="6F27B805" w14:textId="77777777" w:rsidR="002B425E" w:rsidRPr="0047473D" w:rsidRDefault="002B425E" w:rsidP="002B42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kk-KZ"/>
                <w14:ligatures w14:val="none"/>
              </w:rPr>
            </w:pPr>
            <w:r w:rsidRPr="0047473D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kk-KZ"/>
                <w14:ligatures w14:val="none"/>
              </w:rPr>
              <w:t xml:space="preserve">                   сағат 11:00</w:t>
            </w:r>
          </w:p>
        </w:tc>
      </w:tr>
    </w:tbl>
    <w:p w14:paraId="567D78A3" w14:textId="77777777" w:rsidR="002B425E" w:rsidRPr="0047473D" w:rsidRDefault="002B425E" w:rsidP="002B4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kern w:val="0"/>
          <w:sz w:val="28"/>
          <w:szCs w:val="28"/>
          <w:lang w:val="kk-KZ"/>
          <w14:ligatures w14:val="none"/>
        </w:rPr>
      </w:pPr>
    </w:p>
    <w:p w14:paraId="2689E979" w14:textId="77777777" w:rsidR="002B425E" w:rsidRPr="0047473D" w:rsidRDefault="002B425E" w:rsidP="002B425E">
      <w:pPr>
        <w:spacing w:after="200" w:line="276" w:lineRule="auto"/>
        <w:rPr>
          <w:rFonts w:ascii="Times New Roman" w:eastAsia="Calibri" w:hAnsi="Times New Roman" w:cs="Times New Roman"/>
          <w:iCs/>
          <w:kern w:val="0"/>
          <w:sz w:val="28"/>
          <w:szCs w:val="28"/>
          <w:lang w:val="kk-KZ"/>
          <w14:ligatures w14:val="none"/>
        </w:rPr>
      </w:pPr>
      <w:r w:rsidRPr="0047473D"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lang w:val="kk-KZ"/>
          <w14:ligatures w14:val="none"/>
        </w:rPr>
        <w:t>Өткізу орыны:</w:t>
      </w:r>
      <w:r w:rsidRPr="0047473D">
        <w:rPr>
          <w:rFonts w:ascii="Times New Roman" w:eastAsia="Calibri" w:hAnsi="Times New Roman" w:cs="Times New Roman"/>
          <w:iCs/>
          <w:kern w:val="0"/>
          <w:sz w:val="28"/>
          <w:szCs w:val="28"/>
          <w:lang w:val="kk-KZ"/>
          <w14:ligatures w14:val="none"/>
        </w:rPr>
        <w:t xml:space="preserve"> </w:t>
      </w:r>
      <w:bookmarkStart w:id="0" w:name="_Hlk167379789"/>
      <w:r w:rsidRPr="0047473D">
        <w:rPr>
          <w:rFonts w:ascii="Times New Roman" w:eastAsia="Calibri" w:hAnsi="Times New Roman" w:cs="Times New Roman"/>
          <w:iCs/>
          <w:kern w:val="0"/>
          <w:sz w:val="28"/>
          <w:szCs w:val="28"/>
          <w:lang w:val="kk-KZ"/>
          <w14:ligatures w14:val="none"/>
        </w:rPr>
        <w:t>Аудандық мәслихат төрағасының кабинеті.</w:t>
      </w:r>
      <w:bookmarkEnd w:id="0"/>
    </w:p>
    <w:p w14:paraId="13CE7BC9" w14:textId="6464ED18" w:rsidR="002B425E" w:rsidRPr="0047473D" w:rsidRDefault="002B425E" w:rsidP="002B425E">
      <w:pPr>
        <w:spacing w:after="200" w:line="276" w:lineRule="auto"/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lang w:val="kk-KZ"/>
          <w14:ligatures w14:val="none"/>
        </w:rPr>
      </w:pPr>
      <w:r w:rsidRPr="0047473D">
        <w:rPr>
          <w:rFonts w:ascii="Times New Roman" w:eastAsia="Calibri" w:hAnsi="Times New Roman" w:cs="Times New Roman"/>
          <w:iCs/>
          <w:kern w:val="0"/>
          <w:sz w:val="28"/>
          <w:szCs w:val="28"/>
          <w:lang w:val="kk-KZ"/>
          <w14:ligatures w14:val="none"/>
        </w:rPr>
        <w:tab/>
      </w:r>
      <w:r w:rsidRPr="0047473D"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lang w:val="kk-KZ"/>
          <w14:ligatures w14:val="none"/>
        </w:rPr>
        <w:t xml:space="preserve">Отырысқа  келесі  Қоғамдық </w:t>
      </w:r>
      <w:r w:rsidR="00DC5B17"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lang w:val="kk-KZ"/>
          <w14:ligatures w14:val="none"/>
        </w:rPr>
        <w:t>К</w:t>
      </w:r>
      <w:r w:rsidRPr="0047473D"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lang w:val="kk-KZ"/>
          <w14:ligatures w14:val="none"/>
        </w:rPr>
        <w:t>еңес</w:t>
      </w:r>
      <w:r w:rsidR="00DC5B17"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lang w:val="kk-KZ"/>
          <w14:ligatures w14:val="none"/>
        </w:rPr>
        <w:t>інің</w:t>
      </w:r>
      <w:r w:rsidRPr="0047473D"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lang w:val="kk-KZ"/>
          <w14:ligatures w14:val="none"/>
        </w:rPr>
        <w:t xml:space="preserve"> мүшелері қатысты:</w:t>
      </w:r>
    </w:p>
    <w:p w14:paraId="736F83AA" w14:textId="77777777" w:rsidR="002B425E" w:rsidRPr="0047473D" w:rsidRDefault="002B425E" w:rsidP="003672B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</w:pPr>
      <w:r w:rsidRPr="0047473D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Б.О. Рыспаев– «Қорғалжын аудандық мәслихат аппараты» ММ-нің төрағасы;</w:t>
      </w:r>
    </w:p>
    <w:p w14:paraId="181B1310" w14:textId="7A9C6DA9" w:rsidR="002B425E" w:rsidRPr="0047473D" w:rsidRDefault="002B425E" w:rsidP="003672B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</w:pPr>
      <w:r w:rsidRPr="0047473D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А. Аужанов – Қоғамдық </w:t>
      </w:r>
      <w:r w:rsidR="00DC5B17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К</w:t>
      </w:r>
      <w:r w:rsidRPr="0047473D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еңес</w:t>
      </w:r>
      <w:r w:rsidR="00DC5B17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інің </w:t>
      </w:r>
      <w:r w:rsidRPr="0047473D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 төрағасы ;</w:t>
      </w:r>
    </w:p>
    <w:p w14:paraId="61B6FB7E" w14:textId="3CC37A4B" w:rsidR="002B425E" w:rsidRPr="0047473D" w:rsidRDefault="002B425E" w:rsidP="003672B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</w:pPr>
      <w:r w:rsidRPr="0047473D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Б. Төлепов -зейнеткер, Қоғамдық </w:t>
      </w:r>
      <w:r w:rsidR="00DC5B17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К</w:t>
      </w:r>
      <w:r w:rsidRPr="0047473D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еңес төрағасының м.а.;</w:t>
      </w:r>
    </w:p>
    <w:p w14:paraId="43DAF0D5" w14:textId="77777777" w:rsidR="002B425E" w:rsidRPr="0047473D" w:rsidRDefault="002B425E" w:rsidP="003672B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47473D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М.Н. Акпаров - </w:t>
      </w:r>
      <w:r w:rsidRPr="0047473D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«Ардагерлер ұйымы» қоғамдық бірлестігі Қорғалжын аудандық филиалының мүшесі;</w:t>
      </w:r>
    </w:p>
    <w:p w14:paraId="4155EFF9" w14:textId="77777777" w:rsidR="002B425E" w:rsidRPr="0047473D" w:rsidRDefault="002B425E" w:rsidP="003672B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</w:pPr>
      <w:r w:rsidRPr="0047473D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К.С. Есов– «Мақсат» шаруа қожалығының басшысы;</w:t>
      </w:r>
    </w:p>
    <w:p w14:paraId="26FA8185" w14:textId="1D24ADC9" w:rsidR="001514B8" w:rsidRPr="0047473D" w:rsidRDefault="001514B8" w:rsidP="003672B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</w:pPr>
      <w:r w:rsidRPr="0047473D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Мухамединов Гибрат Нурхамитович – кәсіпкер.</w:t>
      </w:r>
    </w:p>
    <w:p w14:paraId="10EE5012" w14:textId="36A5B117" w:rsidR="001514B8" w:rsidRPr="0047473D" w:rsidRDefault="001514B8" w:rsidP="003672B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</w:pPr>
      <w:bookmarkStart w:id="1" w:name="_Hlk191379800"/>
      <w:r w:rsidRPr="0047473D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С.Ө.Мамыраемов </w:t>
      </w:r>
      <w:bookmarkEnd w:id="1"/>
      <w:r w:rsidRPr="0047473D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– </w:t>
      </w:r>
      <w:bookmarkStart w:id="2" w:name="_Hlk191379771"/>
      <w:r w:rsidRPr="0047473D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Амангелді ауылдық округінің әкімі </w:t>
      </w:r>
      <w:bookmarkEnd w:id="2"/>
    </w:p>
    <w:p w14:paraId="60615626" w14:textId="36335020" w:rsidR="001514B8" w:rsidRPr="0047473D" w:rsidRDefault="001514B8" w:rsidP="003672B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</w:pPr>
      <w:r w:rsidRPr="0047473D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Б.Қ</w:t>
      </w:r>
      <w:r w:rsidR="00AF7D23" w:rsidRPr="0047473D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.Рысбаева -Қорғалжын </w:t>
      </w:r>
      <w:r w:rsidR="00AF7D23" w:rsidRPr="004747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 xml:space="preserve"> аудандық экономика және қаржы бөлімінің басшысы</w:t>
      </w:r>
    </w:p>
    <w:p w14:paraId="7DE3797E" w14:textId="77777777" w:rsidR="002B425E" w:rsidRPr="0047473D" w:rsidRDefault="002B425E" w:rsidP="003672BF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47473D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Белгілі себептермен отырысқа қатыспағандар:</w:t>
      </w:r>
    </w:p>
    <w:p w14:paraId="1AB8D781" w14:textId="77777777" w:rsidR="002B425E" w:rsidRPr="0047473D" w:rsidRDefault="002B425E" w:rsidP="003672B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</w:pPr>
      <w:r w:rsidRPr="0047473D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Кауысов Бахтияр Какарманович - </w:t>
      </w:r>
      <w:r w:rsidRPr="0047473D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ЖҚ «Бақытжан» басшысы;</w:t>
      </w:r>
    </w:p>
    <w:p w14:paraId="403025BD" w14:textId="77777777" w:rsidR="002B425E" w:rsidRPr="0047473D" w:rsidRDefault="002B425E" w:rsidP="003672B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</w:pPr>
      <w:r w:rsidRPr="0047473D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Мухамединов Армия Нурхамитович – жұмыссыз;</w:t>
      </w:r>
    </w:p>
    <w:p w14:paraId="12248E24" w14:textId="77777777" w:rsidR="002B425E" w:rsidRPr="0047473D" w:rsidRDefault="002B425E" w:rsidP="003672B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</w:pPr>
      <w:r w:rsidRPr="0047473D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Сыздыков Сагидолла Ахметжанұлы – зейнеткер;</w:t>
      </w:r>
    </w:p>
    <w:p w14:paraId="1F6DC3B0" w14:textId="77777777" w:rsidR="002B425E" w:rsidRPr="0047473D" w:rsidRDefault="002B425E" w:rsidP="003672B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</w:pPr>
      <w:r w:rsidRPr="0047473D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Шайхин Кабдрахман  Саметович – аудандық мәслихаттың депутаты, зейнеткер;</w:t>
      </w:r>
    </w:p>
    <w:p w14:paraId="78541588" w14:textId="7F1111C2" w:rsidR="002B425E" w:rsidRPr="003672BF" w:rsidRDefault="00763621" w:rsidP="003672BF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bookmarkStart w:id="3" w:name="_Hlk191377583"/>
      <w:r w:rsidRPr="003672BF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Кайдаров  Ермухамед  Сарсебекович- Қорғалжын мектеп-гимназиясының дене-шынықтыру пәнінің мұғалімі</w:t>
      </w:r>
    </w:p>
    <w:bookmarkEnd w:id="3"/>
    <w:p w14:paraId="248AF374" w14:textId="4B0EA3C3" w:rsidR="002B425E" w:rsidRPr="0047473D" w:rsidRDefault="002B425E" w:rsidP="003672BF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47473D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 xml:space="preserve">Қоғамдық кеңес отырысын </w:t>
      </w:r>
      <w:r w:rsidR="00AF7D23" w:rsidRPr="0047473D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 xml:space="preserve">А.Аужанов  </w:t>
      </w:r>
      <w:r w:rsidRPr="0047473D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ашып,  отырыстың күн тәртібін бекітуін ұсынды.</w:t>
      </w:r>
    </w:p>
    <w:p w14:paraId="01AA6DDB" w14:textId="77777777" w:rsidR="002B425E" w:rsidRPr="0047473D" w:rsidRDefault="002B425E" w:rsidP="002B425E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02450D54" w14:textId="7013A585" w:rsidR="002B425E" w:rsidRPr="0047473D" w:rsidRDefault="002B425E" w:rsidP="002B425E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</w:pPr>
      <w:r w:rsidRPr="0047473D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 xml:space="preserve">                                КҮН ТӘРТІБІ:</w:t>
      </w:r>
    </w:p>
    <w:p w14:paraId="4CCC84B5" w14:textId="155891FB" w:rsidR="002B425E" w:rsidRPr="0047473D" w:rsidRDefault="002B425E" w:rsidP="002B425E">
      <w:pPr>
        <w:pStyle w:val="a7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>Қорғалжын аудандық мәслихатының</w:t>
      </w:r>
    </w:p>
    <w:p w14:paraId="5D0BE978" w14:textId="77777777" w:rsidR="002B425E" w:rsidRPr="0047473D" w:rsidRDefault="002B425E" w:rsidP="002B425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 xml:space="preserve">2024 жылғы 26 желтоқсандағы №6/28 «2025-2027  жылдарға арналған Қорғалжын ауданының Амангелді  ауылдық округінің бюджеті туралы» шешіміне өзгерістер енгізу туралы» </w:t>
      </w:r>
    </w:p>
    <w:p w14:paraId="2D089901" w14:textId="4755716D" w:rsidR="002B425E" w:rsidRPr="0047473D" w:rsidRDefault="003672BF" w:rsidP="002B425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 xml:space="preserve">Ақпарат беруші </w:t>
      </w:r>
      <w:r w:rsidR="002B425E" w:rsidRPr="004747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 xml:space="preserve">: Амангелді ауылдық округінің әкімі С . Мамыраемов </w:t>
      </w:r>
    </w:p>
    <w:p w14:paraId="37EA646B" w14:textId="77777777" w:rsidR="002B425E" w:rsidRPr="0047473D" w:rsidRDefault="002B425E" w:rsidP="002B425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</w:pPr>
    </w:p>
    <w:p w14:paraId="361B2A7F" w14:textId="6500A41E" w:rsidR="002B425E" w:rsidRPr="0047473D" w:rsidRDefault="002B425E" w:rsidP="002B425E">
      <w:pPr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 xml:space="preserve">2. </w:t>
      </w:r>
      <w:r w:rsidRPr="004747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>Қорғалжын аудандық мәслихатының 2024 жылғы 25 желтоқсандағы № 1/27 «2025-2027 жылдарға арналған аудандық бюджет туралы» шешіміне өзгерістер енгізу туралы</w:t>
      </w:r>
    </w:p>
    <w:p w14:paraId="58E7E399" w14:textId="0D9295EC" w:rsidR="002B425E" w:rsidRPr="0047473D" w:rsidRDefault="003672BF" w:rsidP="002B425E">
      <w:pPr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 xml:space="preserve">Ақпарат  беруші </w:t>
      </w:r>
      <w:r w:rsidR="002B425E" w:rsidRPr="004747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 xml:space="preserve">:  </w:t>
      </w:r>
      <w:bookmarkStart w:id="4" w:name="_Hlk191379586"/>
      <w:r w:rsidR="002B425E" w:rsidRPr="004747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>Қорғалжын аудандық экономика және қаржы бөлімінің басшысы</w:t>
      </w:r>
      <w:bookmarkEnd w:id="4"/>
      <w:r w:rsidR="002B425E" w:rsidRPr="004747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 xml:space="preserve">  Б. Рысбаева </w:t>
      </w:r>
    </w:p>
    <w:p w14:paraId="266DCE77" w14:textId="180956D7" w:rsidR="002B425E" w:rsidRPr="0047473D" w:rsidRDefault="002B425E" w:rsidP="002B425E">
      <w:pPr>
        <w:spacing w:after="200" w:line="276" w:lineRule="auto"/>
        <w:ind w:left="720" w:hanging="11"/>
        <w:contextualSpacing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47473D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 xml:space="preserve">Күн тәртібін бекіту туралы шешім қабылданды. </w:t>
      </w:r>
    </w:p>
    <w:p w14:paraId="5D967901" w14:textId="77777777" w:rsidR="002B425E" w:rsidRPr="0047473D" w:rsidRDefault="002B425E" w:rsidP="002B425E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70AD0A08" w14:textId="41B18D52" w:rsidR="002B425E" w:rsidRPr="0047473D" w:rsidRDefault="003672BF" w:rsidP="002B425E">
      <w:pPr>
        <w:spacing w:after="200" w:line="276" w:lineRule="auto"/>
        <w:ind w:left="720" w:hanging="11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 xml:space="preserve">          </w:t>
      </w:r>
      <w:r w:rsidR="002B425E" w:rsidRPr="0047473D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>Күн тәртібі бойынша:</w:t>
      </w:r>
      <w:r w:rsidR="002B425E" w:rsidRPr="0047473D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 xml:space="preserve"> </w:t>
      </w:r>
      <w:bookmarkStart w:id="5" w:name="_Hlk167117403"/>
    </w:p>
    <w:p w14:paraId="05128FFC" w14:textId="0B7F88F6" w:rsidR="00AF7D23" w:rsidRPr="0047473D" w:rsidRDefault="002B425E" w:rsidP="003672B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47473D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1.</w:t>
      </w:r>
      <w:r w:rsidR="00AF7D23" w:rsidRPr="0047473D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Қорғалжын аудандық мәслихатының</w:t>
      </w:r>
    </w:p>
    <w:p w14:paraId="075A4ABC" w14:textId="45B240EB" w:rsidR="002B425E" w:rsidRPr="0047473D" w:rsidRDefault="00AF7D23" w:rsidP="003672B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47473D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2024 жылғы 26 желтоқсандағы №6/28 «2025-2027  жылдарға арналған Қорғалжын ауданының Амангелді  ауылдық округінің бюджеті туралы» шешіміне өзгерістер енгізу туралы</w:t>
      </w:r>
      <w:r w:rsidR="00B258DB" w:rsidRPr="0047473D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.</w:t>
      </w:r>
      <w:r w:rsidR="002B425E" w:rsidRPr="0047473D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 xml:space="preserve"> </w:t>
      </w:r>
      <w:bookmarkEnd w:id="5"/>
    </w:p>
    <w:p w14:paraId="2DF1CE23" w14:textId="214DE307" w:rsidR="002B425E" w:rsidRPr="0047473D" w:rsidRDefault="00AF7D23" w:rsidP="003672B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val="kk-KZ"/>
          <w14:ligatures w14:val="none"/>
        </w:rPr>
      </w:pPr>
      <w:bookmarkStart w:id="6" w:name="_Hlk191380314"/>
      <w:r w:rsidRPr="0047473D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А.Аужанов </w:t>
      </w:r>
      <w:r w:rsidR="002B425E" w:rsidRPr="0047473D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 </w:t>
      </w:r>
      <w:r w:rsidR="002B425E" w:rsidRPr="0047473D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Күн тәртібіндегі  бірінші сұрағы бойынша сөз</w:t>
      </w:r>
      <w:r w:rsidRPr="0047473D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 Амангелді ауылдық округінің әкімі</w:t>
      </w:r>
      <w:r w:rsidR="002B425E" w:rsidRPr="0047473D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 xml:space="preserve"> </w:t>
      </w:r>
      <w:bookmarkStart w:id="7" w:name="_Hlk191379841"/>
      <w:r w:rsidRPr="0047473D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С.Ө.Мамыраемов</w:t>
      </w:r>
      <w:bookmarkEnd w:id="7"/>
      <w:r w:rsidRPr="0047473D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қа </w:t>
      </w:r>
      <w:r w:rsidR="002B425E" w:rsidRPr="0047473D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 xml:space="preserve"> беріледі  </w:t>
      </w:r>
      <w:r w:rsidRPr="0047473D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С.Ө.Мамыраемов</w:t>
      </w:r>
      <w:r w:rsidRPr="0047473D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val="kk-KZ"/>
          <w14:ligatures w14:val="none"/>
        </w:rPr>
        <w:t xml:space="preserve"> </w:t>
      </w:r>
      <w:r w:rsidR="002B425E" w:rsidRPr="0047473D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val="kk-KZ"/>
          <w14:ligatures w14:val="none"/>
        </w:rPr>
        <w:t>(сөз сөйледі).</w:t>
      </w:r>
    </w:p>
    <w:bookmarkEnd w:id="6"/>
    <w:p w14:paraId="7B7A8FDE" w14:textId="77777777" w:rsidR="00B258DB" w:rsidRPr="0047473D" w:rsidRDefault="00B258DB" w:rsidP="00B258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Амангелді ауылдық округінің</w:t>
      </w:r>
      <w:r w:rsidRPr="0047473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кірістер бөлігі 32543,0 мың теңге болды, нақтыланған  бюджет   32543,0 мың   </w:t>
      </w:r>
    </w:p>
    <w:p w14:paraId="27EE2EDC" w14:textId="77777777" w:rsidR="00B258DB" w:rsidRPr="0047473D" w:rsidRDefault="00B258DB" w:rsidP="00B258D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</w:p>
    <w:p w14:paraId="77888775" w14:textId="77777777" w:rsidR="00B258DB" w:rsidRPr="0047473D" w:rsidRDefault="00B258DB" w:rsidP="00B258D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ІІ.</w:t>
      </w: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47473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Шығындар</w:t>
      </w:r>
    </w:p>
    <w:p w14:paraId="4BC19607" w14:textId="77777777" w:rsidR="00B258DB" w:rsidRPr="0047473D" w:rsidRDefault="00B258DB" w:rsidP="00B258DB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Амангелді ауылдық округінің бюджетінін</w:t>
      </w:r>
      <w:r w:rsidRPr="0047473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шығындары 35188,0 мың теңгеге анықталды, нақтыланған бюджеттен 2645,0 мың теңге ұлғайтылды.</w:t>
      </w:r>
    </w:p>
    <w:p w14:paraId="5CA57491" w14:textId="77777777" w:rsidR="00B258DB" w:rsidRPr="0047473D" w:rsidRDefault="00B258DB" w:rsidP="00B25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Шығындар көлемін ұлғайтатын өзгерістер:</w:t>
      </w:r>
    </w:p>
    <w:p w14:paraId="5275B957" w14:textId="77777777" w:rsidR="00B258DB" w:rsidRPr="0047473D" w:rsidRDefault="00B258DB" w:rsidP="00B258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>124.001.015.414 бағдарламасы 645,0 мың тенгеге ұлғайтылды оның ішінде</w:t>
      </w:r>
    </w:p>
    <w:p w14:paraId="09541035" w14:textId="77777777" w:rsidR="00B258DB" w:rsidRPr="0047473D" w:rsidRDefault="00B258DB" w:rsidP="00B258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>Су тасқыны кезінде су сорғыш құрылғысын сатып алу</w:t>
      </w:r>
    </w:p>
    <w:p w14:paraId="78FE6D4F" w14:textId="77777777" w:rsidR="00B258DB" w:rsidRPr="0047473D" w:rsidRDefault="00B258DB" w:rsidP="00B258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</w:pPr>
    </w:p>
    <w:p w14:paraId="53B46868" w14:textId="77777777" w:rsidR="00B258DB" w:rsidRPr="0047473D" w:rsidRDefault="00B258DB" w:rsidP="00B258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>124.008.015.159 Елді мекендердегі көшелерді жарықтандыру</w:t>
      </w:r>
    </w:p>
    <w:p w14:paraId="4B164F99" w14:textId="77777777" w:rsidR="00B258DB" w:rsidRPr="0047473D" w:rsidRDefault="00B258DB" w:rsidP="00B258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>бағдарламасы 2000,0 мың тенгеге ұлғайтылды (Өркендеу ауылындағы көшелерді жарықтандыру) Жыл басындағы ақшалай бос тұрған қаржаттың пайдалану есебінен шығыстар ұлғайтылды (бюджет профициті)</w:t>
      </w:r>
    </w:p>
    <w:p w14:paraId="31F8770D" w14:textId="77777777" w:rsidR="00B258DB" w:rsidRPr="0047473D" w:rsidRDefault="00B258DB" w:rsidP="00B258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 xml:space="preserve"> -бюджет тапшылығы (профициті) – ( -2645,0) мың теңге;</w:t>
      </w:r>
    </w:p>
    <w:p w14:paraId="23FBF8BA" w14:textId="77777777" w:rsidR="00B258DB" w:rsidRPr="0047473D" w:rsidRDefault="00B258DB" w:rsidP="00B258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 xml:space="preserve"> бюджет тапшылығын қаржыландыру </w:t>
      </w:r>
    </w:p>
    <w:p w14:paraId="1481CA98" w14:textId="77777777" w:rsidR="00B258DB" w:rsidRPr="0047473D" w:rsidRDefault="00B258DB" w:rsidP="00B258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 xml:space="preserve"> (профицитін пайдалану) – 2645,0 мың теңге;</w:t>
      </w:r>
    </w:p>
    <w:p w14:paraId="7A79BD0A" w14:textId="15ACEDD6" w:rsidR="00763621" w:rsidRPr="0047473D" w:rsidRDefault="00763621" w:rsidP="00763621">
      <w:pPr>
        <w:spacing w:after="200" w:line="276" w:lineRule="auto"/>
        <w:ind w:left="720" w:hanging="11"/>
        <w:contextualSpacing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47473D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 xml:space="preserve"> </w:t>
      </w:r>
    </w:p>
    <w:p w14:paraId="0591CB62" w14:textId="77777777" w:rsidR="00763621" w:rsidRPr="0047473D" w:rsidRDefault="00763621" w:rsidP="00B258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</w:pPr>
    </w:p>
    <w:p w14:paraId="68226D0E" w14:textId="16DF4F3D" w:rsidR="00B258DB" w:rsidRPr="0047473D" w:rsidRDefault="00B258DB" w:rsidP="003672B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val="kk-KZ"/>
          <w14:ligatures w14:val="none"/>
        </w:rPr>
      </w:pPr>
      <w:r w:rsidRPr="0047473D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А.Аужанов   </w:t>
      </w:r>
      <w:r w:rsidRPr="0047473D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Күн тәртібіндегі  екінші сұрағы бойынша сөз</w:t>
      </w:r>
      <w:r w:rsidRPr="0047473D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 </w:t>
      </w:r>
      <w:r w:rsidR="00785F33" w:rsidRPr="0047473D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Қорғалжын аудандық  экономика  және  қаржы  бөлімінің басшысы  Б.Рысбаеваға  беріледі Б.Рысбаева </w:t>
      </w:r>
      <w:r w:rsidRPr="0047473D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val="kk-KZ"/>
          <w14:ligatures w14:val="none"/>
        </w:rPr>
        <w:t xml:space="preserve"> (сөз сөйледі).</w:t>
      </w:r>
    </w:p>
    <w:p w14:paraId="0FEEB67C" w14:textId="77777777" w:rsidR="00763621" w:rsidRPr="0047473D" w:rsidRDefault="00763621" w:rsidP="007636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Аудан бюджетінің кірістер бөлігі  </w:t>
      </w:r>
      <w:r w:rsidRPr="0047473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2 366 575,3  </w:t>
      </w: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мың теңге болып, бекілтілген бюджеттен </w:t>
      </w:r>
      <w:r w:rsidRPr="0047473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22,3</w:t>
      </w: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мың  теңгеге ұлғайтылды.</w:t>
      </w:r>
    </w:p>
    <w:p w14:paraId="53DB6FF6" w14:textId="77777777" w:rsidR="00763621" w:rsidRPr="0047473D" w:rsidRDefault="00763621" w:rsidP="00763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 «Трансферттер түсімі» </w:t>
      </w:r>
      <w:bookmarkStart w:id="8" w:name="_Hlk82773650"/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санаты бойынша </w:t>
      </w:r>
      <w:r w:rsidRPr="004747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22,3 </w:t>
      </w: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мың теңгеге ұлғайтылды</w:t>
      </w:r>
      <w:bookmarkEnd w:id="8"/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, оның ішінде:</w:t>
      </w:r>
    </w:p>
    <w:p w14:paraId="2463240F" w14:textId="77777777" w:rsidR="00763621" w:rsidRPr="0047473D" w:rsidRDefault="00763621" w:rsidP="00763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lastRenderedPageBreak/>
        <w:t xml:space="preserve">401 302 «Төмен тұрған мемлекеттiк басқару органдарынан трансферттер» </w:t>
      </w: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кіші сыныбы  - </w:t>
      </w:r>
      <w:r w:rsidRPr="004747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22,3</w:t>
      </w: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мың теңгеге ұлғайтылды, оның ішінде:</w:t>
      </w:r>
    </w:p>
    <w:p w14:paraId="0A6B1850" w14:textId="77777777" w:rsidR="00763621" w:rsidRPr="0047473D" w:rsidRDefault="00763621" w:rsidP="00763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22,3</w:t>
      </w: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мың теңге - пайдаланылмаған (толық пайдаланылмаған) нысаналы трансферттерді қайтару:</w:t>
      </w:r>
      <w:bookmarkStart w:id="9" w:name="_Hlk133919659"/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  </w:t>
      </w:r>
      <w:bookmarkEnd w:id="9"/>
    </w:p>
    <w:p w14:paraId="499065C4" w14:textId="77777777" w:rsidR="00763621" w:rsidRPr="0047473D" w:rsidRDefault="00763621" w:rsidP="00763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11,5 мың теңге - Қарашалғын ауылдық округі;</w:t>
      </w:r>
    </w:p>
    <w:p w14:paraId="439CEC97" w14:textId="77777777" w:rsidR="00763621" w:rsidRPr="0047473D" w:rsidRDefault="00763621" w:rsidP="00763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bookmarkStart w:id="10" w:name="_Hlk133919861"/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10,8 мың теңге - Сабынды ауылдық округі;</w:t>
      </w:r>
    </w:p>
    <w:bookmarkEnd w:id="10"/>
    <w:p w14:paraId="762D3545" w14:textId="77777777" w:rsidR="00763621" w:rsidRPr="0047473D" w:rsidRDefault="00763621" w:rsidP="00763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</w:p>
    <w:p w14:paraId="3F617ECB" w14:textId="77777777" w:rsidR="00763621" w:rsidRPr="0047473D" w:rsidRDefault="00763621" w:rsidP="00763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ІІ.Аудан бюджетінің шығындар бөлігі</w:t>
      </w:r>
    </w:p>
    <w:p w14:paraId="1A4A0CC9" w14:textId="77777777" w:rsidR="00763621" w:rsidRPr="0047473D" w:rsidRDefault="00763621" w:rsidP="00763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</w:p>
    <w:p w14:paraId="25D94919" w14:textId="77777777" w:rsidR="00763621" w:rsidRPr="0047473D" w:rsidRDefault="00763621" w:rsidP="00763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Аудан бюджетінің шығындары </w:t>
      </w:r>
      <w:r w:rsidRPr="0047473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2 565 677,6 </w:t>
      </w: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мың теңге болып, бекілтілген бюджеттен  </w:t>
      </w:r>
      <w:r w:rsidRPr="004747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199 024,6</w:t>
      </w: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 мың теңгеге ұлғайтылды.</w:t>
      </w:r>
    </w:p>
    <w:p w14:paraId="089B0EED" w14:textId="77777777" w:rsidR="00763621" w:rsidRPr="0047473D" w:rsidRDefault="00763621" w:rsidP="00763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        Шығындар көлемін ұлғайтатын өзгерістер:</w:t>
      </w:r>
    </w:p>
    <w:p w14:paraId="3F985A89" w14:textId="77777777" w:rsidR="00763621" w:rsidRPr="0047473D" w:rsidRDefault="00763621" w:rsidP="007636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 xml:space="preserve">         </w:t>
      </w:r>
      <w:r w:rsidRPr="004747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459.113</w:t>
      </w:r>
      <w:r w:rsidRPr="004747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 xml:space="preserve"> «Төменгі тұрған бюджеттерге берілетін нысаналы ағымдағы  трансферттер» бағдарламасына </w:t>
      </w:r>
      <w:r w:rsidRPr="004747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15 054,0</w:t>
      </w:r>
      <w:r w:rsidRPr="004747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 xml:space="preserve"> мың теңге ұлғайтылды, оның ішінде :  </w:t>
      </w:r>
    </w:p>
    <w:p w14:paraId="52D61BB3" w14:textId="77777777" w:rsidR="00763621" w:rsidRPr="0047473D" w:rsidRDefault="00763621" w:rsidP="007636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 xml:space="preserve">         1 031 мың теңге – компьютер сатып алуға </w:t>
      </w:r>
      <w:bookmarkStart w:id="11" w:name="_Hlk160028547"/>
      <w:r w:rsidRPr="004747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>( 471 мың теңге- А</w:t>
      </w:r>
      <w:bookmarkStart w:id="12" w:name="_Hlk190877021"/>
      <w:r w:rsidRPr="004747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>мангелді ауылдық округіне;</w:t>
      </w:r>
      <w:bookmarkEnd w:id="12"/>
      <w:r w:rsidRPr="004747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 xml:space="preserve"> 560 мың теңге -  екі процессор Кеңбидайық ауылдыі округіне) ;</w:t>
      </w:r>
    </w:p>
    <w:bookmarkEnd w:id="11"/>
    <w:p w14:paraId="7AF18B60" w14:textId="77777777" w:rsidR="00763621" w:rsidRPr="0047473D" w:rsidRDefault="00763621" w:rsidP="007636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 xml:space="preserve">         </w:t>
      </w: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1 751,9 мың теңге –</w:t>
      </w:r>
      <w:r w:rsidRPr="004747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 xml:space="preserve"> </w:t>
      </w:r>
      <w:bookmarkStart w:id="13" w:name="_Hlk160028740"/>
      <w:r w:rsidRPr="004747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>мемлекеттік қызметшілерді қайта даярлауға және қызметтік іссапарларға ( 629,0 мың теңге – «Амангелді ауылдық округіне; 481,2 мың теңге - Қорғалжын ауылдық округіне; 641,7 мың теңге - Арықты ауылдық округіне ) ;</w:t>
      </w:r>
    </w:p>
    <w:bookmarkEnd w:id="13"/>
    <w:p w14:paraId="1F7CCA8D" w14:textId="77777777" w:rsidR="00763621" w:rsidRPr="0047473D" w:rsidRDefault="00763621" w:rsidP="007636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 xml:space="preserve">        406,6 мың теңге-Кеңбидайық  ауылдық округіне ( 366,6 мың теңге – кентішіліктің жарықтандырудың техникалық тексеруге және жылжымайтын мүліктің техникалық паспортын дайындауға; 40,0 мың теңге - автокөлікті бағалау қызметтеріне) ;</w:t>
      </w:r>
    </w:p>
    <w:p w14:paraId="117353A0" w14:textId="77777777" w:rsidR="00763621" w:rsidRPr="0047473D" w:rsidRDefault="00763621" w:rsidP="007636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 xml:space="preserve">         11 864,5 мың теңге – Қорғалжын ауылдық округіне ( 444,5 мың теңге – ұлттық ақпараттық технологиялар қызметтеріне; 2500,0 мың теңге - Бейнебақылау жүйесіне жыл сайынғы техникалық қызмет көрсетуге және ағымдағы жөндеуге; 7 400 мың теңге- автокөлік сатып алуға; 1 520 мың теңге -   жер учаскелеріне сәйкестендіру құжаттарын дайындауға) ;</w:t>
      </w:r>
    </w:p>
    <w:p w14:paraId="1BD601E7" w14:textId="77777777" w:rsidR="00763621" w:rsidRPr="0047473D" w:rsidRDefault="00763621" w:rsidP="00763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6B4BB581" w14:textId="77777777" w:rsidR="00763621" w:rsidRPr="0047473D" w:rsidRDefault="00763621" w:rsidP="00763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Қорғалжын аудандық мәслихатының 2024 жылғы 26 желтоқсандағы </w:t>
      </w:r>
    </w:p>
    <w:p w14:paraId="527EF8FE" w14:textId="77777777" w:rsidR="00763621" w:rsidRPr="0047473D" w:rsidRDefault="00763621" w:rsidP="00763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№ 6 /28  «2025-2027 жылдарға арналған Қорғалжын ауданының Амангелді  ауылдық округінің бюджеті туралы» шешіміне өзгерістер енгізу туралы</w:t>
      </w:r>
    </w:p>
    <w:p w14:paraId="6C230E19" w14:textId="77777777" w:rsidR="00763621" w:rsidRPr="0047473D" w:rsidRDefault="00763621" w:rsidP="00763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</w:p>
    <w:p w14:paraId="17E0CF85" w14:textId="77777777" w:rsidR="00763621" w:rsidRPr="0047473D" w:rsidRDefault="00763621" w:rsidP="007636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2685CD4D" w14:textId="77777777" w:rsidR="00763621" w:rsidRPr="0047473D" w:rsidRDefault="00763621" w:rsidP="0076362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Қорғалжын аудандық  мәслихаты </w:t>
      </w:r>
      <w:r w:rsidRPr="0047473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ШЕШТІ:</w:t>
      </w:r>
    </w:p>
    <w:p w14:paraId="7621CE59" w14:textId="77777777" w:rsidR="00763621" w:rsidRPr="0047473D" w:rsidRDefault="00763621" w:rsidP="007636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          1. Қорғалжын  аудандық  мәслихатының  «2025-2027 жылдарға арналған Қорғалжын ауданының Амангелді ауылдық округінің бюджеті  туралы» 2024  жылғы 26 желтоқсандағы № 6/28 шешіміне келесі өзгерістер енгізілсін:</w:t>
      </w:r>
    </w:p>
    <w:p w14:paraId="09F62233" w14:textId="77777777" w:rsidR="00763621" w:rsidRPr="0047473D" w:rsidRDefault="00763621" w:rsidP="00763621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1 тармақ  жаңа  редакцияда  баяндалсын:</w:t>
      </w:r>
    </w:p>
    <w:p w14:paraId="428AA75D" w14:textId="77777777" w:rsidR="00763621" w:rsidRPr="0047473D" w:rsidRDefault="00763621" w:rsidP="00763621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         «1. 2025-2027  жылдарға  арналған  </w:t>
      </w:r>
      <w:r w:rsidRPr="004747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>Амангелді</w:t>
      </w: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 ауылдық  округінің бюджеті тиісінше 1, 2, 3 қосымшаларға   сәйкес, соның ішінде 2025 жылға келесі көлемдерде бекітілсін:</w:t>
      </w:r>
    </w:p>
    <w:p w14:paraId="5C437466" w14:textId="77777777" w:rsidR="00763621" w:rsidRPr="0047473D" w:rsidRDefault="00763621" w:rsidP="00763621">
      <w:pPr>
        <w:widowControl w:val="0"/>
        <w:tabs>
          <w:tab w:val="left" w:pos="7305"/>
          <w:tab w:val="left" w:pos="847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lastRenderedPageBreak/>
        <w:t>1) кірістер – 32543,0 мың теңге, соның ішінде:</w:t>
      </w: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ab/>
      </w: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ab/>
      </w:r>
    </w:p>
    <w:p w14:paraId="22D55030" w14:textId="77777777" w:rsidR="00763621" w:rsidRPr="0047473D" w:rsidRDefault="00763621" w:rsidP="0076362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салықтық түсімдер – 6787,0 мың теңге; </w:t>
      </w:r>
    </w:p>
    <w:p w14:paraId="6C7200D3" w14:textId="77777777" w:rsidR="00763621" w:rsidRPr="0047473D" w:rsidRDefault="00763621" w:rsidP="0076362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салықтық емес түсімдер – 0,0 мың теңге;</w:t>
      </w:r>
    </w:p>
    <w:p w14:paraId="6C96921D" w14:textId="77777777" w:rsidR="00763621" w:rsidRPr="0047473D" w:rsidRDefault="00763621" w:rsidP="0076362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трансферттердің түсімдері – 25756,0 мың теңге;</w:t>
      </w:r>
    </w:p>
    <w:p w14:paraId="67705F4A" w14:textId="77777777" w:rsidR="00763621" w:rsidRPr="0047473D" w:rsidRDefault="00763621" w:rsidP="0076362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2) шығындар –35188,0 мың теңге;</w:t>
      </w:r>
    </w:p>
    <w:p w14:paraId="5D04845B" w14:textId="77777777" w:rsidR="00763621" w:rsidRPr="0047473D" w:rsidRDefault="00763621" w:rsidP="0076362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3) қаржы активтерімен операциялар бойынша сальдо– 0,0 мың теңге, соның ішінде:</w:t>
      </w:r>
    </w:p>
    <w:p w14:paraId="1156752C" w14:textId="77777777" w:rsidR="00763621" w:rsidRPr="0047473D" w:rsidRDefault="00763621" w:rsidP="0076362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қаржы активтерін сатып алу – 0,0 мың теңге;</w:t>
      </w:r>
    </w:p>
    <w:p w14:paraId="3CD9D1DB" w14:textId="77777777" w:rsidR="00763621" w:rsidRPr="0047473D" w:rsidRDefault="00763621" w:rsidP="0076362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4) бюджет тапшылығы (профициті) –(- 2645,0) мың теңге;</w:t>
      </w:r>
    </w:p>
    <w:p w14:paraId="0B54933B" w14:textId="77777777" w:rsidR="00763621" w:rsidRPr="0047473D" w:rsidRDefault="00763621" w:rsidP="0076362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5) бюджет тапшылығын қаржыландыру (профицитін пайдалану) – 2645,0 мың теңге.»;</w:t>
      </w:r>
    </w:p>
    <w:p w14:paraId="46A0FBA6" w14:textId="77777777" w:rsidR="00763621" w:rsidRPr="0047473D" w:rsidRDefault="00763621" w:rsidP="007636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RU"/>
          <w14:ligatures w14:val="none"/>
        </w:rPr>
        <w:t>көрсетілген шешімнің 1 қосымшаcы осы шешімнің қосымшаcына сәйкес жаңа редакцияда жазылсын.</w:t>
      </w:r>
    </w:p>
    <w:p w14:paraId="28E2F881" w14:textId="77777777" w:rsidR="00763621" w:rsidRPr="0047473D" w:rsidRDefault="00763621" w:rsidP="007636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RU"/>
          <w14:ligatures w14:val="none"/>
        </w:rPr>
        <w:t>.</w:t>
      </w: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2.  Осы шешім 2025  жылғы 1 қаңтардан бастап қолданысқа енгізіледі. </w:t>
      </w:r>
    </w:p>
    <w:p w14:paraId="2664479A" w14:textId="77777777" w:rsidR="00763621" w:rsidRPr="0047473D" w:rsidRDefault="00763621" w:rsidP="00763621">
      <w:pPr>
        <w:spacing w:after="0" w:line="240" w:lineRule="auto"/>
        <w:rPr>
          <w:rFonts w:ascii="Times New Roman" w:eastAsia="Times New Roman" w:hAnsi="Times New Roman" w:cs="Times New Roman"/>
          <w:color w:val="3399FF"/>
          <w:kern w:val="0"/>
          <w:sz w:val="28"/>
          <w:szCs w:val="28"/>
          <w:lang w:val="kk-KZ" w:eastAsia="ru-RU"/>
          <w14:ligatures w14:val="none"/>
        </w:rPr>
      </w:pPr>
    </w:p>
    <w:p w14:paraId="7CB05926" w14:textId="77777777" w:rsidR="00763621" w:rsidRPr="0047473D" w:rsidRDefault="00763621" w:rsidP="0076362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Қорғалжын аудандық мәслихатының 2024 жылғы</w:t>
      </w:r>
    </w:p>
    <w:p w14:paraId="14591253" w14:textId="77777777" w:rsidR="00763621" w:rsidRPr="0047473D" w:rsidRDefault="00763621" w:rsidP="0076362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25 желтоқсандағы № 1/27 «2025-2027 жылдарға арналған</w:t>
      </w:r>
    </w:p>
    <w:p w14:paraId="3820B605" w14:textId="77777777" w:rsidR="00763621" w:rsidRPr="0047473D" w:rsidRDefault="00763621" w:rsidP="0076362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аудандық бюджет туралы» шешіміне өзгерістер енгізу туралы</w:t>
      </w:r>
    </w:p>
    <w:p w14:paraId="59F3BCAD" w14:textId="77777777" w:rsidR="00763621" w:rsidRPr="0047473D" w:rsidRDefault="00763621" w:rsidP="007636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val="kk-KZ" w:eastAsia="ru-RU"/>
          <w14:ligatures w14:val="none"/>
        </w:rPr>
      </w:pPr>
    </w:p>
    <w:p w14:paraId="769A1109" w14:textId="77777777" w:rsidR="00763621" w:rsidRPr="0047473D" w:rsidRDefault="00763621" w:rsidP="0076362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Қорғалжын аудандық  мәслихаты </w:t>
      </w:r>
      <w:r w:rsidRPr="004747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ШЕШІМ ҚАБЫЛДАДЫ:</w:t>
      </w:r>
    </w:p>
    <w:p w14:paraId="0F8C7E75" w14:textId="77777777" w:rsidR="00763621" w:rsidRPr="0047473D" w:rsidRDefault="00763621" w:rsidP="0076362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1. Қорғалжын аудандық мәслихатының «2025-2027 жылдарға арналған аудандық бюджет туралы» 2024 жылғы 25 желтоқсандағы № 1/27 шешіміне келесі өзгерістер енгізілсін:</w:t>
      </w:r>
    </w:p>
    <w:p w14:paraId="1BDC0F78" w14:textId="77777777" w:rsidR="00763621" w:rsidRPr="0047473D" w:rsidRDefault="00763621" w:rsidP="0076362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1 тармақ жаңа редакцияда жазылсын:</w:t>
      </w:r>
    </w:p>
    <w:p w14:paraId="644A3493" w14:textId="77777777" w:rsidR="00763621" w:rsidRPr="0047473D" w:rsidRDefault="00763621" w:rsidP="0076362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«1. 2025-2027 жылдарға арналған аудандық бюджет тиісінше 1, 2 және 3 қосымшаларға  сәйкес,  оның  ішінде  2025 жылға келесі  көлемдерде  бекітілсін:</w:t>
      </w:r>
    </w:p>
    <w:p w14:paraId="0DCFDE45" w14:textId="77777777" w:rsidR="00763621" w:rsidRPr="0047473D" w:rsidRDefault="00763621" w:rsidP="0076362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1) кірістер  - 2 366 575,3 мың теңге, оның ішінде:</w:t>
      </w:r>
    </w:p>
    <w:p w14:paraId="7A8EC1FF" w14:textId="77777777" w:rsidR="00763621" w:rsidRPr="0047473D" w:rsidRDefault="00763621" w:rsidP="007636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        </w:t>
      </w: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ab/>
        <w:t>салықтық түсімдер – 413 948,0 мың теңге;</w:t>
      </w:r>
    </w:p>
    <w:p w14:paraId="51B55809" w14:textId="77777777" w:rsidR="00763621" w:rsidRPr="0047473D" w:rsidRDefault="00763621" w:rsidP="007636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        </w:t>
      </w: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ab/>
        <w:t>салықтық емес түсімдер – 34 097,0 мың теңге;</w:t>
      </w:r>
    </w:p>
    <w:p w14:paraId="34FF299C" w14:textId="77777777" w:rsidR="00763621" w:rsidRPr="0047473D" w:rsidRDefault="00763621" w:rsidP="007636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        </w:t>
      </w: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ab/>
        <w:t>негізгі капиталды сатудан түсетін түсімдер – 6 119,0 мың теңге;</w:t>
      </w:r>
    </w:p>
    <w:p w14:paraId="3BEC256E" w14:textId="77777777" w:rsidR="00763621" w:rsidRPr="0047473D" w:rsidRDefault="00763621" w:rsidP="007636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        </w:t>
      </w: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ab/>
        <w:t xml:space="preserve">трансферттердің түсімдері –   1 912 411,3 мың теңге; </w:t>
      </w:r>
    </w:p>
    <w:p w14:paraId="6D64CC0B" w14:textId="77777777" w:rsidR="00763621" w:rsidRPr="0047473D" w:rsidRDefault="00763621" w:rsidP="007636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       </w:t>
      </w: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ab/>
        <w:t>2) шығындар – 2 565 677,6  мың теңге;</w:t>
      </w:r>
    </w:p>
    <w:p w14:paraId="4EF4AF17" w14:textId="77777777" w:rsidR="00763621" w:rsidRPr="0047473D" w:rsidRDefault="00763621" w:rsidP="007636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       </w:t>
      </w: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ab/>
        <w:t>3) таза бюджеттік  кредиттеу – (-11 862,0) мың теңге, оның ішінде:</w:t>
      </w:r>
    </w:p>
    <w:p w14:paraId="1BEDF12E" w14:textId="77777777" w:rsidR="00763621" w:rsidRPr="0047473D" w:rsidRDefault="00763621" w:rsidP="007636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       </w:t>
      </w: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ab/>
        <w:t>бюджеттік кредиттер – 35 388,0 мың теңге;</w:t>
      </w:r>
    </w:p>
    <w:p w14:paraId="124A33CD" w14:textId="77777777" w:rsidR="00763621" w:rsidRPr="0047473D" w:rsidRDefault="00763621" w:rsidP="007636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       </w:t>
      </w: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ab/>
        <w:t>бюджеттік кредиттерді өтеу –  47 250,0 мың теңге;</w:t>
      </w:r>
    </w:p>
    <w:p w14:paraId="43B1FAE4" w14:textId="77777777" w:rsidR="00763621" w:rsidRPr="0047473D" w:rsidRDefault="00763621" w:rsidP="007636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       </w:t>
      </w: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ab/>
        <w:t>4) қаржы активтерімен операциялар бойынша сальдо – (-100,0) мың теңге, оның  ішінде:</w:t>
      </w: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ab/>
      </w: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ab/>
      </w:r>
    </w:p>
    <w:p w14:paraId="1DF2D83E" w14:textId="77777777" w:rsidR="00763621" w:rsidRPr="0047473D" w:rsidRDefault="00763621" w:rsidP="007636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       </w:t>
      </w: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ab/>
        <w:t xml:space="preserve">қаржы активтерін сатып алу – 0,0 мың теңге; </w:t>
      </w:r>
    </w:p>
    <w:p w14:paraId="085E8D15" w14:textId="77777777" w:rsidR="00763621" w:rsidRPr="0047473D" w:rsidRDefault="00763621" w:rsidP="007636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       </w:t>
      </w: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ab/>
        <w:t>мемлекеттің қаржы активтерін сатудан түсетін түсімдер – 100,0 мың теңге;</w:t>
      </w:r>
    </w:p>
    <w:p w14:paraId="2E5707D7" w14:textId="77777777" w:rsidR="00763621" w:rsidRPr="0047473D" w:rsidRDefault="00763621" w:rsidP="007636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      </w:t>
      </w: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ab/>
        <w:t>5) бюджет тапшылығы (профициті) –  (- 187 140,3) мың теңге;</w:t>
      </w:r>
    </w:p>
    <w:p w14:paraId="5BD49932" w14:textId="77777777" w:rsidR="00763621" w:rsidRPr="0047473D" w:rsidRDefault="00763621" w:rsidP="007636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      </w:t>
      </w: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ab/>
        <w:t xml:space="preserve">6) бюджет тапшылығын қаржыландыру (профицитін пайдалану) –187 140,3 мың теңге: </w:t>
      </w:r>
    </w:p>
    <w:p w14:paraId="0606080E" w14:textId="77777777" w:rsidR="00763621" w:rsidRPr="0047473D" w:rsidRDefault="00763621" w:rsidP="007636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         қарыздар түсімі – 35 388,0 мың теңге;</w:t>
      </w:r>
    </w:p>
    <w:p w14:paraId="306FC25A" w14:textId="77777777" w:rsidR="00763621" w:rsidRPr="0047473D" w:rsidRDefault="00763621" w:rsidP="007636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lastRenderedPageBreak/>
        <w:t xml:space="preserve">          қарыздарды өтеу – 47 250,0 мың теңге;</w:t>
      </w:r>
    </w:p>
    <w:p w14:paraId="4A7FB230" w14:textId="77777777" w:rsidR="00763621" w:rsidRPr="0047473D" w:rsidRDefault="00763621" w:rsidP="007636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         бюджет қаражатының пайдаланылатын қалдықтары -199 002,3 мың теңге.»;</w:t>
      </w:r>
    </w:p>
    <w:p w14:paraId="1FE3BDD2" w14:textId="77777777" w:rsidR="00763621" w:rsidRPr="0047473D" w:rsidRDefault="00763621" w:rsidP="0076362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көрсетілген шешімнің 1, 6 қосымшалары осы шешімнің  1, 2 қосымшаларына сәйкес жаңа редакцияда жазылсын.</w:t>
      </w: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ab/>
        <w:t xml:space="preserve"> </w:t>
      </w:r>
    </w:p>
    <w:p w14:paraId="701BB782" w14:textId="14F36AF1" w:rsidR="00763621" w:rsidRPr="0047473D" w:rsidRDefault="00763621" w:rsidP="0047473D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2. Осы  шешім  </w:t>
      </w: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uk-UA" w:eastAsia="ko-KR"/>
          <w14:ligatures w14:val="none"/>
        </w:rPr>
        <w:t>2025 жылды</w:t>
      </w: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ko-KR"/>
          <w14:ligatures w14:val="none"/>
        </w:rPr>
        <w:t xml:space="preserve">ң </w:t>
      </w: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uk-UA" w:eastAsia="ko-KR"/>
          <w14:ligatures w14:val="none"/>
        </w:rPr>
        <w:t xml:space="preserve">1 қаңтарынан бастап қолданысқа енгізіледі.   </w:t>
      </w:r>
    </w:p>
    <w:p w14:paraId="0D2C37BD" w14:textId="77777777" w:rsidR="000F3A5A" w:rsidRDefault="000F3A5A" w:rsidP="003672B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</w:pPr>
    </w:p>
    <w:p w14:paraId="39D3B34E" w14:textId="67218D07" w:rsidR="00BA7925" w:rsidRDefault="003672BF" w:rsidP="003672B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</w:pPr>
      <w:r w:rsidRPr="003672BF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 xml:space="preserve">Қоғамдық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 xml:space="preserve"> Кеңес мүшелері әртүрлі сұрақтар қойып оған жауаптарын алды.Атап айтсақ барлық салалар туралы сөз қозғалды; оның ішінде  коқыс төгу жолдары айтылды, саябақ</w:t>
      </w:r>
      <w:r w:rsidR="007C1019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>ты қолға алып ,аллея салынатын болды,тазалық туралы да айтылды; 16 квартирлік үйдің суы қайда кетеді,жер астына сынбей ол неше түрлі иіс пайда болады ,аббатану жолдары туралы да айтылды ,барлық көшелердегі тротуарларға гүл отырығызып оны с</w:t>
      </w:r>
      <w:r w:rsidR="00BA7925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>уа</w:t>
      </w:r>
      <w:r w:rsidR="007C1019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 xml:space="preserve">ратын водовоз қажеттілігі аңықталды ,аудан бойынша өзекті мәселерінің бірі ол монша , музейді қайтадан жандандыру керектігі </w:t>
      </w:r>
      <w:r w:rsidR="004A26AF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>де еске</w:t>
      </w:r>
      <w:r w:rsidR="00BA7925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>р</w:t>
      </w:r>
      <w:r w:rsidR="004A26AF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 xml:space="preserve">тілді . Осы барлық мәселелер қаражатпен қаматасыз етілуі керек . </w:t>
      </w:r>
    </w:p>
    <w:p w14:paraId="7C13A8C5" w14:textId="37A52FD4" w:rsidR="00763621" w:rsidRPr="003672BF" w:rsidRDefault="00BA7925" w:rsidP="003672B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 xml:space="preserve">     </w:t>
      </w:r>
      <w:r w:rsidR="004A26AF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>Отырыстың соңында Қоғамдық Кеңес мүшелерінің зор еңбектерін айта отырып Қорғалжын аудандық маслихат төрағасы Б.О.Рысбаев марапаттады. Марапатқа ие болғандар,атап айтсақ ; Қоғамдық Кеңес мүшелерінің төрағасы А.А Аужанов ,</w:t>
      </w:r>
      <w:r w:rsidRPr="00BA7925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 xml:space="preserve"> </w:t>
      </w:r>
      <w:r w:rsidRPr="0047473D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Ардагерлер ұйымы» қоғамдық бірлестігі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нің мүшесі</w:t>
      </w:r>
      <w:r w:rsidR="004A26AF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 xml:space="preserve"> М.Н. Ақпаров ,кәзіргі кезде Қоғамдық Кеңес мүшелерінің төрағасының м.а Б.Төлепов,сонымен қатар Амангелді ауылдық округінің әкімі С.Ө.Мамыраемов , «Мақсат»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>шаруа</w:t>
      </w:r>
      <w:r w:rsidR="004A26AF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 xml:space="preserve"> қожалығының басшысы Қ.С.Есов ,жас кәсіпкер Ғ.Н.Мухамединов  марапатталды .</w:t>
      </w:r>
    </w:p>
    <w:p w14:paraId="58955174" w14:textId="77777777" w:rsidR="00BA7925" w:rsidRDefault="00BA7925" w:rsidP="0047473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Қоғамдық Кеңес мүшелерінің  төрағасы </w:t>
      </w:r>
      <w:r w:rsidR="0047473D"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А.Аужанов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өз сөзінде </w:t>
      </w:r>
      <w:r w:rsidR="0047473D"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:</w:t>
      </w:r>
    </w:p>
    <w:p w14:paraId="128042C0" w14:textId="6C3166A8" w:rsidR="0047473D" w:rsidRPr="0047473D" w:rsidRDefault="0047473D" w:rsidP="0047473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</w:t>
      </w:r>
      <w:r w:rsidR="00BA7925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Құрметті </w:t>
      </w:r>
      <w:r w:rsidR="00BA7925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Қоғамдық Кеңес  </w:t>
      </w: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тобының мүшелері! Бүгіннен бастап жұмыс тобы өз жұмыс аяқтайды.  Барлықтарыңызға рахмет.  </w:t>
      </w:r>
    </w:p>
    <w:p w14:paraId="5D8D716D" w14:textId="77777777" w:rsidR="0047473D" w:rsidRPr="0047473D" w:rsidRDefault="0047473D" w:rsidP="00474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Отырысты жабық деп жариялаймын.</w:t>
      </w:r>
    </w:p>
    <w:p w14:paraId="16454CD9" w14:textId="77777777" w:rsidR="0047473D" w:rsidRPr="0047473D" w:rsidRDefault="0047473D" w:rsidP="0047473D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RU"/>
          <w14:ligatures w14:val="none"/>
        </w:rPr>
      </w:pPr>
    </w:p>
    <w:p w14:paraId="7BA1EA09" w14:textId="108421B1" w:rsidR="0047473D" w:rsidRPr="0047473D" w:rsidRDefault="0047473D" w:rsidP="004747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 w:rsidRPr="0047473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Отырыс төрағасы:                                                                  А.Аужанов</w:t>
      </w:r>
    </w:p>
    <w:p w14:paraId="0D9C46DF" w14:textId="77777777" w:rsidR="0047473D" w:rsidRPr="0047473D" w:rsidRDefault="0047473D" w:rsidP="004747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</w:p>
    <w:p w14:paraId="3F578632" w14:textId="380D3E0C" w:rsidR="0047473D" w:rsidRPr="0047473D" w:rsidRDefault="0047473D" w:rsidP="0047473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47473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Отырыс хатшысы :                                                                Г.Тулюсова</w:t>
      </w:r>
    </w:p>
    <w:p w14:paraId="0E2C372F" w14:textId="0BBE92F9" w:rsidR="001279F4" w:rsidRPr="0047473D" w:rsidRDefault="001279F4">
      <w:pPr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</w:pPr>
    </w:p>
    <w:p w14:paraId="42AFADF7" w14:textId="77777777" w:rsidR="00B258DB" w:rsidRPr="0047473D" w:rsidRDefault="00B258DB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258DB" w:rsidRPr="00474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6BCD3" w14:textId="77777777" w:rsidR="00374A10" w:rsidRDefault="00374A10" w:rsidP="002B425E">
      <w:pPr>
        <w:spacing w:after="0" w:line="240" w:lineRule="auto"/>
      </w:pPr>
      <w:r>
        <w:separator/>
      </w:r>
    </w:p>
  </w:endnote>
  <w:endnote w:type="continuationSeparator" w:id="0">
    <w:p w14:paraId="01AD6E3B" w14:textId="77777777" w:rsidR="00374A10" w:rsidRDefault="00374A10" w:rsidP="002B4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FAA63" w14:textId="77777777" w:rsidR="00374A10" w:rsidRDefault="00374A10" w:rsidP="002B425E">
      <w:pPr>
        <w:spacing w:after="0" w:line="240" w:lineRule="auto"/>
      </w:pPr>
      <w:r>
        <w:separator/>
      </w:r>
    </w:p>
  </w:footnote>
  <w:footnote w:type="continuationSeparator" w:id="0">
    <w:p w14:paraId="0A061582" w14:textId="77777777" w:rsidR="00374A10" w:rsidRDefault="00374A10" w:rsidP="002B4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6181E"/>
    <w:multiLevelType w:val="hybridMultilevel"/>
    <w:tmpl w:val="3E5CA5FC"/>
    <w:lvl w:ilvl="0" w:tplc="F6C6AD92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A3871"/>
    <w:multiLevelType w:val="hybridMultilevel"/>
    <w:tmpl w:val="BD609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737747">
    <w:abstractNumId w:val="0"/>
  </w:num>
  <w:num w:numId="2" w16cid:durableId="1870292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49"/>
    <w:rsid w:val="0001210B"/>
    <w:rsid w:val="000154F1"/>
    <w:rsid w:val="00034308"/>
    <w:rsid w:val="00036312"/>
    <w:rsid w:val="000A027D"/>
    <w:rsid w:val="000F3A5A"/>
    <w:rsid w:val="001279F4"/>
    <w:rsid w:val="001514B8"/>
    <w:rsid w:val="00202F47"/>
    <w:rsid w:val="0026464E"/>
    <w:rsid w:val="002B425E"/>
    <w:rsid w:val="003672BF"/>
    <w:rsid w:val="00374A10"/>
    <w:rsid w:val="0038135B"/>
    <w:rsid w:val="00381E4B"/>
    <w:rsid w:val="003D6557"/>
    <w:rsid w:val="00454BCB"/>
    <w:rsid w:val="0047473D"/>
    <w:rsid w:val="004A26AF"/>
    <w:rsid w:val="004D1FD1"/>
    <w:rsid w:val="004D2F49"/>
    <w:rsid w:val="00763621"/>
    <w:rsid w:val="00785F33"/>
    <w:rsid w:val="007C1019"/>
    <w:rsid w:val="009063B4"/>
    <w:rsid w:val="009136BC"/>
    <w:rsid w:val="00AF7D23"/>
    <w:rsid w:val="00B06D45"/>
    <w:rsid w:val="00B258DB"/>
    <w:rsid w:val="00BA7925"/>
    <w:rsid w:val="00C338D8"/>
    <w:rsid w:val="00DA02DE"/>
    <w:rsid w:val="00DC5B17"/>
    <w:rsid w:val="00E90B76"/>
    <w:rsid w:val="00EF055D"/>
    <w:rsid w:val="00F1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6AEB7"/>
  <w15:chartTrackingRefBased/>
  <w15:docId w15:val="{3EEEB1C6-C343-41FF-B275-C2AA5927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25E"/>
  </w:style>
  <w:style w:type="paragraph" w:styleId="a5">
    <w:name w:val="footer"/>
    <w:basedOn w:val="a"/>
    <w:link w:val="a6"/>
    <w:uiPriority w:val="99"/>
    <w:unhideWhenUsed/>
    <w:rsid w:val="002B4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25E"/>
  </w:style>
  <w:style w:type="paragraph" w:styleId="a7">
    <w:name w:val="List Paragraph"/>
    <w:basedOn w:val="a"/>
    <w:uiPriority w:val="34"/>
    <w:qFormat/>
    <w:rsid w:val="002B4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0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11</cp:revision>
  <cp:lastPrinted>2025-02-27T09:58:00Z</cp:lastPrinted>
  <dcterms:created xsi:type="dcterms:W3CDTF">2025-02-26T03:49:00Z</dcterms:created>
  <dcterms:modified xsi:type="dcterms:W3CDTF">2025-03-19T10:36:00Z</dcterms:modified>
</cp:coreProperties>
</file>