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8F3A" w14:textId="77777777" w:rsidR="00333396" w:rsidRPr="00313211" w:rsidRDefault="00333396" w:rsidP="003333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1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44092D1" w14:textId="509A67D2" w:rsidR="00333396" w:rsidRPr="00313211" w:rsidRDefault="00E6375A" w:rsidP="003333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11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333396" w:rsidRPr="00313211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Pr="00313211">
        <w:rPr>
          <w:rFonts w:ascii="Times New Roman" w:hAnsi="Times New Roman" w:cs="Times New Roman"/>
          <w:b/>
          <w:sz w:val="28"/>
          <w:szCs w:val="28"/>
        </w:rPr>
        <w:t>го</w:t>
      </w:r>
      <w:r w:rsidR="00333396" w:rsidRPr="00313211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Pr="00313211">
        <w:rPr>
          <w:rFonts w:ascii="Times New Roman" w:hAnsi="Times New Roman" w:cs="Times New Roman"/>
          <w:b/>
          <w:sz w:val="28"/>
          <w:szCs w:val="28"/>
        </w:rPr>
        <w:t>а</w:t>
      </w:r>
      <w:r w:rsidR="00333396" w:rsidRPr="00313211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 w:rsidR="00C768E2" w:rsidRPr="00313211">
        <w:rPr>
          <w:rFonts w:ascii="Times New Roman" w:hAnsi="Times New Roman" w:cs="Times New Roman"/>
          <w:b/>
          <w:sz w:val="28"/>
          <w:szCs w:val="28"/>
        </w:rPr>
        <w:t>Алматы</w:t>
      </w:r>
      <w:r w:rsidR="00333396" w:rsidRPr="003132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A55E4E" w14:textId="376E2CE5" w:rsidR="00E6375A" w:rsidRPr="00313211" w:rsidRDefault="00E6375A" w:rsidP="003333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1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501E" w:rsidRPr="00313211">
        <w:rPr>
          <w:rFonts w:ascii="Times New Roman" w:hAnsi="Times New Roman" w:cs="Times New Roman"/>
          <w:b/>
          <w:sz w:val="28"/>
          <w:szCs w:val="28"/>
        </w:rPr>
        <w:t>10 ме</w:t>
      </w:r>
      <w:r w:rsidR="005D051E" w:rsidRPr="00313211">
        <w:rPr>
          <w:rFonts w:ascii="Times New Roman" w:hAnsi="Times New Roman" w:cs="Times New Roman"/>
          <w:b/>
          <w:sz w:val="28"/>
          <w:szCs w:val="28"/>
        </w:rPr>
        <w:t>с</w:t>
      </w:r>
      <w:r w:rsidR="00EF501E" w:rsidRPr="00313211">
        <w:rPr>
          <w:rFonts w:ascii="Times New Roman" w:hAnsi="Times New Roman" w:cs="Times New Roman"/>
          <w:b/>
          <w:sz w:val="28"/>
          <w:szCs w:val="28"/>
        </w:rPr>
        <w:t>яцев</w:t>
      </w:r>
      <w:r w:rsidRPr="00313211">
        <w:rPr>
          <w:rFonts w:ascii="Times New Roman" w:hAnsi="Times New Roman" w:cs="Times New Roman"/>
          <w:b/>
          <w:sz w:val="28"/>
          <w:szCs w:val="28"/>
        </w:rPr>
        <w:t xml:space="preserve"> 2023г.</w:t>
      </w:r>
    </w:p>
    <w:p w14:paraId="5C4D2162" w14:textId="77777777" w:rsidR="00333396" w:rsidRPr="00313211" w:rsidRDefault="00333396" w:rsidP="0033339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0B6CE4" w14:textId="37E6073B" w:rsidR="007224E6" w:rsidRDefault="005D051E" w:rsidP="00836F3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2C70">
        <w:rPr>
          <w:rFonts w:ascii="Times New Roman" w:hAnsi="Times New Roman" w:cs="Times New Roman"/>
          <w:b/>
          <w:sz w:val="28"/>
          <w:szCs w:val="28"/>
        </w:rPr>
        <w:t>З</w:t>
      </w:r>
      <w:r w:rsidR="00333396" w:rsidRPr="00012C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период деятельности </w:t>
      </w:r>
      <w:r w:rsidR="007224E6" w:rsidRPr="00012C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 </w:t>
      </w:r>
      <w:r w:rsidRPr="00012C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января по октябрь 2023 г.</w:t>
      </w:r>
      <w:r w:rsidR="007224E6" w:rsidRPr="00012C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было проведено:</w:t>
      </w:r>
    </w:p>
    <w:p w14:paraId="0EB045A4" w14:textId="77777777" w:rsidR="00012C70" w:rsidRPr="00012C70" w:rsidRDefault="00012C70" w:rsidP="00836F3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7493AE16" w14:textId="2BAECE28" w:rsidR="007D32A6" w:rsidRPr="00313211" w:rsidRDefault="00EF501E" w:rsidP="007D32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</w:t>
      </w:r>
      <w:r w:rsidR="005D05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</w:t>
      </w: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 25.04.2023г.</w:t>
      </w: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13.09.23г.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</w:t>
      </w: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президиума ОС, ежемесячные заседания пяти комиссий и комитетов комиссий. Комиссиями были представлены на утверждение планы работы на текущий год, которые были утверждены решением Общего собрания ОС. </w:t>
      </w:r>
      <w:r w:rsidR="007D32A6" w:rsidRPr="00313211">
        <w:rPr>
          <w:rFonts w:ascii="Times New Roman" w:hAnsi="Times New Roman" w:cs="Times New Roman"/>
          <w:sz w:val="28"/>
          <w:szCs w:val="28"/>
          <w:lang w:val="kk-KZ"/>
        </w:rPr>
        <w:t xml:space="preserve">В связи с загруженностью по работе от </w:t>
      </w:r>
      <w:r w:rsidR="007D32A6" w:rsidRPr="00313211">
        <w:rPr>
          <w:rFonts w:ascii="Times New Roman" w:hAnsi="Times New Roman" w:cs="Times New Roman"/>
          <w:sz w:val="28"/>
          <w:szCs w:val="28"/>
        </w:rPr>
        <w:t>5</w:t>
      </w:r>
      <w:r w:rsidR="007D32A6" w:rsidRPr="00313211">
        <w:rPr>
          <w:rFonts w:ascii="Times New Roman" w:hAnsi="Times New Roman" w:cs="Times New Roman"/>
          <w:sz w:val="28"/>
          <w:szCs w:val="28"/>
          <w:lang w:val="kk-KZ"/>
        </w:rPr>
        <w:t xml:space="preserve"> членов поступили заявления о выходе из состава ОС, которые были удовлетворены решением Общего собрания 28.12.2022г. Новые кандидатуры в члены ОС </w:t>
      </w:r>
      <w:r w:rsidR="007D32A6" w:rsidRPr="00313211">
        <w:rPr>
          <w:rFonts w:ascii="Times New Roman" w:hAnsi="Times New Roman" w:cs="Times New Roman"/>
          <w:sz w:val="28"/>
          <w:szCs w:val="28"/>
        </w:rPr>
        <w:t>были рассмотрены</w:t>
      </w:r>
      <w:r w:rsidR="007D32A6" w:rsidRPr="00313211">
        <w:rPr>
          <w:rFonts w:ascii="Times New Roman" w:hAnsi="Times New Roman" w:cs="Times New Roman"/>
          <w:sz w:val="28"/>
          <w:szCs w:val="28"/>
          <w:lang w:val="kk-KZ"/>
        </w:rPr>
        <w:t xml:space="preserve"> и утверждены на Общем собрании ОС 25.04.2023г. </w:t>
      </w:r>
    </w:p>
    <w:p w14:paraId="68567F65" w14:textId="38E97940" w:rsidR="001268CE" w:rsidRPr="00313211" w:rsidRDefault="00F70FD3" w:rsidP="007D32A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были рассмотрены и приняты индикаторы оценки деятельности членов ОС </w:t>
      </w:r>
      <w:r w:rsidR="000D151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комиссий ОС (</w:t>
      </w:r>
      <w:r w:rsidR="000D151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KPI</w:t>
      </w:r>
      <w:r w:rsidR="000D151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В </w:t>
      </w:r>
      <w:r w:rsidR="00E828D5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сентябре</w:t>
      </w:r>
      <w:r w:rsidR="000D151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 </w:t>
      </w:r>
      <w:r w:rsidR="00E828D5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проведено</w:t>
      </w:r>
      <w:r w:rsidR="000D151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</w:t>
      </w:r>
      <w:r w:rsidR="00E828D5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D151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</w:t>
      </w:r>
      <w:r w:rsidR="00E828D5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D151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заседания ОС по итогам деятельности за полугодие. </w:t>
      </w:r>
    </w:p>
    <w:p w14:paraId="20686654" w14:textId="3BD4E5AC" w:rsidR="00374B28" w:rsidRPr="00313211" w:rsidRDefault="00E828D5" w:rsidP="000A104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За отчетный период б</w:t>
      </w:r>
      <w:r w:rsidR="000D151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ыли заслушаны отчеты </w:t>
      </w:r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374B28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-ти управлений </w:t>
      </w:r>
      <w:proofErr w:type="spellStart"/>
      <w:r w:rsidR="00374B28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акимата</w:t>
      </w:r>
      <w:proofErr w:type="spellEnd"/>
      <w:r w:rsidR="00374B28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</w:t>
      </w:r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подведомственных организаций</w:t>
      </w:r>
      <w:r w:rsidR="00374B28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8-ми </w:t>
      </w:r>
      <w:proofErr w:type="spellStart"/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акиматов</w:t>
      </w:r>
      <w:proofErr w:type="spellEnd"/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города, </w:t>
      </w:r>
      <w:r w:rsidR="00374B28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proofErr w:type="gramEnd"/>
      <w:r w:rsidR="00374B28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которым были подготовлены, или находятся на стадии подготовки, рекомендации по </w:t>
      </w:r>
      <w:r w:rsidR="003B079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различным вопросам их</w:t>
      </w:r>
      <w:r w:rsidR="000A104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а также 18-ти подведомственных управлениям организаций (8 ПМПК, </w:t>
      </w:r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 xml:space="preserve">КГУ «Центр поддержки детей», </w:t>
      </w:r>
      <w:r w:rsidR="000A104E" w:rsidRPr="00313211">
        <w:rPr>
          <w:rFonts w:ascii="Times New Roman" w:hAnsi="Times New Roman" w:cs="Times New Roman"/>
          <w:sz w:val="28"/>
          <w:szCs w:val="28"/>
        </w:rPr>
        <w:t>КГУ «Центр занятости», МСУ КГУ «Пана», «</w:t>
      </w:r>
      <w:proofErr w:type="spellStart"/>
      <w:r w:rsidR="000A104E" w:rsidRPr="00313211">
        <w:rPr>
          <w:rFonts w:ascii="Times New Roman" w:hAnsi="Times New Roman" w:cs="Times New Roman"/>
          <w:sz w:val="28"/>
          <w:szCs w:val="28"/>
        </w:rPr>
        <w:t>Камкор</w:t>
      </w:r>
      <w:proofErr w:type="spellEnd"/>
      <w:r w:rsidR="000A104E" w:rsidRPr="00313211">
        <w:rPr>
          <w:rFonts w:ascii="Times New Roman" w:hAnsi="Times New Roman" w:cs="Times New Roman"/>
          <w:sz w:val="28"/>
          <w:szCs w:val="28"/>
        </w:rPr>
        <w:t>»</w:t>
      </w:r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Аяла</w:t>
      </w:r>
      <w:proofErr w:type="spellEnd"/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="000A104E" w:rsidRPr="00313211">
        <w:rPr>
          <w:rFonts w:ascii="Times New Roman" w:eastAsia="Times New Roman" w:hAnsi="Times New Roman" w:cs="Times New Roman"/>
          <w:sz w:val="28"/>
          <w:szCs w:val="28"/>
          <w:lang w:val="kk-KZ"/>
        </w:rPr>
        <w:t>ңырақ</w:t>
      </w:r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Демеу</w:t>
      </w:r>
      <w:proofErr w:type="spellEnd"/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Шапа</w:t>
      </w:r>
      <w:proofErr w:type="spellEnd"/>
      <w:r w:rsidR="000A104E" w:rsidRPr="00313211">
        <w:rPr>
          <w:rFonts w:ascii="Times New Roman" w:eastAsia="Times New Roman" w:hAnsi="Times New Roman" w:cs="Times New Roman"/>
          <w:sz w:val="28"/>
          <w:szCs w:val="28"/>
          <w:lang w:val="kk-KZ"/>
        </w:rPr>
        <w:t>ғат</w:t>
      </w:r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», «Жан-</w:t>
      </w:r>
      <w:proofErr w:type="spellStart"/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сая</w:t>
      </w:r>
      <w:proofErr w:type="spellEnd"/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3211">
        <w:rPr>
          <w:rFonts w:ascii="Times New Roman" w:eastAsia="Times New Roman" w:hAnsi="Times New Roman" w:cs="Times New Roman"/>
          <w:sz w:val="28"/>
          <w:szCs w:val="28"/>
        </w:rPr>
        <w:t xml:space="preserve">, «Алматы Су», «Алматы </w:t>
      </w:r>
      <w:r w:rsidRPr="00313211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313211">
        <w:rPr>
          <w:rFonts w:ascii="Times New Roman" w:eastAsia="Times New Roman" w:hAnsi="Times New Roman" w:cs="Times New Roman"/>
          <w:sz w:val="28"/>
          <w:szCs w:val="28"/>
        </w:rPr>
        <w:t xml:space="preserve"> Жарык» </w:t>
      </w:r>
      <w:proofErr w:type="spellStart"/>
      <w:r w:rsidRPr="00313211">
        <w:rPr>
          <w:rFonts w:ascii="Times New Roman" w:eastAsia="Times New Roman" w:hAnsi="Times New Roman" w:cs="Times New Roman"/>
          <w:sz w:val="28"/>
          <w:szCs w:val="28"/>
        </w:rPr>
        <w:t>итд</w:t>
      </w:r>
      <w:proofErr w:type="spellEnd"/>
      <w:r w:rsidR="000A104E" w:rsidRPr="0031321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D8DD35" w14:textId="68C73F99" w:rsidR="00D13F01" w:rsidRPr="00313211" w:rsidRDefault="00556648" w:rsidP="00D13F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sz w:val="28"/>
          <w:szCs w:val="28"/>
        </w:rPr>
        <w:t xml:space="preserve">В период с апреля по </w:t>
      </w:r>
      <w:r w:rsidR="003913BB" w:rsidRPr="00313211">
        <w:rPr>
          <w:rFonts w:ascii="Times New Roman" w:hAnsi="Times New Roman" w:cs="Times New Roman"/>
          <w:sz w:val="28"/>
          <w:szCs w:val="28"/>
        </w:rPr>
        <w:t>октябрь</w:t>
      </w:r>
      <w:r w:rsidRPr="00313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. были проведены диалоговые площадки в восьми районах </w:t>
      </w:r>
      <w:proofErr w:type="gramStart"/>
      <w:r w:rsidRPr="00313211">
        <w:rPr>
          <w:rFonts w:ascii="Times New Roman" w:hAnsi="Times New Roman" w:cs="Times New Roman"/>
          <w:sz w:val="28"/>
          <w:szCs w:val="28"/>
        </w:rPr>
        <w:t>города  с</w:t>
      </w:r>
      <w:proofErr w:type="gramEnd"/>
      <w:r w:rsidRPr="00313211">
        <w:rPr>
          <w:rFonts w:ascii="Times New Roman" w:hAnsi="Times New Roman" w:cs="Times New Roman"/>
          <w:sz w:val="28"/>
          <w:szCs w:val="28"/>
        </w:rPr>
        <w:t xml:space="preserve"> участием представителей профильных управлений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г. Алматы, подведомственных организаций и представителей общественности по следующим темам:</w:t>
      </w:r>
    </w:p>
    <w:p w14:paraId="28CFDAF7" w14:textId="1B95CA61" w:rsidR="00123A87" w:rsidRPr="00313211" w:rsidRDefault="00D13F01" w:rsidP="003F6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sz w:val="28"/>
          <w:szCs w:val="28"/>
        </w:rPr>
        <w:t xml:space="preserve">1. </w:t>
      </w:r>
      <w:r w:rsidR="00556648" w:rsidRPr="00313211">
        <w:rPr>
          <w:rFonts w:ascii="Times New Roman" w:hAnsi="Times New Roman" w:cs="Times New Roman"/>
          <w:b/>
          <w:sz w:val="28"/>
          <w:szCs w:val="28"/>
        </w:rPr>
        <w:t>«Новые формы управления ОСИ, КСК и ПТ в соответствии с законодательством «О жилищных отношениях»</w:t>
      </w:r>
      <w:r w:rsidR="00556648" w:rsidRPr="00313211">
        <w:rPr>
          <w:rFonts w:ascii="Times New Roman" w:hAnsi="Times New Roman" w:cs="Times New Roman"/>
          <w:sz w:val="28"/>
          <w:szCs w:val="28"/>
        </w:rPr>
        <w:t xml:space="preserve">, организован </w:t>
      </w:r>
      <w:r w:rsidR="00556648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«Единый консолидирующий центр содержания жилого фонда», в котором на сегодняшний день зарегистрировано более 200 домов и процесс продолжается. Рекомендации были направлены </w:t>
      </w:r>
      <w:proofErr w:type="spellStart"/>
      <w:r w:rsidR="00556648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акиму</w:t>
      </w:r>
      <w:proofErr w:type="spellEnd"/>
      <w:r w:rsidR="00556648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 Алматы, Премьер-министру и в Мажилис Парламента РК.</w:t>
      </w:r>
      <w:r w:rsidR="00F81C7F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23A87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июня было проведено расширенное заседание ОС депутата Сената РК от г. Алматы Асановой Ж.Б. с участием представителей общественности, на котором были </w:t>
      </w:r>
      <w:proofErr w:type="gramStart"/>
      <w:r w:rsidR="00123A87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обсуждены  </w:t>
      </w:r>
      <w:r w:rsidR="00123A87" w:rsidRPr="00313211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123A87" w:rsidRPr="00313211">
        <w:rPr>
          <w:rFonts w:ascii="Times New Roman" w:hAnsi="Times New Roman" w:cs="Times New Roman"/>
          <w:sz w:val="28"/>
          <w:szCs w:val="28"/>
        </w:rPr>
        <w:t xml:space="preserve">, связанные с правовым статусом ОСИ/КСК/ПТ и изменениями в законодательство РК в сфере ЖКХ. По итогам был сформирован кейс с предложениями, касающимися данной сферы деятельности и направлен Асановой Ж.Б. для формирования депутатского запроса в Правительство РК. Был получен ответ </w:t>
      </w:r>
      <w:proofErr w:type="gramStart"/>
      <w:r w:rsidR="00123A87" w:rsidRPr="00313211">
        <w:rPr>
          <w:rFonts w:ascii="Times New Roman" w:hAnsi="Times New Roman" w:cs="Times New Roman"/>
          <w:sz w:val="28"/>
          <w:szCs w:val="28"/>
        </w:rPr>
        <w:t>о  подготовки</w:t>
      </w:r>
      <w:proofErr w:type="gramEnd"/>
      <w:r w:rsidR="00123A87" w:rsidRPr="00313211">
        <w:rPr>
          <w:rFonts w:ascii="Times New Roman" w:hAnsi="Times New Roman" w:cs="Times New Roman"/>
          <w:sz w:val="28"/>
          <w:szCs w:val="28"/>
        </w:rPr>
        <w:t xml:space="preserve"> кейса для рассмотрения на осенней сессии Мажилиса РК.</w:t>
      </w:r>
    </w:p>
    <w:p w14:paraId="0033F333" w14:textId="0B94CAAD" w:rsidR="00556648" w:rsidRPr="00313211" w:rsidRDefault="00F81C7F" w:rsidP="00556648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D13F01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556648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proofErr w:type="gramEnd"/>
      <w:r w:rsidR="00556648" w:rsidRPr="003132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Сервисная полиция: состояния, достижения, перспективы</w:t>
      </w:r>
      <w:r w:rsidR="00556648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556648" w:rsidRPr="00313211">
        <w:rPr>
          <w:rFonts w:ascii="Times New Roman" w:hAnsi="Times New Roman" w:cs="Times New Roman"/>
          <w:sz w:val="28"/>
          <w:szCs w:val="28"/>
        </w:rPr>
        <w:t xml:space="preserve"> по обсуждению с населением вопросов работы сервисной полиции (по количественным и качественным индикаторам)  согласно Дорожной  карты  по реализации «Программы развития города Алматы до 2025 года» и работе участковых полиции по районам. По результатам проведенных </w:t>
      </w:r>
      <w:proofErr w:type="gramStart"/>
      <w:r w:rsidR="00556648" w:rsidRPr="00313211">
        <w:rPr>
          <w:rFonts w:ascii="Times New Roman" w:hAnsi="Times New Roman" w:cs="Times New Roman"/>
          <w:sz w:val="28"/>
          <w:szCs w:val="28"/>
        </w:rPr>
        <w:t xml:space="preserve">площадок </w:t>
      </w:r>
      <w:r w:rsidR="00556648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были</w:t>
      </w:r>
      <w:proofErr w:type="gramEnd"/>
      <w:r w:rsidR="00556648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56648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даны рекомендации по улучшению качества работы руководству Департамента полиции города. </w:t>
      </w:r>
    </w:p>
    <w:p w14:paraId="006C26C0" w14:textId="6EA35FFB" w:rsidR="00556648" w:rsidRPr="00313211" w:rsidRDefault="00D13F01" w:rsidP="005566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</w:t>
      </w:r>
      <w:r w:rsidR="00556648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proofErr w:type="gramEnd"/>
      <w:r w:rsidRPr="00313211">
        <w:rPr>
          <w:rFonts w:ascii="Times New Roman" w:hAnsi="Times New Roman" w:cs="Times New Roman"/>
          <w:b/>
          <w:bCs/>
          <w:sz w:val="28"/>
          <w:szCs w:val="28"/>
        </w:rPr>
        <w:t xml:space="preserve">Ранняя диагностика детской </w:t>
      </w:r>
      <w:proofErr w:type="spellStart"/>
      <w:r w:rsidRPr="00313211">
        <w:rPr>
          <w:rFonts w:ascii="Times New Roman" w:hAnsi="Times New Roman" w:cs="Times New Roman"/>
          <w:b/>
          <w:bCs/>
          <w:sz w:val="28"/>
          <w:szCs w:val="28"/>
        </w:rPr>
        <w:t>инвалидизации</w:t>
      </w:r>
      <w:proofErr w:type="spellEnd"/>
      <w:r w:rsidRPr="00313211">
        <w:rPr>
          <w:rFonts w:ascii="Times New Roman" w:hAnsi="Times New Roman" w:cs="Times New Roman"/>
          <w:b/>
          <w:bCs/>
          <w:sz w:val="28"/>
          <w:szCs w:val="28"/>
        </w:rPr>
        <w:t>, анализ деятельности ПМПК УО</w:t>
      </w:r>
      <w:r w:rsidRPr="00313211">
        <w:rPr>
          <w:rFonts w:ascii="Times New Roman" w:hAnsi="Times New Roman" w:cs="Times New Roman"/>
          <w:b/>
          <w:sz w:val="28"/>
          <w:szCs w:val="28"/>
        </w:rPr>
        <w:t xml:space="preserve"> и отдела охраны здоровья матери, ребенка УОЗ г. Алматы</w:t>
      </w:r>
      <w:r w:rsidRPr="00313211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313211">
        <w:rPr>
          <w:rFonts w:ascii="Times New Roman" w:hAnsi="Times New Roman" w:cs="Times New Roman"/>
          <w:bCs/>
          <w:sz w:val="28"/>
          <w:szCs w:val="28"/>
        </w:rPr>
        <w:t xml:space="preserve">Рекомендации по итогам будут направлены в соответствующие управления города и в правительство. </w:t>
      </w:r>
    </w:p>
    <w:p w14:paraId="5A77FD6E" w14:textId="73F4A618" w:rsidR="00D168FC" w:rsidRPr="00313211" w:rsidRDefault="003D0E5A" w:rsidP="005566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</w:t>
      </w:r>
      <w:r w:rsidR="00D168FC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июле </w:t>
      </w:r>
      <w:r w:rsidR="00F81C7F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19 по 24-е число</w:t>
      </w:r>
      <w:r w:rsidR="00D168FC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проведен</w:t>
      </w:r>
      <w:r w:rsidR="00F81C7F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</w:t>
      </w:r>
      <w:r w:rsidR="00D168FC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диалоговы</w:t>
      </w:r>
      <w:r w:rsidR="00F81C7F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D168FC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площад</w:t>
      </w:r>
      <w:r w:rsidR="00F81C7F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 в 8-ми районах города</w:t>
      </w:r>
      <w:r w:rsidR="00D168FC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теме: «</w:t>
      </w:r>
      <w:r w:rsidR="00D168FC" w:rsidRPr="00313211">
        <w:rPr>
          <w:rFonts w:ascii="Times New Roman" w:hAnsi="Times New Roman" w:cs="Times New Roman"/>
          <w:b/>
          <w:bCs/>
          <w:sz w:val="28"/>
          <w:szCs w:val="28"/>
        </w:rPr>
        <w:t xml:space="preserve">Адаптация и доступности зданий для людей с ограниченными возможностями в г. Алматы». </w:t>
      </w:r>
      <w:r w:rsidR="00D168FC" w:rsidRPr="00313211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F81C7F" w:rsidRPr="00313211">
        <w:rPr>
          <w:rFonts w:ascii="Times New Roman" w:hAnsi="Times New Roman" w:cs="Times New Roman"/>
          <w:bCs/>
          <w:sz w:val="28"/>
          <w:szCs w:val="28"/>
        </w:rPr>
        <w:t>готовятся рекомендации в профильные управления</w:t>
      </w:r>
      <w:r w:rsidR="00D168FC" w:rsidRPr="0031321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B14618A" w14:textId="2C793DA2" w:rsidR="000835A1" w:rsidRPr="00313211" w:rsidRDefault="000835A1" w:rsidP="005566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211">
        <w:rPr>
          <w:rFonts w:ascii="Times New Roman" w:hAnsi="Times New Roman" w:cs="Times New Roman"/>
          <w:bCs/>
          <w:sz w:val="28"/>
          <w:szCs w:val="28"/>
        </w:rPr>
        <w:t xml:space="preserve">5. В июле месяце также были проведены мониторинги по деятельности: Центральной библиотечной системы, с посещением ведущих библиотек города, работы зоопарка города и </w:t>
      </w:r>
      <w:proofErr w:type="spellStart"/>
      <w:r w:rsidRPr="00313211">
        <w:rPr>
          <w:rFonts w:ascii="Times New Roman" w:hAnsi="Times New Roman" w:cs="Times New Roman"/>
          <w:bCs/>
          <w:sz w:val="28"/>
          <w:szCs w:val="28"/>
        </w:rPr>
        <w:t>Алматинского</w:t>
      </w:r>
      <w:proofErr w:type="spellEnd"/>
      <w:r w:rsidRPr="00313211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цирка. По итогам мониторингов были направлены рекомендации в </w:t>
      </w:r>
      <w:proofErr w:type="spellStart"/>
      <w:r w:rsidRPr="00313211">
        <w:rPr>
          <w:rFonts w:ascii="Times New Roman" w:hAnsi="Times New Roman" w:cs="Times New Roman"/>
          <w:bCs/>
          <w:sz w:val="28"/>
          <w:szCs w:val="28"/>
        </w:rPr>
        <w:t>акимат</w:t>
      </w:r>
      <w:proofErr w:type="spellEnd"/>
      <w:r w:rsidRPr="00313211">
        <w:rPr>
          <w:rFonts w:ascii="Times New Roman" w:hAnsi="Times New Roman" w:cs="Times New Roman"/>
          <w:bCs/>
          <w:sz w:val="28"/>
          <w:szCs w:val="28"/>
        </w:rPr>
        <w:t xml:space="preserve"> и управление культуры города.</w:t>
      </w:r>
    </w:p>
    <w:p w14:paraId="3EDFBB6E" w14:textId="32E61A9D" w:rsidR="003913BB" w:rsidRDefault="00EE38A6" w:rsidP="005566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211">
        <w:rPr>
          <w:rFonts w:ascii="Times New Roman" w:hAnsi="Times New Roman" w:cs="Times New Roman"/>
          <w:bCs/>
          <w:sz w:val="28"/>
          <w:szCs w:val="28"/>
        </w:rPr>
        <w:t>6</w:t>
      </w:r>
      <w:r w:rsidR="003913BB" w:rsidRPr="00313211">
        <w:rPr>
          <w:rFonts w:ascii="Times New Roman" w:hAnsi="Times New Roman" w:cs="Times New Roman"/>
          <w:bCs/>
          <w:sz w:val="28"/>
          <w:szCs w:val="28"/>
        </w:rPr>
        <w:t>. В август</w:t>
      </w:r>
      <w:r w:rsidR="00BE7491">
        <w:rPr>
          <w:rFonts w:ascii="Times New Roman" w:hAnsi="Times New Roman" w:cs="Times New Roman"/>
          <w:bCs/>
          <w:sz w:val="28"/>
          <w:szCs w:val="28"/>
        </w:rPr>
        <w:t>е</w:t>
      </w:r>
      <w:r w:rsidR="003913BB" w:rsidRPr="00313211">
        <w:rPr>
          <w:rFonts w:ascii="Times New Roman" w:hAnsi="Times New Roman" w:cs="Times New Roman"/>
          <w:bCs/>
          <w:sz w:val="28"/>
          <w:szCs w:val="28"/>
        </w:rPr>
        <w:t xml:space="preserve"> проведены диалоговые площадки в 8-ми районах города </w:t>
      </w:r>
      <w:r w:rsidR="00E828D5" w:rsidRPr="00313211">
        <w:rPr>
          <w:rFonts w:ascii="Times New Roman" w:hAnsi="Times New Roman" w:cs="Times New Roman"/>
          <w:bCs/>
          <w:sz w:val="28"/>
          <w:szCs w:val="28"/>
        </w:rPr>
        <w:t>«</w:t>
      </w:r>
      <w:r w:rsidR="00E828D5" w:rsidRPr="003132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13BB" w:rsidRPr="00313211">
        <w:rPr>
          <w:rFonts w:ascii="Times New Roman" w:hAnsi="Times New Roman" w:cs="Times New Roman"/>
          <w:b/>
          <w:bCs/>
          <w:sz w:val="28"/>
          <w:szCs w:val="28"/>
        </w:rPr>
        <w:t xml:space="preserve"> готовности общеобразовательных учреждений к учебному году</w:t>
      </w:r>
      <w:r w:rsidR="00E828D5" w:rsidRPr="00313211">
        <w:rPr>
          <w:rFonts w:ascii="Times New Roman" w:hAnsi="Times New Roman" w:cs="Times New Roman"/>
          <w:bCs/>
          <w:sz w:val="28"/>
          <w:szCs w:val="28"/>
        </w:rPr>
        <w:t>»</w:t>
      </w:r>
      <w:r w:rsidR="003913BB" w:rsidRPr="003132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60FCAE" w14:textId="3EA57E1F" w:rsidR="00BE7491" w:rsidRPr="00BE7491" w:rsidRDefault="00BE7491" w:rsidP="004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91">
        <w:rPr>
          <w:rFonts w:ascii="Times New Roman" w:hAnsi="Times New Roman" w:cs="Times New Roman"/>
          <w:bCs/>
          <w:sz w:val="28"/>
          <w:szCs w:val="28"/>
        </w:rPr>
        <w:t xml:space="preserve">7. В </w:t>
      </w:r>
      <w:r w:rsidR="00D71DAF">
        <w:rPr>
          <w:rFonts w:ascii="Times New Roman" w:hAnsi="Times New Roman" w:cs="Times New Roman"/>
          <w:bCs/>
          <w:sz w:val="28"/>
          <w:szCs w:val="28"/>
        </w:rPr>
        <w:t>июле-</w:t>
      </w:r>
      <w:r w:rsidRPr="00BE7491">
        <w:rPr>
          <w:rFonts w:ascii="Times New Roman" w:hAnsi="Times New Roman" w:cs="Times New Roman"/>
          <w:bCs/>
          <w:sz w:val="28"/>
          <w:szCs w:val="28"/>
        </w:rPr>
        <w:t xml:space="preserve">августе, по согласованию с управлением спорта г. </w:t>
      </w:r>
      <w:proofErr w:type="gramStart"/>
      <w:r w:rsidRPr="00BE7491">
        <w:rPr>
          <w:rFonts w:ascii="Times New Roman" w:hAnsi="Times New Roman" w:cs="Times New Roman"/>
          <w:bCs/>
          <w:sz w:val="28"/>
          <w:szCs w:val="28"/>
        </w:rPr>
        <w:t>Алматы  был</w:t>
      </w:r>
      <w:proofErr w:type="gramEnd"/>
      <w:r w:rsidRPr="00BE7491">
        <w:rPr>
          <w:rFonts w:ascii="Times New Roman" w:hAnsi="Times New Roman" w:cs="Times New Roman"/>
          <w:bCs/>
          <w:sz w:val="28"/>
          <w:szCs w:val="28"/>
        </w:rPr>
        <w:t xml:space="preserve"> проведен </w:t>
      </w:r>
      <w:r w:rsidR="00D71DAF">
        <w:rPr>
          <w:rFonts w:ascii="Times New Roman" w:hAnsi="Times New Roman" w:cs="Times New Roman"/>
          <w:bCs/>
          <w:sz w:val="28"/>
          <w:szCs w:val="28"/>
        </w:rPr>
        <w:t xml:space="preserve">1-й этап </w:t>
      </w:r>
      <w:r w:rsidRPr="00BE7491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="00D71DAF">
        <w:rPr>
          <w:rFonts w:ascii="Times New Roman" w:hAnsi="Times New Roman" w:cs="Times New Roman"/>
          <w:bCs/>
          <w:sz w:val="28"/>
          <w:szCs w:val="28"/>
        </w:rPr>
        <w:t>а</w:t>
      </w:r>
      <w:r w:rsidRPr="00BE7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BFF">
        <w:rPr>
          <w:rFonts w:ascii="Times New Roman" w:hAnsi="Times New Roman" w:cs="Times New Roman"/>
          <w:b/>
          <w:sz w:val="28"/>
          <w:szCs w:val="28"/>
        </w:rPr>
        <w:t>15</w:t>
      </w:r>
      <w:r w:rsidRPr="00BE7491">
        <w:rPr>
          <w:rFonts w:ascii="Times New Roman" w:hAnsi="Times New Roman" w:cs="Times New Roman"/>
          <w:sz w:val="28"/>
          <w:szCs w:val="28"/>
        </w:rPr>
        <w:t xml:space="preserve"> объектов, находящихся под ведомством Управления спорта </w:t>
      </w:r>
      <w:proofErr w:type="spellStart"/>
      <w:r w:rsidRPr="00BE7491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BE7491">
        <w:rPr>
          <w:rFonts w:ascii="Times New Roman" w:hAnsi="Times New Roman" w:cs="Times New Roman"/>
          <w:sz w:val="28"/>
          <w:szCs w:val="28"/>
        </w:rPr>
        <w:t>, а именно 10-ти детско-юношеских спортивных школ (ДЮСШ), школы-интерната для одаренных в спорте детей и 2-х городских школ высшего спортивного мастерства, а так же спортивного клуба «Алматы» для лиц с особенностями.</w:t>
      </w:r>
      <w:r w:rsidR="00405BFF">
        <w:rPr>
          <w:rFonts w:ascii="Times New Roman" w:hAnsi="Times New Roman" w:cs="Times New Roman"/>
          <w:sz w:val="28"/>
          <w:szCs w:val="28"/>
        </w:rPr>
        <w:t xml:space="preserve"> </w:t>
      </w:r>
      <w:r w:rsidR="00D71DAF">
        <w:rPr>
          <w:rFonts w:ascii="Times New Roman" w:hAnsi="Times New Roman" w:cs="Times New Roman"/>
          <w:sz w:val="28"/>
          <w:szCs w:val="28"/>
        </w:rPr>
        <w:t xml:space="preserve">Второй этап </w:t>
      </w:r>
      <w:proofErr w:type="spellStart"/>
      <w:r w:rsidR="00D71DAF">
        <w:rPr>
          <w:rFonts w:ascii="Times New Roman" w:hAnsi="Times New Roman" w:cs="Times New Roman"/>
          <w:sz w:val="28"/>
          <w:szCs w:val="28"/>
        </w:rPr>
        <w:t>заплнирован</w:t>
      </w:r>
      <w:proofErr w:type="spellEnd"/>
      <w:r w:rsidR="00D71DAF">
        <w:rPr>
          <w:rFonts w:ascii="Times New Roman" w:hAnsi="Times New Roman" w:cs="Times New Roman"/>
          <w:sz w:val="28"/>
          <w:szCs w:val="28"/>
        </w:rPr>
        <w:t xml:space="preserve"> на ноябрь-декабрь </w:t>
      </w:r>
      <w:proofErr w:type="spellStart"/>
      <w:r w:rsidR="00D71DAF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D71DAF">
        <w:rPr>
          <w:rFonts w:ascii="Times New Roman" w:hAnsi="Times New Roman" w:cs="Times New Roman"/>
          <w:sz w:val="28"/>
          <w:szCs w:val="28"/>
        </w:rPr>
        <w:t xml:space="preserve">. </w:t>
      </w:r>
      <w:r w:rsidR="00405BFF">
        <w:rPr>
          <w:rFonts w:ascii="Times New Roman" w:hAnsi="Times New Roman" w:cs="Times New Roman"/>
          <w:sz w:val="28"/>
          <w:szCs w:val="28"/>
        </w:rPr>
        <w:t>По итогам б</w:t>
      </w:r>
      <w:r w:rsidR="00D71DAF">
        <w:rPr>
          <w:rFonts w:ascii="Times New Roman" w:hAnsi="Times New Roman" w:cs="Times New Roman"/>
          <w:sz w:val="28"/>
          <w:szCs w:val="28"/>
        </w:rPr>
        <w:t>удут</w:t>
      </w:r>
      <w:r w:rsidR="00405BFF">
        <w:rPr>
          <w:rFonts w:ascii="Times New Roman" w:hAnsi="Times New Roman" w:cs="Times New Roman"/>
          <w:sz w:val="28"/>
          <w:szCs w:val="28"/>
        </w:rPr>
        <w:t xml:space="preserve"> даны рекомендации в </w:t>
      </w:r>
      <w:r w:rsidR="00D71DAF">
        <w:rPr>
          <w:rFonts w:ascii="Times New Roman" w:hAnsi="Times New Roman" w:cs="Times New Roman"/>
          <w:sz w:val="28"/>
          <w:szCs w:val="28"/>
        </w:rPr>
        <w:t>профильное министерство и управление</w:t>
      </w:r>
      <w:r w:rsidR="00405BFF">
        <w:rPr>
          <w:rFonts w:ascii="Times New Roman" w:hAnsi="Times New Roman" w:cs="Times New Roman"/>
          <w:sz w:val="28"/>
          <w:szCs w:val="28"/>
        </w:rPr>
        <w:t xml:space="preserve"> спорта по </w:t>
      </w:r>
      <w:r w:rsidR="004F265F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405BFF">
        <w:rPr>
          <w:rFonts w:ascii="Times New Roman" w:hAnsi="Times New Roman" w:cs="Times New Roman"/>
          <w:sz w:val="28"/>
          <w:szCs w:val="28"/>
        </w:rPr>
        <w:t>различны</w:t>
      </w:r>
      <w:r w:rsidR="004F265F">
        <w:rPr>
          <w:rFonts w:ascii="Times New Roman" w:hAnsi="Times New Roman" w:cs="Times New Roman"/>
          <w:sz w:val="28"/>
          <w:szCs w:val="28"/>
        </w:rPr>
        <w:t>х</w:t>
      </w:r>
      <w:r w:rsidR="00405BFF">
        <w:rPr>
          <w:rFonts w:ascii="Times New Roman" w:hAnsi="Times New Roman" w:cs="Times New Roman"/>
          <w:sz w:val="28"/>
          <w:szCs w:val="28"/>
        </w:rPr>
        <w:t xml:space="preserve"> проблемны</w:t>
      </w:r>
      <w:r w:rsidR="004F265F">
        <w:rPr>
          <w:rFonts w:ascii="Times New Roman" w:hAnsi="Times New Roman" w:cs="Times New Roman"/>
          <w:sz w:val="28"/>
          <w:szCs w:val="28"/>
        </w:rPr>
        <w:t>х</w:t>
      </w:r>
      <w:r w:rsidR="00405BF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F265F">
        <w:rPr>
          <w:rFonts w:ascii="Times New Roman" w:hAnsi="Times New Roman" w:cs="Times New Roman"/>
          <w:sz w:val="28"/>
          <w:szCs w:val="28"/>
        </w:rPr>
        <w:t>ов</w:t>
      </w:r>
      <w:r w:rsidR="00405BFF">
        <w:rPr>
          <w:rFonts w:ascii="Times New Roman" w:hAnsi="Times New Roman" w:cs="Times New Roman"/>
          <w:sz w:val="28"/>
          <w:szCs w:val="28"/>
        </w:rPr>
        <w:t xml:space="preserve"> деятельности ДЮСШ.</w:t>
      </w:r>
    </w:p>
    <w:p w14:paraId="435FF991" w14:textId="46796D7D" w:rsidR="003913BB" w:rsidRPr="00313211" w:rsidRDefault="00BE7491" w:rsidP="005566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076A45" w:rsidRPr="00313211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="00E828D5" w:rsidRPr="00313211">
        <w:rPr>
          <w:rFonts w:ascii="Times New Roman" w:hAnsi="Times New Roman" w:cs="Times New Roman"/>
          <w:bCs/>
          <w:sz w:val="28"/>
          <w:szCs w:val="28"/>
        </w:rPr>
        <w:t>сен</w:t>
      </w:r>
      <w:r w:rsidR="00076A45" w:rsidRPr="00313211">
        <w:rPr>
          <w:rFonts w:ascii="Times New Roman" w:hAnsi="Times New Roman" w:cs="Times New Roman"/>
          <w:bCs/>
          <w:sz w:val="28"/>
          <w:szCs w:val="28"/>
        </w:rPr>
        <w:t xml:space="preserve">тябре проведены </w:t>
      </w:r>
      <w:r w:rsidR="00E828D5" w:rsidRPr="00313211">
        <w:rPr>
          <w:rFonts w:ascii="Times New Roman" w:hAnsi="Times New Roman" w:cs="Times New Roman"/>
          <w:bCs/>
          <w:sz w:val="28"/>
          <w:szCs w:val="28"/>
        </w:rPr>
        <w:t xml:space="preserve">диалоговые площадки в 8-ми районах города по итогам отчетов 8-ми районных </w:t>
      </w:r>
      <w:proofErr w:type="spellStart"/>
      <w:r w:rsidR="00E828D5" w:rsidRPr="00313211">
        <w:rPr>
          <w:rFonts w:ascii="Times New Roman" w:hAnsi="Times New Roman" w:cs="Times New Roman"/>
          <w:bCs/>
          <w:sz w:val="28"/>
          <w:szCs w:val="28"/>
        </w:rPr>
        <w:t>акиматов</w:t>
      </w:r>
      <w:proofErr w:type="spellEnd"/>
      <w:r w:rsidR="00E828D5" w:rsidRPr="003132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12DB54" w14:textId="74FE4D97" w:rsidR="003F6A27" w:rsidRPr="00313211" w:rsidRDefault="00BE7491" w:rsidP="003F6A2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3F6A27" w:rsidRPr="00313211">
        <w:rPr>
          <w:rFonts w:ascii="Times New Roman" w:hAnsi="Times New Roman" w:cs="Times New Roman"/>
          <w:bCs/>
          <w:sz w:val="28"/>
          <w:szCs w:val="28"/>
        </w:rPr>
        <w:t>. В октябре проведены диалоговые площадки в 8-ми районах города «</w:t>
      </w:r>
      <w:r w:rsidR="003F6A27" w:rsidRPr="00313211">
        <w:rPr>
          <w:rFonts w:ascii="Times New Roman" w:hAnsi="Times New Roman" w:cs="Times New Roman"/>
          <w:b/>
          <w:bCs/>
          <w:sz w:val="28"/>
          <w:szCs w:val="28"/>
        </w:rPr>
        <w:t>О состоянии спортивных объектов (площадок) общего пользования</w:t>
      </w:r>
      <w:r w:rsidR="003F6A27" w:rsidRPr="00313211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A8B15A8" w14:textId="4C141E18" w:rsidR="003F6A27" w:rsidRPr="00313211" w:rsidRDefault="00BE7491" w:rsidP="003F6A2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3F6A27" w:rsidRPr="00313211">
        <w:rPr>
          <w:rFonts w:ascii="Times New Roman" w:hAnsi="Times New Roman" w:cs="Times New Roman"/>
          <w:bCs/>
          <w:sz w:val="28"/>
          <w:szCs w:val="28"/>
        </w:rPr>
        <w:t xml:space="preserve">. 7.08.2023 диалоговая площадка с участием депутатов Сената РК Асановой Ж.Б. и Мажилиса Парламента РК </w:t>
      </w:r>
      <w:proofErr w:type="spellStart"/>
      <w:r w:rsidR="003F6A27" w:rsidRPr="00313211">
        <w:rPr>
          <w:rFonts w:ascii="Times New Roman" w:hAnsi="Times New Roman" w:cs="Times New Roman"/>
          <w:bCs/>
          <w:sz w:val="28"/>
          <w:szCs w:val="28"/>
        </w:rPr>
        <w:t>Стамбекова</w:t>
      </w:r>
      <w:proofErr w:type="spellEnd"/>
      <w:r w:rsidR="003F6A27" w:rsidRPr="00313211">
        <w:rPr>
          <w:rFonts w:ascii="Times New Roman" w:hAnsi="Times New Roman" w:cs="Times New Roman"/>
          <w:bCs/>
          <w:sz w:val="28"/>
          <w:szCs w:val="28"/>
        </w:rPr>
        <w:t xml:space="preserve"> Е. Д. на тему: </w:t>
      </w:r>
      <w:r w:rsidR="003F6A27" w:rsidRPr="00313211">
        <w:rPr>
          <w:rFonts w:ascii="Times New Roman" w:hAnsi="Times New Roman" w:cs="Times New Roman"/>
          <w:b/>
          <w:bCs/>
          <w:sz w:val="28"/>
          <w:szCs w:val="28"/>
        </w:rPr>
        <w:t xml:space="preserve">«Регулирование выдачи </w:t>
      </w:r>
      <w:proofErr w:type="gramStart"/>
      <w:r w:rsidR="003F6A27" w:rsidRPr="00313211">
        <w:rPr>
          <w:rFonts w:ascii="Times New Roman" w:hAnsi="Times New Roman" w:cs="Times New Roman"/>
          <w:b/>
          <w:bCs/>
          <w:sz w:val="28"/>
          <w:szCs w:val="28"/>
        </w:rPr>
        <w:t>он-</w:t>
      </w:r>
      <w:proofErr w:type="spellStart"/>
      <w:r w:rsidR="003F6A27" w:rsidRPr="00313211">
        <w:rPr>
          <w:rFonts w:ascii="Times New Roman" w:hAnsi="Times New Roman" w:cs="Times New Roman"/>
          <w:b/>
          <w:bCs/>
          <w:sz w:val="28"/>
          <w:szCs w:val="28"/>
        </w:rPr>
        <w:t>лайн</w:t>
      </w:r>
      <w:proofErr w:type="spellEnd"/>
      <w:proofErr w:type="gramEnd"/>
      <w:r w:rsidR="003F6A27" w:rsidRPr="00313211">
        <w:rPr>
          <w:rFonts w:ascii="Times New Roman" w:hAnsi="Times New Roman" w:cs="Times New Roman"/>
          <w:b/>
          <w:bCs/>
          <w:sz w:val="28"/>
          <w:szCs w:val="28"/>
        </w:rPr>
        <w:t xml:space="preserve"> кредитов в Казахстане».</w:t>
      </w:r>
    </w:p>
    <w:p w14:paraId="1DA1E84D" w14:textId="5BED359B" w:rsidR="00C04176" w:rsidRPr="00313211" w:rsidRDefault="00EE38A6" w:rsidP="003F6A2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211">
        <w:rPr>
          <w:rFonts w:ascii="Times New Roman" w:hAnsi="Times New Roman" w:cs="Times New Roman"/>
          <w:bCs/>
          <w:sz w:val="28"/>
          <w:szCs w:val="28"/>
        </w:rPr>
        <w:t>1</w:t>
      </w:r>
      <w:r w:rsidR="00BE7491">
        <w:rPr>
          <w:rFonts w:ascii="Times New Roman" w:hAnsi="Times New Roman" w:cs="Times New Roman"/>
          <w:bCs/>
          <w:sz w:val="28"/>
          <w:szCs w:val="28"/>
        </w:rPr>
        <w:t>1</w:t>
      </w:r>
      <w:r w:rsidR="00C04176" w:rsidRPr="00313211">
        <w:rPr>
          <w:rFonts w:ascii="Times New Roman" w:hAnsi="Times New Roman" w:cs="Times New Roman"/>
          <w:bCs/>
          <w:sz w:val="28"/>
          <w:szCs w:val="28"/>
        </w:rPr>
        <w:t>.</w:t>
      </w:r>
      <w:r w:rsidR="00C04176" w:rsidRPr="003132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4176" w:rsidRPr="00313211">
        <w:rPr>
          <w:rFonts w:ascii="Times New Roman" w:hAnsi="Times New Roman" w:cs="Times New Roman"/>
          <w:bCs/>
          <w:sz w:val="28"/>
          <w:szCs w:val="28"/>
        </w:rPr>
        <w:t>6.09.2023</w:t>
      </w:r>
      <w:r w:rsidR="00A535D5" w:rsidRPr="00313211">
        <w:rPr>
          <w:rFonts w:ascii="Times New Roman" w:hAnsi="Times New Roman" w:cs="Times New Roman"/>
          <w:bCs/>
          <w:sz w:val="28"/>
          <w:szCs w:val="28"/>
        </w:rPr>
        <w:t>г.</w:t>
      </w:r>
      <w:r w:rsidR="00C04176" w:rsidRPr="00313211">
        <w:rPr>
          <w:rFonts w:ascii="Times New Roman" w:hAnsi="Times New Roman" w:cs="Times New Roman"/>
          <w:bCs/>
          <w:sz w:val="28"/>
          <w:szCs w:val="28"/>
        </w:rPr>
        <w:t xml:space="preserve"> состоялось заседание межведомственной рабочей группы Общественного совета г. Алматы по вопросу организации бесплатного питания в школах г. Алматы.</w:t>
      </w:r>
    </w:p>
    <w:p w14:paraId="53F37FBE" w14:textId="2EC113B9" w:rsidR="001B2BD2" w:rsidRPr="00313211" w:rsidRDefault="001B2BD2" w:rsidP="003F6A2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211">
        <w:rPr>
          <w:rFonts w:ascii="Times New Roman" w:hAnsi="Times New Roman" w:cs="Times New Roman"/>
          <w:bCs/>
          <w:sz w:val="28"/>
          <w:szCs w:val="28"/>
        </w:rPr>
        <w:t>1</w:t>
      </w:r>
      <w:r w:rsidR="00BE7491">
        <w:rPr>
          <w:rFonts w:ascii="Times New Roman" w:hAnsi="Times New Roman" w:cs="Times New Roman"/>
          <w:bCs/>
          <w:sz w:val="28"/>
          <w:szCs w:val="28"/>
        </w:rPr>
        <w:t>2</w:t>
      </w:r>
      <w:r w:rsidRPr="00313211">
        <w:rPr>
          <w:rFonts w:ascii="Times New Roman" w:hAnsi="Times New Roman" w:cs="Times New Roman"/>
          <w:bCs/>
          <w:sz w:val="28"/>
          <w:szCs w:val="28"/>
        </w:rPr>
        <w:t>. 13.09.2023г. состоялась встреча делегации Таджикистана с членами ОС г. Алматы, на которой прошел обмен опытом по деятельности общественных советов и по вопросам поддержки социально-уязвимых слоев населения обеих республик.</w:t>
      </w:r>
    </w:p>
    <w:p w14:paraId="277C5464" w14:textId="694EB1C8" w:rsidR="00C04176" w:rsidRPr="00313211" w:rsidRDefault="00C04176" w:rsidP="003F6A2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211">
        <w:rPr>
          <w:rFonts w:ascii="Times New Roman" w:hAnsi="Times New Roman" w:cs="Times New Roman"/>
          <w:bCs/>
          <w:sz w:val="28"/>
          <w:szCs w:val="28"/>
        </w:rPr>
        <w:t>1</w:t>
      </w:r>
      <w:r w:rsidR="00BE7491">
        <w:rPr>
          <w:rFonts w:ascii="Times New Roman" w:hAnsi="Times New Roman" w:cs="Times New Roman"/>
          <w:bCs/>
          <w:sz w:val="28"/>
          <w:szCs w:val="28"/>
        </w:rPr>
        <w:t>3</w:t>
      </w:r>
      <w:r w:rsidRPr="00313211">
        <w:rPr>
          <w:rFonts w:ascii="Times New Roman" w:hAnsi="Times New Roman" w:cs="Times New Roman"/>
          <w:bCs/>
          <w:sz w:val="28"/>
          <w:szCs w:val="28"/>
        </w:rPr>
        <w:t>. 22.09.2023</w:t>
      </w:r>
      <w:r w:rsidR="00A535D5" w:rsidRPr="00313211">
        <w:rPr>
          <w:rFonts w:ascii="Times New Roman" w:hAnsi="Times New Roman" w:cs="Times New Roman"/>
          <w:bCs/>
          <w:sz w:val="28"/>
          <w:szCs w:val="28"/>
        </w:rPr>
        <w:t>г.</w:t>
      </w:r>
      <w:r w:rsidRPr="00313211">
        <w:rPr>
          <w:rFonts w:ascii="Times New Roman" w:hAnsi="Times New Roman" w:cs="Times New Roman"/>
          <w:bCs/>
          <w:sz w:val="28"/>
          <w:szCs w:val="28"/>
        </w:rPr>
        <w:t xml:space="preserve"> диалоговая площадка на тему: </w:t>
      </w:r>
      <w:r w:rsidRPr="00313211">
        <w:rPr>
          <w:rFonts w:ascii="Times New Roman" w:hAnsi="Times New Roman" w:cs="Times New Roman"/>
          <w:b/>
          <w:bCs/>
          <w:sz w:val="28"/>
          <w:szCs w:val="28"/>
        </w:rPr>
        <w:t>«Проблемы функционирования футбольных полей города общественного назначения»</w:t>
      </w:r>
      <w:r w:rsidRPr="00313211">
        <w:rPr>
          <w:rFonts w:ascii="Times New Roman" w:hAnsi="Times New Roman" w:cs="Times New Roman"/>
          <w:bCs/>
          <w:sz w:val="28"/>
          <w:szCs w:val="28"/>
        </w:rPr>
        <w:t xml:space="preserve"> по итогам проведенного мониторинга в 8-ми районах города.</w:t>
      </w:r>
    </w:p>
    <w:p w14:paraId="2373AE92" w14:textId="313538EA" w:rsidR="00BE018D" w:rsidRDefault="00BE018D" w:rsidP="003F6A2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211">
        <w:rPr>
          <w:rFonts w:ascii="Times New Roman" w:hAnsi="Times New Roman" w:cs="Times New Roman"/>
          <w:bCs/>
          <w:sz w:val="28"/>
          <w:szCs w:val="28"/>
        </w:rPr>
        <w:t>1</w:t>
      </w:r>
      <w:r w:rsidR="00BE7491">
        <w:rPr>
          <w:rFonts w:ascii="Times New Roman" w:hAnsi="Times New Roman" w:cs="Times New Roman"/>
          <w:bCs/>
          <w:sz w:val="28"/>
          <w:szCs w:val="28"/>
        </w:rPr>
        <w:t>4</w:t>
      </w:r>
      <w:r w:rsidRPr="00313211">
        <w:rPr>
          <w:rFonts w:ascii="Times New Roman" w:hAnsi="Times New Roman" w:cs="Times New Roman"/>
          <w:bCs/>
          <w:sz w:val="28"/>
          <w:szCs w:val="28"/>
        </w:rPr>
        <w:t>. 28.0</w:t>
      </w:r>
      <w:r w:rsidR="001B2BD2" w:rsidRPr="00313211">
        <w:rPr>
          <w:rFonts w:ascii="Times New Roman" w:hAnsi="Times New Roman" w:cs="Times New Roman"/>
          <w:bCs/>
          <w:sz w:val="28"/>
          <w:szCs w:val="28"/>
        </w:rPr>
        <w:t>9</w:t>
      </w:r>
      <w:r w:rsidRPr="00313211">
        <w:rPr>
          <w:rFonts w:ascii="Times New Roman" w:hAnsi="Times New Roman" w:cs="Times New Roman"/>
          <w:bCs/>
          <w:sz w:val="28"/>
          <w:szCs w:val="28"/>
        </w:rPr>
        <w:t xml:space="preserve">. 2023г. </w:t>
      </w:r>
      <w:proofErr w:type="gramStart"/>
      <w:r w:rsidRPr="00313211">
        <w:rPr>
          <w:rFonts w:ascii="Times New Roman" w:hAnsi="Times New Roman" w:cs="Times New Roman"/>
          <w:bCs/>
          <w:sz w:val="28"/>
          <w:szCs w:val="28"/>
        </w:rPr>
        <w:t>состоялась  диалоговая</w:t>
      </w:r>
      <w:proofErr w:type="gramEnd"/>
      <w:r w:rsidRPr="00313211">
        <w:rPr>
          <w:rFonts w:ascii="Times New Roman" w:hAnsi="Times New Roman" w:cs="Times New Roman"/>
          <w:bCs/>
          <w:sz w:val="28"/>
          <w:szCs w:val="28"/>
        </w:rPr>
        <w:t xml:space="preserve"> площадка в формате зум-конференции с участием управления </w:t>
      </w:r>
      <w:proofErr w:type="spellStart"/>
      <w:r w:rsidRPr="00313211">
        <w:rPr>
          <w:rFonts w:ascii="Times New Roman" w:hAnsi="Times New Roman" w:cs="Times New Roman"/>
          <w:bCs/>
          <w:sz w:val="28"/>
          <w:szCs w:val="28"/>
        </w:rPr>
        <w:t>госактивов</w:t>
      </w:r>
      <w:proofErr w:type="spellEnd"/>
      <w:r w:rsidRPr="00313211">
        <w:rPr>
          <w:rFonts w:ascii="Times New Roman" w:hAnsi="Times New Roman" w:cs="Times New Roman"/>
          <w:bCs/>
          <w:sz w:val="28"/>
          <w:szCs w:val="28"/>
        </w:rPr>
        <w:t xml:space="preserve"> и представителей </w:t>
      </w:r>
      <w:proofErr w:type="spellStart"/>
      <w:r w:rsidRPr="00313211">
        <w:rPr>
          <w:rFonts w:ascii="Times New Roman" w:hAnsi="Times New Roman" w:cs="Times New Roman"/>
          <w:bCs/>
          <w:sz w:val="28"/>
          <w:szCs w:val="28"/>
        </w:rPr>
        <w:t>акиматов</w:t>
      </w:r>
      <w:proofErr w:type="spellEnd"/>
      <w:r w:rsidRPr="00313211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="00AF2D92" w:rsidRPr="00313211">
        <w:rPr>
          <w:rFonts w:ascii="Times New Roman" w:hAnsi="Times New Roman" w:cs="Times New Roman"/>
          <w:bCs/>
          <w:sz w:val="28"/>
          <w:szCs w:val="28"/>
        </w:rPr>
        <w:t xml:space="preserve"> по итогам проведенного мониторинга крупных подземных переходов в районах города</w:t>
      </w:r>
      <w:r w:rsidRPr="00313211">
        <w:rPr>
          <w:rFonts w:ascii="Times New Roman" w:hAnsi="Times New Roman" w:cs="Times New Roman"/>
          <w:bCs/>
          <w:sz w:val="28"/>
          <w:szCs w:val="28"/>
        </w:rPr>
        <w:t xml:space="preserve">. Тема: </w:t>
      </w:r>
      <w:r w:rsidRPr="00313211">
        <w:rPr>
          <w:rFonts w:ascii="Times New Roman" w:hAnsi="Times New Roman" w:cs="Times New Roman"/>
          <w:b/>
          <w:bCs/>
          <w:sz w:val="28"/>
          <w:szCs w:val="28"/>
        </w:rPr>
        <w:t xml:space="preserve">"Проблемы с арендой помещений в подземных переходах города для </w:t>
      </w:r>
      <w:r w:rsidRPr="003132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людей с ограниченными возможностями"</w:t>
      </w:r>
      <w:r w:rsidR="00706842" w:rsidRPr="003132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2D92" w:rsidRPr="003132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D92" w:rsidRPr="00313211">
        <w:rPr>
          <w:rFonts w:ascii="Times New Roman" w:hAnsi="Times New Roman" w:cs="Times New Roman"/>
          <w:bCs/>
          <w:sz w:val="28"/>
          <w:szCs w:val="28"/>
        </w:rPr>
        <w:t xml:space="preserve">Были созданы рабочие группы при </w:t>
      </w:r>
      <w:proofErr w:type="spellStart"/>
      <w:r w:rsidR="00AF2D92" w:rsidRPr="00313211">
        <w:rPr>
          <w:rFonts w:ascii="Times New Roman" w:hAnsi="Times New Roman" w:cs="Times New Roman"/>
          <w:bCs/>
          <w:sz w:val="28"/>
          <w:szCs w:val="28"/>
        </w:rPr>
        <w:t>акиматах</w:t>
      </w:r>
      <w:proofErr w:type="spellEnd"/>
      <w:r w:rsidR="00AF2D92" w:rsidRPr="00313211">
        <w:rPr>
          <w:rFonts w:ascii="Times New Roman" w:hAnsi="Times New Roman" w:cs="Times New Roman"/>
          <w:bCs/>
          <w:sz w:val="28"/>
          <w:szCs w:val="28"/>
        </w:rPr>
        <w:t xml:space="preserve"> города для решения этого вопроса.</w:t>
      </w:r>
    </w:p>
    <w:p w14:paraId="55C7EAEA" w14:textId="77777777" w:rsidR="00813E2F" w:rsidRDefault="00813E2F" w:rsidP="003F6A2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8BFDB4" w14:textId="3B86B888" w:rsidR="00813E2F" w:rsidRPr="00313211" w:rsidRDefault="00813E2F" w:rsidP="003F6A2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Комиссией №4 ОС по экономике, предпринимательству, инвестициям,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туризму, при участии управления предпринимательства и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зооактивистов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многочисленным обращениям зоозащитников, было проведено две расширенные диалоговые площадки в июле, сентябре текущего года по проблемам отлова, вакцинации,</w:t>
      </w:r>
      <w:r w:rsidR="00D71DA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стерилизации,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DA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условий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содержания и </w:t>
      </w:r>
      <w:r w:rsidR="00D71DA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питания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животных</w:t>
      </w:r>
      <w:r w:rsidR="00D71DA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изоляторе временного содержания и тд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089E">
        <w:rPr>
          <w:rFonts w:ascii="Times New Roman" w:hAnsi="Times New Roman" w:cs="Times New Roman"/>
          <w:bCs/>
          <w:sz w:val="28"/>
          <w:szCs w:val="28"/>
        </w:rPr>
        <w:t xml:space="preserve">Вопросов и проблем </w:t>
      </w:r>
      <w:proofErr w:type="gramStart"/>
      <w:r w:rsidR="0079089E">
        <w:rPr>
          <w:rFonts w:ascii="Times New Roman" w:hAnsi="Times New Roman" w:cs="Times New Roman"/>
          <w:bCs/>
          <w:sz w:val="28"/>
          <w:szCs w:val="28"/>
        </w:rPr>
        <w:t>много</w:t>
      </w:r>
      <w:proofErr w:type="gramEnd"/>
      <w:r w:rsidR="0079089E">
        <w:rPr>
          <w:rFonts w:ascii="Times New Roman" w:hAnsi="Times New Roman" w:cs="Times New Roman"/>
          <w:bCs/>
          <w:sz w:val="28"/>
          <w:szCs w:val="28"/>
        </w:rPr>
        <w:t xml:space="preserve"> и работа по выработке единого подхода к решению многочисленных проблем будет продолжена.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8951C6" w14:textId="77777777" w:rsidR="00706842" w:rsidRPr="00313211" w:rsidRDefault="00706842" w:rsidP="003F6A2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12474" w14:textId="6AE2A2B8" w:rsidR="00641B79" w:rsidRPr="00313211" w:rsidRDefault="00706842" w:rsidP="0070684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bCs/>
          <w:sz w:val="28"/>
          <w:szCs w:val="28"/>
        </w:rPr>
        <w:t xml:space="preserve">        2</w:t>
      </w:r>
      <w:r w:rsidR="00641B79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апреля состоялись Общественные слушания</w:t>
      </w:r>
      <w:r w:rsidR="00123A87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подготовленные 1-ой комиссией ОС,</w:t>
      </w:r>
      <w:r w:rsidR="00641B79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тему: «</w:t>
      </w:r>
      <w:r w:rsidR="00641B79" w:rsidRPr="00313211">
        <w:rPr>
          <w:rFonts w:ascii="Times New Roman" w:eastAsia="Calibri" w:hAnsi="Times New Roman" w:cs="Times New Roman"/>
          <w:b/>
          <w:sz w:val="28"/>
          <w:szCs w:val="28"/>
        </w:rPr>
        <w:t xml:space="preserve">Состояние и перспектива развития инфраструктуры общественного транспорта </w:t>
      </w:r>
      <w:proofErr w:type="spellStart"/>
      <w:r w:rsidR="00641B79" w:rsidRPr="00313211">
        <w:rPr>
          <w:rFonts w:ascii="Times New Roman" w:eastAsia="Calibri" w:hAnsi="Times New Roman" w:cs="Times New Roman"/>
          <w:b/>
          <w:sz w:val="28"/>
          <w:szCs w:val="28"/>
        </w:rPr>
        <w:t>Алматинской</w:t>
      </w:r>
      <w:proofErr w:type="spellEnd"/>
      <w:r w:rsidR="00641B79" w:rsidRPr="00313211">
        <w:rPr>
          <w:rFonts w:ascii="Times New Roman" w:eastAsia="Calibri" w:hAnsi="Times New Roman" w:cs="Times New Roman"/>
          <w:b/>
          <w:sz w:val="28"/>
          <w:szCs w:val="28"/>
        </w:rPr>
        <w:t xml:space="preserve"> агломерации</w:t>
      </w:r>
      <w:r w:rsidR="00641B79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Выработаны и направлены рекомендации в соответствующие управления города, </w:t>
      </w:r>
      <w:proofErr w:type="spellStart"/>
      <w:r w:rsidR="00641B79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акимат</w:t>
      </w:r>
      <w:proofErr w:type="spellEnd"/>
      <w:r w:rsidR="00641B79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департаменты. </w:t>
      </w:r>
    </w:p>
    <w:p w14:paraId="0F8C98C2" w14:textId="77777777" w:rsidR="00323FB7" w:rsidRPr="00313211" w:rsidRDefault="00323FB7" w:rsidP="00323F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sz w:val="28"/>
          <w:szCs w:val="28"/>
        </w:rPr>
        <w:t xml:space="preserve">13 мая ОС был организован выездной семинар с участием депутатов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г. Алматы на тему: «Обсуждение закона РК о местном самоуправлении» по итогам которого были направлены рекомендации в Общественную палату Мажилиса Парламента РК.</w:t>
      </w:r>
    </w:p>
    <w:p w14:paraId="57DCB1DA" w14:textId="38F91B3C" w:rsidR="00847A83" w:rsidRPr="00313211" w:rsidRDefault="00F70FD3" w:rsidP="003333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мая </w:t>
      </w:r>
      <w:r w:rsidR="00AA74F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</w:t>
      </w: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расширенное заседание ОС </w:t>
      </w:r>
      <w:proofErr w:type="gramStart"/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D168FC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участием</w:t>
      </w:r>
      <w:proofErr w:type="gramEnd"/>
      <w:r w:rsidR="00D168FC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7A83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советника Премьер-министра РК, министерства просвещения РК, зам. </w:t>
      </w:r>
      <w:proofErr w:type="spellStart"/>
      <w:r w:rsidR="00847A83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акима</w:t>
      </w:r>
      <w:proofErr w:type="spellEnd"/>
      <w:r w:rsidR="00847A83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Алматы, руководством профильных управлений города по организации </w:t>
      </w:r>
      <w:r w:rsidR="00AE2F00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летнего отдыха детей-сирот, детей с ограниченными возможностями и детей многодетных семей. </w:t>
      </w:r>
      <w:r w:rsidR="00AA74F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работу были приняты рекомендации по широкому охвату детей, указанных категорий и мерах по улучшению качества их отдыха. </w:t>
      </w:r>
      <w:r w:rsidR="005C7EF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Письмо, по результатам мониторинга в летний период, будет направлено Премьер-министру РК с рекомендациями для рассмотрения и направления их в профильные управления и организации.</w:t>
      </w:r>
    </w:p>
    <w:p w14:paraId="09D0FC8F" w14:textId="441322F9" w:rsidR="00D04107" w:rsidRPr="00313211" w:rsidRDefault="00D04107" w:rsidP="003333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sz w:val="28"/>
          <w:szCs w:val="28"/>
        </w:rPr>
        <w:t xml:space="preserve">10 июня также провели выездной семинар </w:t>
      </w:r>
      <w:r w:rsidR="00864EE1" w:rsidRPr="00313211">
        <w:rPr>
          <w:rFonts w:ascii="Times New Roman" w:hAnsi="Times New Roman" w:cs="Times New Roman"/>
          <w:sz w:val="28"/>
          <w:szCs w:val="28"/>
        </w:rPr>
        <w:t xml:space="preserve">на тему: «Работа с госорганами. Как правильно заслушивать отчеты. Как правильно смотреть бюджеты и работать с источниками информации». </w:t>
      </w:r>
    </w:p>
    <w:p w14:paraId="76336B33" w14:textId="30F1D6FC" w:rsidR="00045F7D" w:rsidRPr="00313211" w:rsidRDefault="00045F7D" w:rsidP="003333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sz w:val="28"/>
          <w:szCs w:val="28"/>
        </w:rPr>
        <w:t xml:space="preserve">С 26 по 30 июня </w:t>
      </w:r>
      <w:r w:rsidR="00123A87" w:rsidRPr="00313211">
        <w:rPr>
          <w:rFonts w:ascii="Times New Roman" w:hAnsi="Times New Roman" w:cs="Times New Roman"/>
          <w:sz w:val="28"/>
          <w:szCs w:val="28"/>
        </w:rPr>
        <w:t xml:space="preserve">комиссией №2 </w:t>
      </w:r>
      <w:r w:rsidRPr="00313211">
        <w:rPr>
          <w:rFonts w:ascii="Times New Roman" w:hAnsi="Times New Roman" w:cs="Times New Roman"/>
          <w:sz w:val="28"/>
          <w:szCs w:val="28"/>
        </w:rPr>
        <w:t>ОС организовано общественно значимое мероприятие «Неделя чистого воздуха в Алматы». Целью явля</w:t>
      </w:r>
      <w:r w:rsidR="000429BE" w:rsidRPr="00313211">
        <w:rPr>
          <w:rFonts w:ascii="Times New Roman" w:hAnsi="Times New Roman" w:cs="Times New Roman"/>
          <w:sz w:val="28"/>
          <w:szCs w:val="28"/>
        </w:rPr>
        <w:t>е</w:t>
      </w:r>
      <w:r w:rsidRPr="00313211">
        <w:rPr>
          <w:rFonts w:ascii="Times New Roman" w:hAnsi="Times New Roman" w:cs="Times New Roman"/>
          <w:sz w:val="28"/>
          <w:szCs w:val="28"/>
        </w:rPr>
        <w:t xml:space="preserve">тся создание рабочей группы из числа членов комитета по экологии ОС, экспертов и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экоактивистов</w:t>
      </w:r>
      <w:proofErr w:type="spellEnd"/>
      <w:r w:rsidR="002C7BEB" w:rsidRPr="00313211">
        <w:rPr>
          <w:rFonts w:ascii="Times New Roman" w:hAnsi="Times New Roman" w:cs="Times New Roman"/>
          <w:sz w:val="28"/>
          <w:szCs w:val="28"/>
        </w:rPr>
        <w:t xml:space="preserve"> для формирования новой редакции Дорожной карты по улучшению качества воздуха в Алматы, создание новых структур для ее реализации, мониторингом исполнения рекомендаций рабочей группы и отчет по итогам завершения дорожной карты.</w:t>
      </w:r>
    </w:p>
    <w:p w14:paraId="75273146" w14:textId="0B2789BC" w:rsidR="00333396" w:rsidRPr="00313211" w:rsidRDefault="00333396" w:rsidP="003333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sz w:val="28"/>
          <w:szCs w:val="28"/>
        </w:rPr>
        <w:t>Улучшились уровень и качество информационного освещения деятельности общественн</w:t>
      </w:r>
      <w:r w:rsidR="001F6471" w:rsidRPr="00313211">
        <w:rPr>
          <w:rFonts w:ascii="Times New Roman" w:hAnsi="Times New Roman" w:cs="Times New Roman"/>
          <w:sz w:val="28"/>
          <w:szCs w:val="28"/>
        </w:rPr>
        <w:t>ого</w:t>
      </w:r>
      <w:r w:rsidRPr="0031321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F6471" w:rsidRPr="00313211">
        <w:rPr>
          <w:rFonts w:ascii="Times New Roman" w:hAnsi="Times New Roman" w:cs="Times New Roman"/>
          <w:sz w:val="28"/>
          <w:szCs w:val="28"/>
        </w:rPr>
        <w:t>а,</w:t>
      </w:r>
      <w:r w:rsidR="004C4432" w:rsidRPr="00313211">
        <w:rPr>
          <w:rFonts w:ascii="Times New Roman" w:hAnsi="Times New Roman" w:cs="Times New Roman"/>
          <w:sz w:val="28"/>
          <w:szCs w:val="28"/>
        </w:rPr>
        <w:t xml:space="preserve"> так,</w:t>
      </w:r>
      <w:r w:rsidR="00045F7D" w:rsidRPr="00313211">
        <w:rPr>
          <w:rFonts w:ascii="Times New Roman" w:hAnsi="Times New Roman" w:cs="Times New Roman"/>
          <w:sz w:val="28"/>
          <w:szCs w:val="28"/>
        </w:rPr>
        <w:t xml:space="preserve"> </w:t>
      </w:r>
      <w:r w:rsidR="001F6471" w:rsidRPr="00313211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0429BE" w:rsidRPr="00313211">
        <w:rPr>
          <w:rFonts w:ascii="Times New Roman" w:hAnsi="Times New Roman" w:cs="Times New Roman"/>
          <w:sz w:val="28"/>
          <w:szCs w:val="28"/>
        </w:rPr>
        <w:t>,</w:t>
      </w:r>
      <w:r w:rsidR="001F6471" w:rsidRPr="00313211">
        <w:rPr>
          <w:rFonts w:ascii="Times New Roman" w:hAnsi="Times New Roman" w:cs="Times New Roman"/>
          <w:sz w:val="28"/>
          <w:szCs w:val="28"/>
        </w:rPr>
        <w:t xml:space="preserve"> обновляются материалы на сайте ОС, включая размещение отчетов о проведенных общих заседани</w:t>
      </w:r>
      <w:r w:rsidR="000429BE" w:rsidRPr="00313211">
        <w:rPr>
          <w:rFonts w:ascii="Times New Roman" w:hAnsi="Times New Roman" w:cs="Times New Roman"/>
          <w:sz w:val="28"/>
          <w:szCs w:val="28"/>
        </w:rPr>
        <w:t>ях</w:t>
      </w:r>
      <w:r w:rsidR="001F6471" w:rsidRPr="00313211">
        <w:rPr>
          <w:rFonts w:ascii="Times New Roman" w:hAnsi="Times New Roman" w:cs="Times New Roman"/>
          <w:sz w:val="28"/>
          <w:szCs w:val="28"/>
        </w:rPr>
        <w:t xml:space="preserve"> ОС, отчетов деятельности подведомственных управлений, результатов проведенных ОС мероприятий, таких как общественные слушания, диалоговые площадки, круглые столы, мониторинги</w:t>
      </w:r>
      <w:r w:rsidRPr="00313211">
        <w:rPr>
          <w:rFonts w:ascii="Times New Roman" w:hAnsi="Times New Roman" w:cs="Times New Roman"/>
          <w:sz w:val="28"/>
          <w:szCs w:val="28"/>
        </w:rPr>
        <w:t xml:space="preserve">. </w:t>
      </w:r>
      <w:r w:rsidR="004C4432" w:rsidRPr="00313211">
        <w:rPr>
          <w:rFonts w:ascii="Times New Roman" w:hAnsi="Times New Roman" w:cs="Times New Roman"/>
          <w:sz w:val="28"/>
          <w:szCs w:val="28"/>
        </w:rPr>
        <w:t xml:space="preserve">Кроме того, члены ОС: </w:t>
      </w:r>
      <w:proofErr w:type="spellStart"/>
      <w:r w:rsidR="004C4432" w:rsidRPr="00313211">
        <w:rPr>
          <w:rFonts w:ascii="Times New Roman" w:hAnsi="Times New Roman" w:cs="Times New Roman"/>
          <w:sz w:val="28"/>
          <w:szCs w:val="28"/>
        </w:rPr>
        <w:lastRenderedPageBreak/>
        <w:t>Кобеева</w:t>
      </w:r>
      <w:proofErr w:type="spellEnd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А.</w:t>
      </w:r>
      <w:r w:rsidR="00836F35" w:rsidRPr="00313211">
        <w:rPr>
          <w:rFonts w:ascii="Times New Roman" w:hAnsi="Times New Roman" w:cs="Times New Roman"/>
          <w:sz w:val="28"/>
          <w:szCs w:val="28"/>
        </w:rPr>
        <w:t>О</w:t>
      </w:r>
      <w:r w:rsidR="004C4432" w:rsidRPr="0031321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C4432" w:rsidRPr="00313211">
        <w:rPr>
          <w:rFonts w:ascii="Times New Roman" w:hAnsi="Times New Roman" w:cs="Times New Roman"/>
          <w:sz w:val="28"/>
          <w:szCs w:val="28"/>
        </w:rPr>
        <w:t>Кисиков</w:t>
      </w:r>
      <w:proofErr w:type="spellEnd"/>
      <w:proofErr w:type="gramEnd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Б.С., </w:t>
      </w:r>
      <w:proofErr w:type="spellStart"/>
      <w:r w:rsidR="004C4432" w:rsidRPr="00313211">
        <w:rPr>
          <w:rFonts w:ascii="Times New Roman" w:hAnsi="Times New Roman" w:cs="Times New Roman"/>
          <w:sz w:val="28"/>
          <w:szCs w:val="28"/>
        </w:rPr>
        <w:t>Байгабулова</w:t>
      </w:r>
      <w:proofErr w:type="spellEnd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Г.М. Гасанов Р.Р. </w:t>
      </w:r>
      <w:proofErr w:type="spellStart"/>
      <w:r w:rsidR="004C4432" w:rsidRPr="00313211">
        <w:rPr>
          <w:rFonts w:ascii="Times New Roman" w:hAnsi="Times New Roman" w:cs="Times New Roman"/>
          <w:sz w:val="28"/>
          <w:szCs w:val="28"/>
        </w:rPr>
        <w:t>Арупов</w:t>
      </w:r>
      <w:proofErr w:type="spellEnd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4C4432" w:rsidRPr="00313211"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П.В., </w:t>
      </w:r>
      <w:proofErr w:type="spellStart"/>
      <w:r w:rsidR="004C4432" w:rsidRPr="00313211">
        <w:rPr>
          <w:rFonts w:ascii="Times New Roman" w:hAnsi="Times New Roman" w:cs="Times New Roman"/>
          <w:sz w:val="28"/>
          <w:szCs w:val="28"/>
        </w:rPr>
        <w:t>Абдыхалыков</w:t>
      </w:r>
      <w:proofErr w:type="spellEnd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К.С., Камалов Б.К., </w:t>
      </w:r>
      <w:proofErr w:type="spellStart"/>
      <w:r w:rsidR="004C4432" w:rsidRPr="00313211">
        <w:rPr>
          <w:rFonts w:ascii="Times New Roman" w:hAnsi="Times New Roman" w:cs="Times New Roman"/>
          <w:sz w:val="28"/>
          <w:szCs w:val="28"/>
        </w:rPr>
        <w:t>Джепка</w:t>
      </w:r>
      <w:proofErr w:type="spellEnd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Б.И., </w:t>
      </w:r>
      <w:proofErr w:type="spellStart"/>
      <w:r w:rsidR="004C4432" w:rsidRPr="00313211"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Н.Б., </w:t>
      </w:r>
      <w:proofErr w:type="spellStart"/>
      <w:r w:rsidR="004C4432" w:rsidRPr="00313211">
        <w:rPr>
          <w:rFonts w:ascii="Times New Roman" w:hAnsi="Times New Roman" w:cs="Times New Roman"/>
          <w:sz w:val="28"/>
          <w:szCs w:val="28"/>
        </w:rPr>
        <w:t>Байсакова</w:t>
      </w:r>
      <w:proofErr w:type="spellEnd"/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З.М.</w:t>
      </w:r>
      <w:r w:rsidR="000429BE" w:rsidRPr="00313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9BE" w:rsidRPr="00313211">
        <w:rPr>
          <w:rFonts w:ascii="Times New Roman" w:hAnsi="Times New Roman" w:cs="Times New Roman"/>
          <w:sz w:val="28"/>
          <w:szCs w:val="28"/>
        </w:rPr>
        <w:t>Омаргалиев</w:t>
      </w:r>
      <w:proofErr w:type="spellEnd"/>
      <w:r w:rsidR="000429BE" w:rsidRPr="00313211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="000429BE" w:rsidRPr="00313211">
        <w:rPr>
          <w:rFonts w:ascii="Times New Roman" w:hAnsi="Times New Roman" w:cs="Times New Roman"/>
          <w:sz w:val="28"/>
          <w:szCs w:val="28"/>
        </w:rPr>
        <w:t>Нуртаев</w:t>
      </w:r>
      <w:proofErr w:type="spellEnd"/>
      <w:r w:rsidR="000429BE" w:rsidRPr="00313211">
        <w:rPr>
          <w:rFonts w:ascii="Times New Roman" w:hAnsi="Times New Roman" w:cs="Times New Roman"/>
          <w:sz w:val="28"/>
          <w:szCs w:val="28"/>
        </w:rPr>
        <w:t xml:space="preserve"> Т.Т., </w:t>
      </w:r>
      <w:proofErr w:type="spellStart"/>
      <w:r w:rsidR="000429BE" w:rsidRPr="00313211">
        <w:rPr>
          <w:rFonts w:ascii="Times New Roman" w:hAnsi="Times New Roman" w:cs="Times New Roman"/>
          <w:sz w:val="28"/>
          <w:szCs w:val="28"/>
        </w:rPr>
        <w:t>Куанбаев</w:t>
      </w:r>
      <w:proofErr w:type="spellEnd"/>
      <w:r w:rsidR="000429BE" w:rsidRPr="00313211">
        <w:rPr>
          <w:rFonts w:ascii="Times New Roman" w:hAnsi="Times New Roman" w:cs="Times New Roman"/>
          <w:sz w:val="28"/>
          <w:szCs w:val="28"/>
        </w:rPr>
        <w:t xml:space="preserve"> Н.Ш. </w:t>
      </w:r>
      <w:proofErr w:type="spellStart"/>
      <w:r w:rsidR="000429BE" w:rsidRPr="00313211">
        <w:rPr>
          <w:rFonts w:ascii="Times New Roman" w:hAnsi="Times New Roman" w:cs="Times New Roman"/>
          <w:sz w:val="28"/>
          <w:szCs w:val="28"/>
        </w:rPr>
        <w:t>Жандай</w:t>
      </w:r>
      <w:proofErr w:type="spellEnd"/>
      <w:r w:rsidR="000429BE" w:rsidRPr="00313211">
        <w:rPr>
          <w:rFonts w:ascii="Times New Roman" w:hAnsi="Times New Roman" w:cs="Times New Roman"/>
          <w:sz w:val="28"/>
          <w:szCs w:val="28"/>
        </w:rPr>
        <w:t xml:space="preserve"> С.Ш., </w:t>
      </w:r>
      <w:proofErr w:type="spellStart"/>
      <w:r w:rsidR="000429BE" w:rsidRPr="00313211">
        <w:rPr>
          <w:rFonts w:ascii="Times New Roman" w:hAnsi="Times New Roman" w:cs="Times New Roman"/>
          <w:sz w:val="28"/>
          <w:szCs w:val="28"/>
        </w:rPr>
        <w:t>Капасов</w:t>
      </w:r>
      <w:proofErr w:type="spellEnd"/>
      <w:r w:rsidR="000429BE" w:rsidRPr="00313211">
        <w:rPr>
          <w:rFonts w:ascii="Times New Roman" w:hAnsi="Times New Roman" w:cs="Times New Roman"/>
          <w:sz w:val="28"/>
          <w:szCs w:val="28"/>
        </w:rPr>
        <w:t xml:space="preserve"> Д.Ж.</w:t>
      </w:r>
      <w:r w:rsidR="00546724" w:rsidRPr="00313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6724" w:rsidRPr="00313211">
        <w:rPr>
          <w:rFonts w:ascii="Times New Roman" w:hAnsi="Times New Roman" w:cs="Times New Roman"/>
          <w:sz w:val="28"/>
          <w:szCs w:val="28"/>
        </w:rPr>
        <w:t>Рысбеков</w:t>
      </w:r>
      <w:proofErr w:type="spellEnd"/>
      <w:r w:rsidR="00546724" w:rsidRPr="00313211">
        <w:rPr>
          <w:rFonts w:ascii="Times New Roman" w:hAnsi="Times New Roman" w:cs="Times New Roman"/>
          <w:sz w:val="28"/>
          <w:szCs w:val="28"/>
        </w:rPr>
        <w:t xml:space="preserve"> М.Ж., </w:t>
      </w:r>
      <w:proofErr w:type="spellStart"/>
      <w:r w:rsidR="00546724" w:rsidRPr="00313211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="00546724" w:rsidRPr="00313211">
        <w:rPr>
          <w:rFonts w:ascii="Times New Roman" w:hAnsi="Times New Roman" w:cs="Times New Roman"/>
          <w:sz w:val="28"/>
          <w:szCs w:val="28"/>
        </w:rPr>
        <w:t xml:space="preserve"> А.А.</w:t>
      </w:r>
      <w:r w:rsidR="000835A1" w:rsidRPr="00313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5A1" w:rsidRPr="00313211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="000835A1" w:rsidRPr="00313211">
        <w:rPr>
          <w:rFonts w:ascii="Times New Roman" w:hAnsi="Times New Roman" w:cs="Times New Roman"/>
          <w:sz w:val="28"/>
          <w:szCs w:val="28"/>
        </w:rPr>
        <w:t xml:space="preserve"> А.Ж.</w:t>
      </w:r>
      <w:r w:rsidR="004C4432" w:rsidRPr="00313211">
        <w:rPr>
          <w:rFonts w:ascii="Times New Roman" w:hAnsi="Times New Roman" w:cs="Times New Roman"/>
          <w:sz w:val="28"/>
          <w:szCs w:val="28"/>
        </w:rPr>
        <w:t xml:space="preserve"> на своих страницах в соц. сетях еженедельно освещают свою деятельность в рамках ОС.  </w:t>
      </w:r>
      <w:r w:rsidR="007D32A6" w:rsidRPr="00313211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3D0E5A" w:rsidRPr="00313211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7D32A6" w:rsidRPr="00313211">
        <w:rPr>
          <w:rFonts w:ascii="Times New Roman" w:hAnsi="Times New Roman" w:cs="Times New Roman"/>
          <w:sz w:val="28"/>
          <w:szCs w:val="28"/>
        </w:rPr>
        <w:t xml:space="preserve">период с было </w:t>
      </w:r>
      <w:r w:rsidR="00F955EA">
        <w:rPr>
          <w:rFonts w:ascii="Times New Roman" w:hAnsi="Times New Roman" w:cs="Times New Roman"/>
          <w:b/>
          <w:sz w:val="28"/>
          <w:szCs w:val="28"/>
        </w:rPr>
        <w:t>3</w:t>
      </w:r>
      <w:r w:rsidR="00DE76FA">
        <w:rPr>
          <w:rFonts w:ascii="Times New Roman" w:hAnsi="Times New Roman" w:cs="Times New Roman"/>
          <w:b/>
          <w:sz w:val="28"/>
          <w:szCs w:val="28"/>
        </w:rPr>
        <w:t>59</w:t>
      </w:r>
      <w:r w:rsidR="003D0E5A" w:rsidRPr="00313211">
        <w:rPr>
          <w:rFonts w:ascii="Times New Roman" w:hAnsi="Times New Roman" w:cs="Times New Roman"/>
          <w:sz w:val="28"/>
          <w:szCs w:val="28"/>
        </w:rPr>
        <w:t xml:space="preserve"> </w:t>
      </w:r>
      <w:r w:rsidR="007D32A6" w:rsidRPr="00313211">
        <w:rPr>
          <w:rFonts w:ascii="Times New Roman" w:hAnsi="Times New Roman" w:cs="Times New Roman"/>
          <w:sz w:val="28"/>
          <w:szCs w:val="28"/>
        </w:rPr>
        <w:t xml:space="preserve">публикаций в </w:t>
      </w:r>
      <w:proofErr w:type="spellStart"/>
      <w:r w:rsidR="007D32A6" w:rsidRPr="0031321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7D32A6" w:rsidRPr="00313211">
        <w:rPr>
          <w:rFonts w:ascii="Times New Roman" w:hAnsi="Times New Roman" w:cs="Times New Roman"/>
          <w:sz w:val="28"/>
          <w:szCs w:val="28"/>
        </w:rPr>
        <w:t xml:space="preserve"> </w:t>
      </w:r>
      <w:r w:rsidR="003D0E5A" w:rsidRPr="00313211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DE76FA">
        <w:rPr>
          <w:rFonts w:ascii="Times New Roman" w:hAnsi="Times New Roman" w:cs="Times New Roman"/>
          <w:sz w:val="28"/>
          <w:szCs w:val="28"/>
        </w:rPr>
        <w:t>ОС</w:t>
      </w:r>
      <w:r w:rsidR="003D0E5A" w:rsidRPr="00313211">
        <w:rPr>
          <w:rFonts w:ascii="Times New Roman" w:hAnsi="Times New Roman" w:cs="Times New Roman"/>
          <w:sz w:val="28"/>
          <w:szCs w:val="28"/>
        </w:rPr>
        <w:t xml:space="preserve"> </w:t>
      </w:r>
      <w:r w:rsidR="007D32A6" w:rsidRPr="00313211">
        <w:rPr>
          <w:rFonts w:ascii="Times New Roman" w:hAnsi="Times New Roman" w:cs="Times New Roman"/>
          <w:sz w:val="28"/>
          <w:szCs w:val="28"/>
        </w:rPr>
        <w:t>о мероприятиях</w:t>
      </w:r>
      <w:r w:rsidR="003D0E5A" w:rsidRPr="00313211">
        <w:rPr>
          <w:rFonts w:ascii="Times New Roman" w:hAnsi="Times New Roman" w:cs="Times New Roman"/>
          <w:sz w:val="28"/>
          <w:szCs w:val="28"/>
        </w:rPr>
        <w:t>,</w:t>
      </w:r>
      <w:r w:rsidR="007D32A6" w:rsidRPr="00313211">
        <w:rPr>
          <w:rFonts w:ascii="Times New Roman" w:hAnsi="Times New Roman" w:cs="Times New Roman"/>
          <w:sz w:val="28"/>
          <w:szCs w:val="28"/>
        </w:rPr>
        <w:t xml:space="preserve"> проведенных в рамках </w:t>
      </w:r>
      <w:r w:rsidR="003D0E5A" w:rsidRPr="0031321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D32A6" w:rsidRPr="00313211">
        <w:rPr>
          <w:rFonts w:ascii="Times New Roman" w:hAnsi="Times New Roman" w:cs="Times New Roman"/>
          <w:sz w:val="28"/>
          <w:szCs w:val="28"/>
        </w:rPr>
        <w:t>ОС</w:t>
      </w:r>
      <w:r w:rsidR="003D0E5A" w:rsidRPr="00313211">
        <w:rPr>
          <w:rFonts w:ascii="Times New Roman" w:hAnsi="Times New Roman" w:cs="Times New Roman"/>
          <w:sz w:val="28"/>
          <w:szCs w:val="28"/>
        </w:rPr>
        <w:t>А</w:t>
      </w:r>
      <w:r w:rsidR="007D32A6" w:rsidRPr="003132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A4174D" w14:textId="13DA61AB" w:rsidR="005504D5" w:rsidRPr="00313211" w:rsidRDefault="005504D5" w:rsidP="003333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sz w:val="28"/>
          <w:szCs w:val="28"/>
        </w:rPr>
        <w:t xml:space="preserve">Кроме того, члены ОС принимают участие во всех встречах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города и районов с населением. За период с начала года таких встреч прошло </w:t>
      </w:r>
      <w:r w:rsidR="00620FE8" w:rsidRPr="00313211">
        <w:rPr>
          <w:rFonts w:ascii="Times New Roman" w:hAnsi="Times New Roman" w:cs="Times New Roman"/>
          <w:sz w:val="28"/>
          <w:szCs w:val="28"/>
        </w:rPr>
        <w:t>57, в 49 из которых приняли участие члены ОС</w:t>
      </w:r>
      <w:r w:rsidR="0037414A" w:rsidRPr="00313211">
        <w:rPr>
          <w:rFonts w:ascii="Times New Roman" w:hAnsi="Times New Roman" w:cs="Times New Roman"/>
          <w:sz w:val="28"/>
          <w:szCs w:val="28"/>
        </w:rPr>
        <w:t xml:space="preserve"> и на каждой встрече были озвучены актуальные</w:t>
      </w:r>
      <w:r w:rsidR="00620FE8" w:rsidRPr="00313211">
        <w:rPr>
          <w:rFonts w:ascii="Times New Roman" w:hAnsi="Times New Roman" w:cs="Times New Roman"/>
          <w:sz w:val="28"/>
          <w:szCs w:val="28"/>
        </w:rPr>
        <w:t xml:space="preserve"> и социально важные</w:t>
      </w:r>
      <w:r w:rsidR="0037414A" w:rsidRPr="00313211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C17556" w:rsidRPr="00313211">
        <w:rPr>
          <w:rFonts w:ascii="Times New Roman" w:hAnsi="Times New Roman" w:cs="Times New Roman"/>
          <w:sz w:val="28"/>
          <w:szCs w:val="28"/>
        </w:rPr>
        <w:t xml:space="preserve">, касающиеся нашего </w:t>
      </w:r>
      <w:r w:rsidR="0037414A" w:rsidRPr="00313211">
        <w:rPr>
          <w:rFonts w:ascii="Times New Roman" w:hAnsi="Times New Roman" w:cs="Times New Roman"/>
          <w:sz w:val="28"/>
          <w:szCs w:val="28"/>
        </w:rPr>
        <w:t xml:space="preserve">города. </w:t>
      </w:r>
      <w:r w:rsidR="00B36480" w:rsidRPr="00313211">
        <w:rPr>
          <w:rFonts w:ascii="Times New Roman" w:hAnsi="Times New Roman" w:cs="Times New Roman"/>
          <w:sz w:val="28"/>
          <w:szCs w:val="28"/>
        </w:rPr>
        <w:t xml:space="preserve">Также члены ОС и его эксперты </w:t>
      </w:r>
      <w:proofErr w:type="gramStart"/>
      <w:r w:rsidR="00B36480" w:rsidRPr="00313211">
        <w:rPr>
          <w:rFonts w:ascii="Times New Roman" w:hAnsi="Times New Roman" w:cs="Times New Roman"/>
          <w:sz w:val="28"/>
          <w:szCs w:val="28"/>
        </w:rPr>
        <w:t>включены  в</w:t>
      </w:r>
      <w:proofErr w:type="gramEnd"/>
      <w:r w:rsidR="00B36480" w:rsidRPr="00313211">
        <w:rPr>
          <w:rFonts w:ascii="Times New Roman" w:hAnsi="Times New Roman" w:cs="Times New Roman"/>
          <w:sz w:val="28"/>
          <w:szCs w:val="28"/>
        </w:rPr>
        <w:t xml:space="preserve"> составы рабочих</w:t>
      </w:r>
      <w:r w:rsidR="00C17556" w:rsidRPr="00313211">
        <w:rPr>
          <w:rFonts w:ascii="Times New Roman" w:hAnsi="Times New Roman" w:cs="Times New Roman"/>
          <w:sz w:val="28"/>
          <w:szCs w:val="28"/>
        </w:rPr>
        <w:t xml:space="preserve"> и постоянных</w:t>
      </w:r>
      <w:r w:rsidR="00B36480" w:rsidRPr="00313211">
        <w:rPr>
          <w:rFonts w:ascii="Times New Roman" w:hAnsi="Times New Roman" w:cs="Times New Roman"/>
          <w:sz w:val="28"/>
          <w:szCs w:val="28"/>
        </w:rPr>
        <w:t xml:space="preserve"> комиссий различных управлений и ведомств, занимающихся решением актуальных проблемных вопросов жизнедеятельности города.   </w:t>
      </w:r>
    </w:p>
    <w:p w14:paraId="6B0B9CD6" w14:textId="3B0A86D3" w:rsidR="00371CA0" w:rsidRPr="00313211" w:rsidRDefault="005E5CD6" w:rsidP="00BE6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sz w:val="28"/>
          <w:szCs w:val="28"/>
        </w:rPr>
        <w:t xml:space="preserve">По результатам обращений ОС </w:t>
      </w:r>
      <w:r w:rsidR="004C4432" w:rsidRPr="00313211">
        <w:rPr>
          <w:rFonts w:ascii="Times New Roman" w:hAnsi="Times New Roman" w:cs="Times New Roman"/>
          <w:sz w:val="28"/>
          <w:szCs w:val="28"/>
        </w:rPr>
        <w:t xml:space="preserve"> </w:t>
      </w:r>
      <w:r w:rsidRPr="00313211">
        <w:rPr>
          <w:rFonts w:ascii="Times New Roman" w:hAnsi="Times New Roman" w:cs="Times New Roman"/>
          <w:sz w:val="28"/>
          <w:szCs w:val="28"/>
        </w:rPr>
        <w:t>были решены такие вопросы, как совместный, с Департаментом Агентства РК по противодействию коррупции по г. Алматы, прием граждан</w:t>
      </w:r>
      <w:r w:rsidR="007D32A6" w:rsidRPr="00313211">
        <w:rPr>
          <w:rFonts w:ascii="Times New Roman" w:hAnsi="Times New Roman" w:cs="Times New Roman"/>
          <w:sz w:val="28"/>
          <w:szCs w:val="28"/>
        </w:rPr>
        <w:t>, который проходит каждый после</w:t>
      </w:r>
      <w:r w:rsidR="0090356B" w:rsidRPr="00313211">
        <w:rPr>
          <w:rFonts w:ascii="Times New Roman" w:hAnsi="Times New Roman" w:cs="Times New Roman"/>
          <w:sz w:val="28"/>
          <w:szCs w:val="28"/>
        </w:rPr>
        <w:t>д</w:t>
      </w:r>
      <w:r w:rsidR="007D32A6" w:rsidRPr="00313211">
        <w:rPr>
          <w:rFonts w:ascii="Times New Roman" w:hAnsi="Times New Roman" w:cs="Times New Roman"/>
          <w:sz w:val="28"/>
          <w:szCs w:val="28"/>
        </w:rPr>
        <w:t>ний четверг месяца</w:t>
      </w:r>
      <w:r w:rsidRPr="00313211">
        <w:rPr>
          <w:rFonts w:ascii="Times New Roman" w:hAnsi="Times New Roman" w:cs="Times New Roman"/>
          <w:sz w:val="28"/>
          <w:szCs w:val="28"/>
        </w:rPr>
        <w:t>, сформирован комитет по  правопорядку и противодействию коррупции в составе комиссии №1 ОС, по обращению ОО «Независимый профсоюз» была сформирована рабочая группа по проекту «Ярмарки выходного дня», которая</w:t>
      </w:r>
      <w:r w:rsidR="00864EE1" w:rsidRPr="00313211">
        <w:rPr>
          <w:rFonts w:ascii="Times New Roman" w:hAnsi="Times New Roman" w:cs="Times New Roman"/>
          <w:sz w:val="28"/>
          <w:szCs w:val="28"/>
        </w:rPr>
        <w:t>,</w:t>
      </w:r>
      <w:r w:rsidRPr="00313211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864EE1" w:rsidRPr="00313211">
        <w:rPr>
          <w:rFonts w:ascii="Times New Roman" w:hAnsi="Times New Roman" w:cs="Times New Roman"/>
          <w:sz w:val="28"/>
          <w:szCs w:val="28"/>
        </w:rPr>
        <w:t>,</w:t>
      </w:r>
      <w:r w:rsidRPr="00313211">
        <w:rPr>
          <w:rFonts w:ascii="Times New Roman" w:hAnsi="Times New Roman" w:cs="Times New Roman"/>
          <w:sz w:val="28"/>
          <w:szCs w:val="28"/>
        </w:rPr>
        <w:t xml:space="preserve"> активно участвует в  формировании новых стандартов их проведения, внешнего вида, экспертизе договоров с контрагентами</w:t>
      </w:r>
      <w:r w:rsidR="00864EE1" w:rsidRPr="00313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EE1" w:rsidRPr="00313211">
        <w:rPr>
          <w:rFonts w:ascii="Times New Roman" w:hAnsi="Times New Roman" w:cs="Times New Roman"/>
          <w:sz w:val="28"/>
          <w:szCs w:val="28"/>
        </w:rPr>
        <w:t>мониторит</w:t>
      </w:r>
      <w:proofErr w:type="spellEnd"/>
      <w:r w:rsidR="00864EE1" w:rsidRPr="00313211">
        <w:rPr>
          <w:rFonts w:ascii="Times New Roman" w:hAnsi="Times New Roman" w:cs="Times New Roman"/>
          <w:sz w:val="28"/>
          <w:szCs w:val="28"/>
        </w:rPr>
        <w:t xml:space="preserve"> деятельность ярмарок</w:t>
      </w:r>
      <w:r w:rsidRPr="00313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E844AF" w:rsidRPr="00313211">
        <w:rPr>
          <w:rFonts w:ascii="Times New Roman" w:hAnsi="Times New Roman" w:cs="Times New Roman"/>
          <w:sz w:val="28"/>
          <w:szCs w:val="28"/>
        </w:rPr>
        <w:t>. Также в январе текущего года ОС были подготовлены</w:t>
      </w:r>
      <w:r w:rsidR="00F32DF2" w:rsidRPr="00313211">
        <w:rPr>
          <w:rFonts w:ascii="Times New Roman" w:hAnsi="Times New Roman" w:cs="Times New Roman"/>
          <w:sz w:val="28"/>
          <w:szCs w:val="28"/>
        </w:rPr>
        <w:t xml:space="preserve"> сводные</w:t>
      </w:r>
      <w:r w:rsidR="00E844AF" w:rsidRPr="00313211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F32DF2" w:rsidRPr="00313211">
        <w:rPr>
          <w:rFonts w:ascii="Times New Roman" w:hAnsi="Times New Roman" w:cs="Times New Roman"/>
          <w:sz w:val="28"/>
          <w:szCs w:val="28"/>
        </w:rPr>
        <w:t xml:space="preserve">по итогам работы за второе полугодие 2022г. </w:t>
      </w:r>
      <w:r w:rsidR="00E844AF" w:rsidRPr="00313211">
        <w:rPr>
          <w:rFonts w:ascii="Times New Roman" w:hAnsi="Times New Roman" w:cs="Times New Roman"/>
          <w:sz w:val="28"/>
          <w:szCs w:val="28"/>
        </w:rPr>
        <w:t>на имя Премьер министра РК</w:t>
      </w:r>
      <w:r w:rsidR="00F32DF2" w:rsidRPr="00313211">
        <w:rPr>
          <w:rFonts w:ascii="Times New Roman" w:hAnsi="Times New Roman" w:cs="Times New Roman"/>
          <w:sz w:val="28"/>
          <w:szCs w:val="28"/>
        </w:rPr>
        <w:t xml:space="preserve">, касающиеся таких направлений в работе госорганов как экология, здравоохранение, транспорт, социальной сферы, правопорядка. В результате Премьер министром были даны указания ведомствам по улучшению работы, как в целом, так и конкретно, например, по вопросу выделения общественных площадок для работы </w:t>
      </w:r>
      <w:proofErr w:type="gramStart"/>
      <w:r w:rsidR="00F32DF2" w:rsidRPr="00313211">
        <w:rPr>
          <w:rFonts w:ascii="Times New Roman" w:hAnsi="Times New Roman" w:cs="Times New Roman"/>
          <w:sz w:val="28"/>
          <w:szCs w:val="28"/>
        </w:rPr>
        <w:t xml:space="preserve">НПО,  </w:t>
      </w:r>
      <w:r w:rsidR="008B135D" w:rsidRPr="00313211">
        <w:rPr>
          <w:rFonts w:ascii="Times New Roman" w:hAnsi="Times New Roman" w:cs="Times New Roman"/>
          <w:sz w:val="28"/>
          <w:szCs w:val="28"/>
        </w:rPr>
        <w:t>увеличению</w:t>
      </w:r>
      <w:proofErr w:type="gramEnd"/>
      <w:r w:rsidR="008B135D" w:rsidRPr="00313211">
        <w:rPr>
          <w:rFonts w:ascii="Times New Roman" w:hAnsi="Times New Roman" w:cs="Times New Roman"/>
          <w:sz w:val="28"/>
          <w:szCs w:val="28"/>
        </w:rPr>
        <w:t xml:space="preserve"> численности кабинетов для работы Психолого-медико-педагогических-комиссий</w:t>
      </w:r>
      <w:r w:rsidR="00A75FF6" w:rsidRPr="003132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A0DCB0" w14:textId="6E1556F6" w:rsidR="00371CA0" w:rsidRPr="00313211" w:rsidRDefault="00371CA0" w:rsidP="00BE6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Члены и эксперты ОС также активно принимают участие в программе «</w:t>
      </w:r>
      <w:r w:rsidRPr="003132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Реновация ветхого жилья</w:t>
      </w: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в состав рабочей группы вошли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Шибутов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М.М.,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Наурызбаев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А.К.,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Байгабулова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Г.М. и проект </w:t>
      </w:r>
      <w:r w:rsidR="007D32A6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был направлен в МИИР РК и АО «</w:t>
      </w:r>
      <w:proofErr w:type="spellStart"/>
      <w:r w:rsidR="007D32A6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КазНИИСА</w:t>
      </w:r>
      <w:proofErr w:type="spellEnd"/>
      <w:r w:rsidR="007D32A6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 также были направлены рекомендации по внесению изменений в Градостроительный кодекс РК</w:t>
      </w:r>
      <w:r w:rsidR="00FA5606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некоторые из которых нашли свое отражение в новой редакции закона. </w:t>
      </w: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1CFEAC1E" w14:textId="177A6E14" w:rsidR="00371CA0" w:rsidRPr="00313211" w:rsidRDefault="00371CA0" w:rsidP="00BE6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Решена проблема жителей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мкр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«Самал-2» по предоставлению жилья взамен снесенного, о чем инициативной группой были </w:t>
      </w:r>
      <w:r w:rsidR="000E37E4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подготовлены благодарственные письма в адрес </w:t>
      </w:r>
      <w:proofErr w:type="spellStart"/>
      <w:r w:rsidR="000E37E4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1268CE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0E37E4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беевой</w:t>
      </w:r>
      <w:proofErr w:type="spellEnd"/>
      <w:r w:rsidR="000E37E4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А.А., </w:t>
      </w:r>
      <w:proofErr w:type="spellStart"/>
      <w:r w:rsidR="000E37E4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Байгабуловой</w:t>
      </w:r>
      <w:proofErr w:type="spellEnd"/>
      <w:r w:rsidR="000E37E4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Г.М. и </w:t>
      </w:r>
      <w:proofErr w:type="spellStart"/>
      <w:r w:rsidR="000E37E4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Шиманской</w:t>
      </w:r>
      <w:proofErr w:type="spellEnd"/>
      <w:r w:rsidR="000E37E4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П.В. </w:t>
      </w:r>
    </w:p>
    <w:p w14:paraId="63AA6B50" w14:textId="4E532B41" w:rsidR="0092130C" w:rsidRPr="00313211" w:rsidRDefault="0092130C" w:rsidP="00BE6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январе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т.г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в ОС обратилась Алимбаева К. мама ребенка с инвалидностью с жалобой об отсутствии условий для нормального выезда с инвалидной коляской из подъезда жилого дома в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мкр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Зердели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По итогам разбирательства с данной ситуацией управлением развития коммунальной инфраструктуры г. Алматы было принято решение о внесении в </w:t>
      </w:r>
      <w:r w:rsidRPr="00313211">
        <w:rPr>
          <w:rFonts w:ascii="Times New Roman" w:hAnsi="Times New Roman" w:cs="Times New Roman"/>
          <w:sz w:val="28"/>
          <w:szCs w:val="28"/>
        </w:rPr>
        <w:t xml:space="preserve">Дорожную карту по реализации Программы развития города Алматы до 2025 года и среднесрочные перспективы </w:t>
      </w:r>
      <w:r w:rsidRPr="00313211">
        <w:rPr>
          <w:rFonts w:ascii="Times New Roman" w:hAnsi="Times New Roman" w:cs="Times New Roman"/>
          <w:sz w:val="28"/>
          <w:szCs w:val="28"/>
        </w:rPr>
        <w:lastRenderedPageBreak/>
        <w:t>до 2030 года по разделу "Создание инклюзивной среды в Алматы"</w:t>
      </w: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бюджета на </w:t>
      </w:r>
      <w:r w:rsidRPr="00313211">
        <w:rPr>
          <w:rFonts w:ascii="Times New Roman" w:hAnsi="Times New Roman" w:cs="Times New Roman"/>
          <w:sz w:val="28"/>
          <w:szCs w:val="28"/>
        </w:rPr>
        <w:t xml:space="preserve">достижение целей по созданию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среды с четким определением поэтапных мер и ответственных лиц на сумму </w:t>
      </w:r>
      <w:r w:rsidR="00045F7D" w:rsidRPr="00313211">
        <w:rPr>
          <w:rFonts w:ascii="Times New Roman" w:hAnsi="Times New Roman" w:cs="Times New Roman"/>
          <w:sz w:val="28"/>
          <w:szCs w:val="28"/>
        </w:rPr>
        <w:t>б</w:t>
      </w:r>
      <w:r w:rsidRPr="00313211">
        <w:rPr>
          <w:rFonts w:ascii="Times New Roman" w:hAnsi="Times New Roman" w:cs="Times New Roman"/>
          <w:sz w:val="28"/>
          <w:szCs w:val="28"/>
        </w:rPr>
        <w:t>олее 300 млн. тенге.</w:t>
      </w: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5317B" w:rsidRPr="003132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10 ноября</w:t>
      </w:r>
      <w:r w:rsidR="00B5317B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состоится круглый стол, с участием курирующих социальный блок заместителей </w:t>
      </w:r>
      <w:proofErr w:type="spellStart"/>
      <w:r w:rsidR="00B5317B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акимов</w:t>
      </w:r>
      <w:proofErr w:type="spellEnd"/>
      <w:r w:rsidR="00B5317B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районов города, профильных управлений и общественных активистов по данной тематике. ПО результатам обсуждения рекомендации будут направлены в органы исполнительной власти.  </w:t>
      </w:r>
    </w:p>
    <w:p w14:paraId="0553C51F" w14:textId="7A9BF6B3" w:rsidR="00864EE1" w:rsidRPr="00313211" w:rsidRDefault="00864EE1" w:rsidP="00864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по 31 мая комитетом по образованию ОС был проведен мониторинг деятельности дошкольных учреждений на предмет выявление основных проблем в дошкольных учреждениях, качества предоставляемых услуг и соответствия квалификации педагогических кадров. По итогам мониторинга </w:t>
      </w:r>
      <w:r w:rsidR="00096FBB" w:rsidRPr="00313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313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подготовлены рекомендации и направлены в Министерство просвещения РК и ведомственные управления. </w:t>
      </w:r>
    </w:p>
    <w:p w14:paraId="744794D3" w14:textId="77777777" w:rsidR="00D04107" w:rsidRPr="00313211" w:rsidRDefault="000E37E4" w:rsidP="00BE6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После обращения жителей домов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мкр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Алмагуль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пробивке ул. Дунаевского, в результате чего пострадали бы территории детского сада, зеленые насаждения, приближения проезжей части непосредственно к домам, ОС была организована встреча с </w:t>
      </w:r>
      <w:proofErr w:type="spellStart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акимом</w:t>
      </w:r>
      <w:proofErr w:type="spellEnd"/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и направлено обращение в УГМ города. Пробивка улицы была отменена.</w:t>
      </w:r>
    </w:p>
    <w:p w14:paraId="0D13CDC6" w14:textId="6B334CB6" w:rsidR="000E37E4" w:rsidRPr="00313211" w:rsidRDefault="00D04107" w:rsidP="00BE6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После критики городского Общественного совета Управление занятости и социальных программ города приостановило имплементацию проекта по социальной интеграции на общую сумму в 179 млн. 776 тыс. тенге.</w:t>
      </w:r>
      <w:r w:rsidR="000E37E4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7CC23F6B" w14:textId="77777777" w:rsidR="005C7EFA" w:rsidRPr="00313211" w:rsidRDefault="001F646D" w:rsidP="00BE6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 проведенного мониторинга школьных столовых членами и экспертами ОС руководством города было принято решение о предоставлении бесплатных обедов школьникам</w:t>
      </w:r>
      <w:r w:rsidR="005C7EFA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всех категорий в пришкольных лагерях в летний период</w:t>
      </w: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4C5A7A12" w14:textId="0441FE54" w:rsidR="000E37E4" w:rsidRPr="00313211" w:rsidRDefault="000E37E4" w:rsidP="00BE6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таких положительных </w:t>
      </w:r>
      <w:r w:rsidR="005C7EFA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кейсов</w:t>
      </w: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деятельности ОС </w:t>
      </w:r>
      <w:r w:rsidR="005C7EFA"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достаточно </w:t>
      </w:r>
      <w:r w:rsidRPr="00313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много.  </w:t>
      </w:r>
    </w:p>
    <w:p w14:paraId="7D8E7658" w14:textId="2BF0EA5F" w:rsidR="00D31660" w:rsidRPr="00313211" w:rsidRDefault="00333396" w:rsidP="00D316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211">
        <w:rPr>
          <w:rFonts w:ascii="Times New Roman" w:hAnsi="Times New Roman" w:cs="Times New Roman"/>
          <w:sz w:val="28"/>
          <w:szCs w:val="28"/>
        </w:rPr>
        <w:t>Используя в своей работе формы общественного контроля – общественный мониторинг, общественные</w:t>
      </w:r>
      <w:r w:rsidRPr="00313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211">
        <w:rPr>
          <w:rFonts w:ascii="Times New Roman" w:hAnsi="Times New Roman" w:cs="Times New Roman"/>
          <w:sz w:val="28"/>
          <w:szCs w:val="28"/>
        </w:rPr>
        <w:t xml:space="preserve">слушания, общественную экспертизу, </w:t>
      </w:r>
      <w:r w:rsidR="001F646D" w:rsidRPr="00313211">
        <w:rPr>
          <w:rFonts w:ascii="Times New Roman" w:hAnsi="Times New Roman" w:cs="Times New Roman"/>
          <w:sz w:val="28"/>
          <w:szCs w:val="28"/>
        </w:rPr>
        <w:t xml:space="preserve">комиссиями ОС </w:t>
      </w:r>
      <w:r w:rsidR="005C7EFA" w:rsidRPr="00313211">
        <w:rPr>
          <w:rFonts w:ascii="Times New Roman" w:hAnsi="Times New Roman" w:cs="Times New Roman"/>
          <w:sz w:val="28"/>
          <w:szCs w:val="28"/>
        </w:rPr>
        <w:t xml:space="preserve">за полгода </w:t>
      </w:r>
      <w:r w:rsidR="001F646D" w:rsidRPr="00313211">
        <w:rPr>
          <w:rFonts w:ascii="Times New Roman" w:hAnsi="Times New Roman" w:cs="Times New Roman"/>
          <w:sz w:val="28"/>
          <w:szCs w:val="28"/>
        </w:rPr>
        <w:t xml:space="preserve">были рассмотрены и представлены рекомендации по </w:t>
      </w:r>
      <w:r w:rsidR="00AF2D92" w:rsidRPr="00313211">
        <w:rPr>
          <w:rFonts w:ascii="Times New Roman" w:hAnsi="Times New Roman" w:cs="Times New Roman"/>
          <w:b/>
          <w:sz w:val="28"/>
          <w:szCs w:val="28"/>
        </w:rPr>
        <w:t>70</w:t>
      </w:r>
      <w:r w:rsidR="001F646D" w:rsidRPr="00313211">
        <w:rPr>
          <w:rFonts w:ascii="Times New Roman" w:hAnsi="Times New Roman" w:cs="Times New Roman"/>
          <w:sz w:val="28"/>
          <w:szCs w:val="28"/>
        </w:rPr>
        <w:t xml:space="preserve"> НПА, поступивших из различных профильных управлений, </w:t>
      </w:r>
      <w:proofErr w:type="spellStart"/>
      <w:r w:rsidR="001F646D" w:rsidRPr="00313211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1F646D" w:rsidRPr="00313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646D" w:rsidRPr="00313211"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 w:rsidR="001F646D" w:rsidRPr="0031321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C19DB" w:rsidRPr="00313211">
        <w:rPr>
          <w:rFonts w:ascii="Times New Roman" w:hAnsi="Times New Roman" w:cs="Times New Roman"/>
          <w:sz w:val="28"/>
          <w:szCs w:val="28"/>
        </w:rPr>
        <w:t xml:space="preserve">, еще по </w:t>
      </w:r>
      <w:r w:rsidR="00470FAA" w:rsidRPr="00313211">
        <w:rPr>
          <w:rFonts w:ascii="Times New Roman" w:hAnsi="Times New Roman" w:cs="Times New Roman"/>
          <w:sz w:val="28"/>
          <w:szCs w:val="28"/>
        </w:rPr>
        <w:t>5</w:t>
      </w:r>
      <w:r w:rsidR="00DC19DB" w:rsidRPr="00313211">
        <w:rPr>
          <w:rFonts w:ascii="Times New Roman" w:hAnsi="Times New Roman" w:cs="Times New Roman"/>
          <w:sz w:val="28"/>
          <w:szCs w:val="28"/>
        </w:rPr>
        <w:t xml:space="preserve"> НПА рекомендации будут представлены позже</w:t>
      </w:r>
      <w:r w:rsidR="001F646D" w:rsidRPr="00313211">
        <w:rPr>
          <w:rFonts w:ascii="Times New Roman" w:hAnsi="Times New Roman" w:cs="Times New Roman"/>
          <w:sz w:val="28"/>
          <w:szCs w:val="28"/>
        </w:rPr>
        <w:t xml:space="preserve">. </w:t>
      </w:r>
      <w:r w:rsidR="00D31660" w:rsidRPr="003132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2FECD5" w14:textId="32418399" w:rsidR="00333396" w:rsidRPr="00313211" w:rsidRDefault="00333396" w:rsidP="003333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1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заключения и рекомендации по итогам проведенных мониторингов нормативно-правовых актов, принимаемых исполнительными органами, члены Общественного совета готовили с учетом того, чтобы такие акты не шли вразрез с интересами основной части горожан, а находили консенсус между тем, чего хотят городские службы, и запросами широкой общественности. </w:t>
      </w:r>
      <w:r w:rsidRPr="00313211">
        <w:rPr>
          <w:rFonts w:ascii="Times New Roman" w:hAnsi="Times New Roman" w:cs="Times New Roman"/>
          <w:sz w:val="28"/>
          <w:szCs w:val="28"/>
        </w:rPr>
        <w:t xml:space="preserve">Так, за истекший период </w:t>
      </w:r>
      <w:r w:rsidRPr="00313211">
        <w:rPr>
          <w:rFonts w:ascii="Times New Roman" w:hAnsi="Times New Roman" w:cs="Times New Roman"/>
          <w:b/>
          <w:sz w:val="28"/>
          <w:szCs w:val="28"/>
        </w:rPr>
        <w:t>общественным мониторингом</w:t>
      </w:r>
      <w:r w:rsidRPr="00313211">
        <w:rPr>
          <w:rFonts w:ascii="Times New Roman" w:hAnsi="Times New Roman" w:cs="Times New Roman"/>
          <w:sz w:val="28"/>
          <w:szCs w:val="28"/>
        </w:rPr>
        <w:t xml:space="preserve"> были охвачены наиболее острые проблемные вопросы. Это</w:t>
      </w:r>
      <w:r w:rsidR="00AF2D92" w:rsidRPr="00313211">
        <w:rPr>
          <w:rFonts w:ascii="Times New Roman" w:hAnsi="Times New Roman" w:cs="Times New Roman"/>
          <w:sz w:val="28"/>
          <w:szCs w:val="28"/>
        </w:rPr>
        <w:t>:</w:t>
      </w:r>
      <w:r w:rsidRPr="00313211">
        <w:rPr>
          <w:rFonts w:ascii="Times New Roman" w:hAnsi="Times New Roman" w:cs="Times New Roman"/>
          <w:sz w:val="28"/>
          <w:szCs w:val="28"/>
        </w:rPr>
        <w:t xml:space="preserve"> </w:t>
      </w:r>
      <w:r w:rsidRPr="0031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улично-дорожной сети; работа общественного транспорта; вопросы жилищного строительства; медицинского обслуживания; доступности спортивных секций для детей и подростков</w:t>
      </w:r>
      <w:r w:rsidR="00F66D59" w:rsidRPr="0031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1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 в жилищно-коммунальном хозяйстве</w:t>
      </w:r>
      <w:r w:rsidR="0090356B" w:rsidRPr="00313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доступности инфраструктуры города для людей с ограниченными возможностями</w:t>
      </w:r>
      <w:r w:rsidR="00AF2D92" w:rsidRPr="00313211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состояние общедоступных спортивных сооружений (площадок) в районах города; о возможности предоставления в аренду помещений в подземных переходах города для людей с ограниченными возможностями для оказания мелких услуг населению</w:t>
      </w:r>
      <w:r w:rsidR="005C7EFA" w:rsidRPr="00313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3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442014" w14:textId="38922E55" w:rsidR="00204EB5" w:rsidRPr="00313211" w:rsidRDefault="0037414A" w:rsidP="0033339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</w:t>
      </w:r>
      <w:r w:rsidR="007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истекший период</w:t>
      </w:r>
      <w:r w:rsidRPr="0031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 было направлено в различные государственные органы </w:t>
      </w:r>
      <w:r w:rsidR="007C281B" w:rsidRPr="0022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351</w:t>
      </w:r>
      <w:r w:rsidR="007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и рекомендаций по различным вопросам</w:t>
      </w:r>
      <w:r w:rsidR="00F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запросы по обращениям физических лиц</w:t>
      </w:r>
      <w:r w:rsidR="007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которых на </w:t>
      </w:r>
      <w:r w:rsidR="007C281B" w:rsidRPr="0022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</w:t>
      </w:r>
      <w:r w:rsidR="00F955EA" w:rsidRPr="0022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F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получены отзывы/ответы,</w:t>
      </w:r>
      <w:r w:rsidR="0022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рассмотрено комиссиями ОС </w:t>
      </w:r>
      <w:r w:rsidR="00F955EA" w:rsidRPr="0022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70</w:t>
      </w:r>
      <w:r w:rsidR="00F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физических и юридических лиц </w:t>
      </w:r>
      <w:r w:rsidR="0022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(АО, ТОО, ОФ, ИП) из них на</w:t>
      </w:r>
      <w:r w:rsidR="00F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41 </w:t>
      </w:r>
      <w:r w:rsidR="00225891" w:rsidRPr="0022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были даны ответы</w:t>
      </w:r>
      <w:r w:rsidR="00225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4EB5" w:rsidRPr="0031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решены многие вопросы, остальные обращения в настоящее время находятся в работе, или же по ним даны ответы о компетентности их разрешения в государственных органах.</w:t>
      </w:r>
    </w:p>
    <w:p w14:paraId="25D0F492" w14:textId="77777777" w:rsidR="007D11FA" w:rsidRPr="00313211" w:rsidRDefault="007D11FA" w:rsidP="0033339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7C061" w14:textId="31347456" w:rsidR="00333396" w:rsidRPr="00313211" w:rsidRDefault="00333396" w:rsidP="00333396">
      <w:pPr>
        <w:pStyle w:val="a4"/>
        <w:pBdr>
          <w:bottom w:val="single" w:sz="4" w:space="31" w:color="FFFFFF"/>
        </w:pBd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3211">
        <w:rPr>
          <w:rFonts w:ascii="Times New Roman" w:hAnsi="Times New Roman" w:cs="Times New Roman"/>
          <w:sz w:val="28"/>
          <w:szCs w:val="28"/>
        </w:rPr>
        <w:tab/>
      </w:r>
    </w:p>
    <w:sectPr w:rsidR="00333396" w:rsidRPr="00313211" w:rsidSect="00762D09">
      <w:headerReference w:type="default" r:id="rId6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E2480" w14:textId="77777777" w:rsidR="00487D80" w:rsidRDefault="00487D80">
      <w:pPr>
        <w:spacing w:after="0" w:line="240" w:lineRule="auto"/>
      </w:pPr>
      <w:r>
        <w:separator/>
      </w:r>
    </w:p>
  </w:endnote>
  <w:endnote w:type="continuationSeparator" w:id="0">
    <w:p w14:paraId="6137B754" w14:textId="77777777" w:rsidR="00487D80" w:rsidRDefault="0048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9087B" w14:textId="77777777" w:rsidR="00487D80" w:rsidRDefault="00487D80">
      <w:pPr>
        <w:spacing w:after="0" w:line="240" w:lineRule="auto"/>
      </w:pPr>
      <w:r>
        <w:separator/>
      </w:r>
    </w:p>
  </w:footnote>
  <w:footnote w:type="continuationSeparator" w:id="0">
    <w:p w14:paraId="535FC452" w14:textId="77777777" w:rsidR="00487D80" w:rsidRDefault="0048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526198"/>
      <w:docPartObj>
        <w:docPartGallery w:val="Page Numbers (Top of Page)"/>
        <w:docPartUnique/>
      </w:docPartObj>
    </w:sdtPr>
    <w:sdtEndPr/>
    <w:sdtContent>
      <w:p w14:paraId="7318ED44" w14:textId="7915320E" w:rsidR="004C0ADB" w:rsidRDefault="003333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C70">
          <w:rPr>
            <w:noProof/>
          </w:rPr>
          <w:t>6</w:t>
        </w:r>
        <w:r>
          <w:fldChar w:fldCharType="end"/>
        </w:r>
      </w:p>
    </w:sdtContent>
  </w:sdt>
  <w:p w14:paraId="1E532DE2" w14:textId="77777777" w:rsidR="004C0ADB" w:rsidRDefault="00487D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96"/>
    <w:rsid w:val="00004561"/>
    <w:rsid w:val="00012C70"/>
    <w:rsid w:val="00026193"/>
    <w:rsid w:val="000429BE"/>
    <w:rsid w:val="00045F7D"/>
    <w:rsid w:val="00076A45"/>
    <w:rsid w:val="000835A1"/>
    <w:rsid w:val="00096FBB"/>
    <w:rsid w:val="000A104E"/>
    <w:rsid w:val="000A629A"/>
    <w:rsid w:val="000D151A"/>
    <w:rsid w:val="000E37E4"/>
    <w:rsid w:val="000F3CF5"/>
    <w:rsid w:val="000F6C7D"/>
    <w:rsid w:val="0010286B"/>
    <w:rsid w:val="00105C49"/>
    <w:rsid w:val="001145F8"/>
    <w:rsid w:val="001171CD"/>
    <w:rsid w:val="0012057B"/>
    <w:rsid w:val="00122F84"/>
    <w:rsid w:val="00123A87"/>
    <w:rsid w:val="001268CE"/>
    <w:rsid w:val="00146A07"/>
    <w:rsid w:val="00146C4B"/>
    <w:rsid w:val="00156B6D"/>
    <w:rsid w:val="001961D1"/>
    <w:rsid w:val="001A669F"/>
    <w:rsid w:val="001B2BD2"/>
    <w:rsid w:val="001E3DE3"/>
    <w:rsid w:val="001F646D"/>
    <w:rsid w:val="001F6471"/>
    <w:rsid w:val="0020098F"/>
    <w:rsid w:val="00204EB5"/>
    <w:rsid w:val="00213EF1"/>
    <w:rsid w:val="002162E2"/>
    <w:rsid w:val="00221FE6"/>
    <w:rsid w:val="00225891"/>
    <w:rsid w:val="002607CF"/>
    <w:rsid w:val="00292364"/>
    <w:rsid w:val="002B4C2B"/>
    <w:rsid w:val="002C50E2"/>
    <w:rsid w:val="002C5528"/>
    <w:rsid w:val="002C7BEB"/>
    <w:rsid w:val="003049C8"/>
    <w:rsid w:val="00313211"/>
    <w:rsid w:val="00323FB7"/>
    <w:rsid w:val="00333396"/>
    <w:rsid w:val="00371CA0"/>
    <w:rsid w:val="0037414A"/>
    <w:rsid w:val="00374B28"/>
    <w:rsid w:val="003913BB"/>
    <w:rsid w:val="003B079E"/>
    <w:rsid w:val="003C1CA7"/>
    <w:rsid w:val="003C4FD5"/>
    <w:rsid w:val="003D0E5A"/>
    <w:rsid w:val="003F3DB5"/>
    <w:rsid w:val="003F6A27"/>
    <w:rsid w:val="00405BFF"/>
    <w:rsid w:val="00414759"/>
    <w:rsid w:val="004560C6"/>
    <w:rsid w:val="00470FAA"/>
    <w:rsid w:val="00487D80"/>
    <w:rsid w:val="0049376C"/>
    <w:rsid w:val="00494D16"/>
    <w:rsid w:val="004A05A7"/>
    <w:rsid w:val="004C4432"/>
    <w:rsid w:val="004C5BE7"/>
    <w:rsid w:val="004C6A6D"/>
    <w:rsid w:val="004E5738"/>
    <w:rsid w:val="004F265F"/>
    <w:rsid w:val="005111A7"/>
    <w:rsid w:val="00536A10"/>
    <w:rsid w:val="00546724"/>
    <w:rsid w:val="005504D5"/>
    <w:rsid w:val="00556648"/>
    <w:rsid w:val="005C7EFA"/>
    <w:rsid w:val="005C7FAA"/>
    <w:rsid w:val="005D051E"/>
    <w:rsid w:val="005E5CD6"/>
    <w:rsid w:val="005F10F5"/>
    <w:rsid w:val="005F4F11"/>
    <w:rsid w:val="00620FE8"/>
    <w:rsid w:val="006234C4"/>
    <w:rsid w:val="00641B79"/>
    <w:rsid w:val="00652245"/>
    <w:rsid w:val="00653CF4"/>
    <w:rsid w:val="006645D0"/>
    <w:rsid w:val="0069072D"/>
    <w:rsid w:val="006D0E0F"/>
    <w:rsid w:val="006E1AD0"/>
    <w:rsid w:val="00702FEF"/>
    <w:rsid w:val="00705BB5"/>
    <w:rsid w:val="00706842"/>
    <w:rsid w:val="0071093F"/>
    <w:rsid w:val="007224E6"/>
    <w:rsid w:val="0079089E"/>
    <w:rsid w:val="007A027A"/>
    <w:rsid w:val="007B5221"/>
    <w:rsid w:val="007C281B"/>
    <w:rsid w:val="007D11FA"/>
    <w:rsid w:val="007D32A6"/>
    <w:rsid w:val="007F0067"/>
    <w:rsid w:val="007F7BED"/>
    <w:rsid w:val="00811AB1"/>
    <w:rsid w:val="00813E2F"/>
    <w:rsid w:val="00831EE7"/>
    <w:rsid w:val="008362D8"/>
    <w:rsid w:val="00836F35"/>
    <w:rsid w:val="00837471"/>
    <w:rsid w:val="00843A28"/>
    <w:rsid w:val="00847A83"/>
    <w:rsid w:val="00864EE1"/>
    <w:rsid w:val="00877024"/>
    <w:rsid w:val="008854BE"/>
    <w:rsid w:val="00896007"/>
    <w:rsid w:val="008B135D"/>
    <w:rsid w:val="008C04AE"/>
    <w:rsid w:val="008C31A3"/>
    <w:rsid w:val="008D4B0D"/>
    <w:rsid w:val="0090356B"/>
    <w:rsid w:val="0092130C"/>
    <w:rsid w:val="009356F5"/>
    <w:rsid w:val="009A2E95"/>
    <w:rsid w:val="009A3A70"/>
    <w:rsid w:val="009A7E12"/>
    <w:rsid w:val="009B2639"/>
    <w:rsid w:val="009B29FE"/>
    <w:rsid w:val="009C1856"/>
    <w:rsid w:val="009E6A1D"/>
    <w:rsid w:val="00A11FB4"/>
    <w:rsid w:val="00A14C9A"/>
    <w:rsid w:val="00A229D8"/>
    <w:rsid w:val="00A24119"/>
    <w:rsid w:val="00A26890"/>
    <w:rsid w:val="00A45168"/>
    <w:rsid w:val="00A535D5"/>
    <w:rsid w:val="00A73993"/>
    <w:rsid w:val="00A74AA2"/>
    <w:rsid w:val="00A75FF6"/>
    <w:rsid w:val="00A86D6A"/>
    <w:rsid w:val="00AA74FE"/>
    <w:rsid w:val="00AE2F00"/>
    <w:rsid w:val="00AE60D1"/>
    <w:rsid w:val="00AF2D92"/>
    <w:rsid w:val="00B058B7"/>
    <w:rsid w:val="00B158EE"/>
    <w:rsid w:val="00B16B9D"/>
    <w:rsid w:val="00B20275"/>
    <w:rsid w:val="00B21ECD"/>
    <w:rsid w:val="00B270A7"/>
    <w:rsid w:val="00B36480"/>
    <w:rsid w:val="00B41AF3"/>
    <w:rsid w:val="00B5122C"/>
    <w:rsid w:val="00B5317B"/>
    <w:rsid w:val="00B620BF"/>
    <w:rsid w:val="00B76C71"/>
    <w:rsid w:val="00B829CA"/>
    <w:rsid w:val="00B90EA1"/>
    <w:rsid w:val="00BA4D95"/>
    <w:rsid w:val="00BD64C4"/>
    <w:rsid w:val="00BD776C"/>
    <w:rsid w:val="00BE018D"/>
    <w:rsid w:val="00BE6A03"/>
    <w:rsid w:val="00BE7491"/>
    <w:rsid w:val="00C04176"/>
    <w:rsid w:val="00C17556"/>
    <w:rsid w:val="00C17A2A"/>
    <w:rsid w:val="00C2723C"/>
    <w:rsid w:val="00C43245"/>
    <w:rsid w:val="00C54B47"/>
    <w:rsid w:val="00C768E2"/>
    <w:rsid w:val="00C80C34"/>
    <w:rsid w:val="00CD6F70"/>
    <w:rsid w:val="00CE3DBB"/>
    <w:rsid w:val="00D04107"/>
    <w:rsid w:val="00D13F01"/>
    <w:rsid w:val="00D16181"/>
    <w:rsid w:val="00D168FC"/>
    <w:rsid w:val="00D31660"/>
    <w:rsid w:val="00D33637"/>
    <w:rsid w:val="00D71DAF"/>
    <w:rsid w:val="00D754EA"/>
    <w:rsid w:val="00D760A1"/>
    <w:rsid w:val="00D82645"/>
    <w:rsid w:val="00DB5DD0"/>
    <w:rsid w:val="00DC19DB"/>
    <w:rsid w:val="00DC51B8"/>
    <w:rsid w:val="00DD77A6"/>
    <w:rsid w:val="00DE6148"/>
    <w:rsid w:val="00DE76FA"/>
    <w:rsid w:val="00E36CA4"/>
    <w:rsid w:val="00E542BF"/>
    <w:rsid w:val="00E6375A"/>
    <w:rsid w:val="00E80915"/>
    <w:rsid w:val="00E816CF"/>
    <w:rsid w:val="00E828D5"/>
    <w:rsid w:val="00E844AF"/>
    <w:rsid w:val="00EA38A0"/>
    <w:rsid w:val="00EB2F36"/>
    <w:rsid w:val="00EB6D47"/>
    <w:rsid w:val="00EE16F9"/>
    <w:rsid w:val="00EE38A6"/>
    <w:rsid w:val="00EF501E"/>
    <w:rsid w:val="00F32DF2"/>
    <w:rsid w:val="00F33373"/>
    <w:rsid w:val="00F569EF"/>
    <w:rsid w:val="00F66D59"/>
    <w:rsid w:val="00F70FD3"/>
    <w:rsid w:val="00F81788"/>
    <w:rsid w:val="00F81C7F"/>
    <w:rsid w:val="00F955EA"/>
    <w:rsid w:val="00F969BE"/>
    <w:rsid w:val="00FA5606"/>
    <w:rsid w:val="00FC08B3"/>
    <w:rsid w:val="00FD76BA"/>
    <w:rsid w:val="00FE40E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94E"/>
  <w15:docId w15:val="{3E9EE1C3-E60E-DB4A-9BE9-1B3331E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2 список маркированный Знак,List Paragraph1 Знак,References Знак,NUMBERED PARAGRAPH Знак,List Paragraph 1 Знак,Bullets Знак,List_Paragraph Знак,Multilevel para_II Знак,Akapit z listą BS Знак,IBL List Paragraph Знак"/>
    <w:link w:val="a4"/>
    <w:uiPriority w:val="34"/>
    <w:qFormat/>
    <w:locked/>
    <w:rsid w:val="00333396"/>
    <w:rPr>
      <w:lang w:val="x-none"/>
    </w:rPr>
  </w:style>
  <w:style w:type="paragraph" w:styleId="a4">
    <w:name w:val="List Paragraph"/>
    <w:aliases w:val="маркированный,2 список маркированный,List Paragraph1,References,NUMBERED PARAGRAPH,List Paragraph 1,Bullets,List_Paragraph,Multilevel para_II,Akapit z listą BS,List Paragraph (numbered (a)),IBL List Paragraph,List Paragraph nowy,Bullet1"/>
    <w:basedOn w:val="a"/>
    <w:link w:val="a3"/>
    <w:uiPriority w:val="34"/>
    <w:qFormat/>
    <w:rsid w:val="00333396"/>
    <w:pPr>
      <w:spacing w:after="0" w:line="240" w:lineRule="auto"/>
      <w:ind w:left="720" w:firstLine="360"/>
      <w:contextualSpacing/>
    </w:pPr>
    <w:rPr>
      <w:lang w:val="x-none"/>
    </w:rPr>
  </w:style>
  <w:style w:type="paragraph" w:styleId="a5">
    <w:name w:val="header"/>
    <w:basedOn w:val="a"/>
    <w:link w:val="a6"/>
    <w:uiPriority w:val="99"/>
    <w:unhideWhenUsed/>
    <w:rsid w:val="0033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396"/>
  </w:style>
  <w:style w:type="character" w:customStyle="1" w:styleId="s1">
    <w:name w:val="s1"/>
    <w:rsid w:val="00333396"/>
    <w:rPr>
      <w:rFonts w:ascii="Times New Roman" w:hAnsi="Times New Roman" w:cs="Times New Roman" w:hint="default"/>
      <w:b/>
      <w:bCs/>
      <w:color w:val="000000"/>
    </w:rPr>
  </w:style>
  <w:style w:type="character" w:customStyle="1" w:styleId="bumpedfont15">
    <w:name w:val="bumpedfont15"/>
    <w:basedOn w:val="a0"/>
    <w:rsid w:val="00A2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Ердос Алтынбеков</dc:creator>
  <cp:lastModifiedBy>Zhanna Abdukasovna</cp:lastModifiedBy>
  <cp:revision>39</cp:revision>
  <dcterms:created xsi:type="dcterms:W3CDTF">2023-11-08T11:53:00Z</dcterms:created>
  <dcterms:modified xsi:type="dcterms:W3CDTF">2023-11-09T03:25:00Z</dcterms:modified>
</cp:coreProperties>
</file>