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5361" w14:textId="77777777" w:rsidR="00FE2ABD" w:rsidRDefault="00FE2ABD" w:rsidP="00FE2AB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98 от 01.04.2024</w:t>
      </w:r>
    </w:p>
    <w:tbl>
      <w:tblPr>
        <w:tblW w:w="1039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321"/>
        <w:gridCol w:w="1620"/>
        <w:gridCol w:w="4454"/>
      </w:tblGrid>
      <w:tr w:rsidR="00FE2ABD" w:rsidRPr="00A447F2" w14:paraId="42879377" w14:textId="77777777" w:rsidTr="00A822B1">
        <w:trPr>
          <w:trHeight w:val="1437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7981FC" w14:textId="77777777" w:rsidR="00FE2ABD" w:rsidRPr="00A447F2" w:rsidRDefault="00FE2ABD" w:rsidP="00A822B1">
            <w:pPr>
              <w:spacing w:after="0" w:line="240" w:lineRule="auto"/>
              <w:ind w:hanging="108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A447F2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>ҚАЗАҚСТАН РЕСПУБЛИКАСЫ</w:t>
            </w:r>
          </w:p>
          <w:p w14:paraId="277C80E8" w14:textId="77777777" w:rsidR="00FE2ABD" w:rsidRPr="00A447F2" w:rsidRDefault="00FE2ABD" w:rsidP="00A822B1">
            <w:pPr>
              <w:spacing w:after="0" w:line="240" w:lineRule="auto"/>
              <w:ind w:hanging="108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A447F2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>ҰЛТТЫҚ ЭКОНОМИКА МИНИСТРЛІГІ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6A0E62" w14:textId="77777777" w:rsidR="00FE2ABD" w:rsidRPr="00A447F2" w:rsidRDefault="00FE2ABD" w:rsidP="00A822B1">
            <w:pPr>
              <w:spacing w:after="0" w:line="240" w:lineRule="auto"/>
              <w:jc w:val="right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A447F2">
              <w:rPr>
                <w:rFonts w:ascii="Consolas" w:eastAsia="Consolas" w:hAnsi="Consolas" w:cs="Consolas"/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0057FC55" wp14:editId="4A77EB7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-75565</wp:posOffset>
                  </wp:positionV>
                  <wp:extent cx="862965" cy="93599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B6B817" w14:textId="77777777" w:rsidR="00FE2ABD" w:rsidRPr="00A447F2" w:rsidRDefault="00FE2ABD" w:rsidP="00A822B1">
            <w:pPr>
              <w:spacing w:after="0" w:line="240" w:lineRule="auto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A447F2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 xml:space="preserve">МИНИСТЕРСТВО </w:t>
            </w:r>
          </w:p>
          <w:p w14:paraId="7DC1392C" w14:textId="77777777" w:rsidR="00FE2ABD" w:rsidRPr="00A447F2" w:rsidRDefault="00FE2ABD" w:rsidP="00A822B1">
            <w:pPr>
              <w:spacing w:after="0" w:line="240" w:lineRule="auto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A447F2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 xml:space="preserve">НАЦИОНАЛЬНОЙ ЭКОНОМИКИ </w:t>
            </w:r>
          </w:p>
          <w:p w14:paraId="78BB3FB2" w14:textId="77777777" w:rsidR="00FE2ABD" w:rsidRPr="00A447F2" w:rsidRDefault="00FE2ABD" w:rsidP="00A822B1">
            <w:pPr>
              <w:spacing w:after="0" w:line="240" w:lineRule="auto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A447F2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>РЕСПУБЛИКИ КАЗАХСТАН</w:t>
            </w:r>
          </w:p>
        </w:tc>
      </w:tr>
      <w:tr w:rsidR="00FE2ABD" w:rsidRPr="00A447F2" w14:paraId="544DFB81" w14:textId="77777777" w:rsidTr="00A822B1">
        <w:trPr>
          <w:trHeight w:val="895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10330" w14:textId="77777777" w:rsidR="00FE2ABD" w:rsidRPr="00A447F2" w:rsidRDefault="00FE2ABD" w:rsidP="00A822B1">
            <w:pPr>
              <w:spacing w:after="0" w:line="240" w:lineRule="auto"/>
              <w:jc w:val="center"/>
              <w:rPr>
                <w:rFonts w:ascii="Times New Roman" w:eastAsia="Consolas" w:hAnsi="Times New Roman" w:cs="Consolas"/>
                <w:color w:val="0000FF"/>
                <w:lang w:val="ru-RU"/>
              </w:rPr>
            </w:pPr>
          </w:p>
          <w:p w14:paraId="015422CE" w14:textId="77777777" w:rsidR="00FE2ABD" w:rsidRPr="00A447F2" w:rsidRDefault="00FE2ABD" w:rsidP="00A822B1">
            <w:pPr>
              <w:spacing w:after="0" w:line="240" w:lineRule="auto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A447F2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>БҰЙРЫҚ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7EE90" w14:textId="77777777" w:rsidR="00FE2ABD" w:rsidRPr="00A447F2" w:rsidRDefault="00FE2ABD" w:rsidP="00A822B1">
            <w:pPr>
              <w:spacing w:after="0" w:line="240" w:lineRule="auto"/>
              <w:rPr>
                <w:rFonts w:ascii="Times New Roman" w:eastAsia="Consolas" w:hAnsi="Times New Roman" w:cs="Consolas"/>
                <w:color w:val="0000FF"/>
                <w:lang w:val="ru-RU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7C6DA" w14:textId="77777777" w:rsidR="00FE2ABD" w:rsidRPr="00A447F2" w:rsidRDefault="00FE2ABD" w:rsidP="00A822B1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Consolas" w:hAnsi="Times New Roman" w:cs="Consolas"/>
                <w:color w:val="0000FF"/>
                <w:lang w:val="ru-RU"/>
              </w:rPr>
            </w:pPr>
          </w:p>
          <w:p w14:paraId="43349BE8" w14:textId="77777777" w:rsidR="00FE2ABD" w:rsidRPr="00A447F2" w:rsidRDefault="00FE2ABD" w:rsidP="00A822B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A447F2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>ПРИКАЗ</w:t>
            </w:r>
          </w:p>
        </w:tc>
      </w:tr>
    </w:tbl>
    <w:p w14:paraId="4EB6771A" w14:textId="77777777" w:rsidR="00FE2ABD" w:rsidRPr="00A447F2" w:rsidRDefault="00FE2ABD" w:rsidP="00FE2A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onsolas" w:hAnsi="Times New Roman" w:cs="Consolas"/>
          <w:color w:val="0000FF"/>
          <w:lang w:val="ru-RU"/>
        </w:rPr>
      </w:pPr>
      <w:r w:rsidRPr="00A447F2">
        <w:rPr>
          <w:rFonts w:ascii="Times New Roman" w:eastAsia="Consolas" w:hAnsi="Times New Roman" w:cs="Consolas"/>
          <w:color w:val="0000FF"/>
          <w:lang w:val="ru-RU"/>
        </w:rPr>
        <w:t>№ __________________________                                                              __________________</w:t>
      </w:r>
    </w:p>
    <w:p w14:paraId="49040839" w14:textId="77777777" w:rsidR="00FE2ABD" w:rsidRPr="00A447F2" w:rsidRDefault="00FE2ABD" w:rsidP="00FE2ABD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Cs w:val="20"/>
          <w:lang w:val="ru-RU" w:eastAsia="ru-RU"/>
        </w:rPr>
      </w:pPr>
      <w:r w:rsidRPr="00A447F2">
        <w:rPr>
          <w:rFonts w:ascii="Times New Roman" w:eastAsia="Calibri" w:hAnsi="Times New Roman" w:cs="Times New Roman"/>
          <w:color w:val="0000FF"/>
          <w:szCs w:val="20"/>
          <w:lang w:val="ru-RU" w:eastAsia="ru-RU"/>
        </w:rPr>
        <w:t xml:space="preserve">                </w:t>
      </w:r>
      <w:proofErr w:type="gramStart"/>
      <w:r w:rsidRPr="00A447F2">
        <w:rPr>
          <w:rFonts w:ascii="Times New Roman" w:eastAsia="Calibri" w:hAnsi="Times New Roman" w:cs="Times New Roman"/>
          <w:color w:val="0000FF"/>
          <w:szCs w:val="20"/>
          <w:lang w:val="ru-RU" w:eastAsia="ru-RU"/>
        </w:rPr>
        <w:t xml:space="preserve">Астана  </w:t>
      </w:r>
      <w:proofErr w:type="spellStart"/>
      <w:r w:rsidRPr="00A447F2">
        <w:rPr>
          <w:rFonts w:ascii="Times New Roman" w:eastAsia="Calibri" w:hAnsi="Times New Roman" w:cs="Times New Roman"/>
          <w:color w:val="0000FF"/>
          <w:szCs w:val="20"/>
          <w:lang w:val="ru-RU" w:eastAsia="ru-RU"/>
        </w:rPr>
        <w:t>қаласы</w:t>
      </w:r>
      <w:proofErr w:type="spellEnd"/>
      <w:proofErr w:type="gramEnd"/>
      <w:r w:rsidRPr="00A447F2">
        <w:rPr>
          <w:rFonts w:ascii="Times New Roman" w:eastAsia="Calibri" w:hAnsi="Times New Roman" w:cs="Times New Roman"/>
          <w:color w:val="0000FF"/>
          <w:szCs w:val="20"/>
          <w:lang w:val="ru-RU" w:eastAsia="ru-RU"/>
        </w:rPr>
        <w:t xml:space="preserve">                                                                                     город Астана</w:t>
      </w:r>
    </w:p>
    <w:p w14:paraId="3ABC3C23" w14:textId="77777777" w:rsidR="00FE2ABD" w:rsidRPr="00A447F2" w:rsidRDefault="00FE2ABD" w:rsidP="00FE2ABD">
      <w:pPr>
        <w:spacing w:after="0" w:line="240" w:lineRule="auto"/>
        <w:jc w:val="both"/>
        <w:rPr>
          <w:rFonts w:ascii="Times New Roman" w:eastAsia="Consolas" w:hAnsi="Times New Roman" w:cs="Times New Roman"/>
          <w:b/>
          <w:sz w:val="28"/>
          <w:szCs w:val="28"/>
          <w:lang w:val="ru-RU"/>
        </w:rPr>
      </w:pPr>
    </w:p>
    <w:p w14:paraId="625BE4DA" w14:textId="77777777" w:rsidR="00FE2ABD" w:rsidRPr="00A447F2" w:rsidRDefault="00FE2ABD" w:rsidP="00FE2ABD">
      <w:pPr>
        <w:spacing w:after="0" w:line="240" w:lineRule="auto"/>
        <w:jc w:val="center"/>
        <w:rPr>
          <w:rFonts w:ascii="Times New Roman" w:eastAsia="Consolas" w:hAnsi="Times New Roman" w:cs="Times New Roman"/>
          <w:b/>
          <w:sz w:val="28"/>
          <w:szCs w:val="28"/>
          <w:lang w:val="ru-RU"/>
        </w:rPr>
      </w:pPr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Қазақстан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Республикасының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Ұлттық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экономика 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министрлігі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қоғамдық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кеңесінің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құрамын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бекіту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туралы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Қазақстан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Республикасы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Ұлттық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экономика 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министрінің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2022 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жылғы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18 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сәуірдегі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onsolas" w:hAnsi="Times New Roman" w:cs="Times New Roman"/>
          <w:b/>
          <w:sz w:val="28"/>
          <w:szCs w:val="28"/>
          <w:lang w:val="ru-RU"/>
        </w:rPr>
        <w:br/>
      </w:r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№ 123 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бұйрығына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өзгерістер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енгізу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>туралы</w:t>
      </w:r>
      <w:proofErr w:type="spellEnd"/>
      <w:r w:rsidRPr="00A447F2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</w:p>
    <w:p w14:paraId="7A676CBD" w14:textId="77777777" w:rsidR="00FE2ABD" w:rsidRPr="00E4491B" w:rsidRDefault="00FE2ABD" w:rsidP="00FE2ABD">
      <w:pPr>
        <w:spacing w:after="0" w:line="240" w:lineRule="auto"/>
        <w:jc w:val="center"/>
        <w:rPr>
          <w:rFonts w:ascii="Times New Roman" w:eastAsia="Consolas" w:hAnsi="Times New Roman" w:cs="Times New Roman"/>
          <w:b/>
          <w:sz w:val="24"/>
          <w:szCs w:val="24"/>
          <w:lang w:val="kk-KZ"/>
        </w:rPr>
      </w:pPr>
    </w:p>
    <w:p w14:paraId="6CC37DED" w14:textId="77777777" w:rsidR="00FE2ABD" w:rsidRPr="00E4491B" w:rsidRDefault="00FE2ABD" w:rsidP="00FE2ABD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14:paraId="22C2E343" w14:textId="77777777" w:rsidR="00FE2ABD" w:rsidRDefault="00FE2ABD" w:rsidP="00FE2AB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4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«Құқықтық актілер туралы» Қазақстан Республикасының Заңы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A44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65-бабының 3-тармағына сәйкес</w:t>
      </w:r>
      <w:r w:rsidRPr="00A447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БҰЙЫРАМЫН:</w:t>
      </w:r>
    </w:p>
    <w:p w14:paraId="2995460D" w14:textId="77777777" w:rsidR="00FE2ABD" w:rsidRPr="003C7039" w:rsidRDefault="00FE2ABD" w:rsidP="00FE2ABD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70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«Қазақстан Республикасының Ұлттық экономика министрлігі қоғамдық кеңесінің құрамын бекіту туралы» Қазақстан Республикасы Ұлттық экономика министрінің 2022 жылғы 18 сәуірдегі № 123 бұйрығына мынадай өзгерістер енгізілсін</w:t>
      </w:r>
      <w:r w:rsidRPr="003C703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:</w:t>
      </w:r>
    </w:p>
    <w:p w14:paraId="5EAD29DA" w14:textId="77777777" w:rsidR="00FE2ABD" w:rsidRDefault="00FE2ABD" w:rsidP="00FE2ABD">
      <w:pPr>
        <w:tabs>
          <w:tab w:val="left" w:pos="426"/>
          <w:tab w:val="left" w:pos="1134"/>
          <w:tab w:val="left" w:pos="1276"/>
          <w:tab w:val="left" w:pos="311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көрсетілген</w:t>
      </w:r>
      <w:r w:rsidRPr="00A447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бұйрықпен бекітілген Қазақстан Республикасының Ұлттық экономика министрлігі қоғамдық кеңесінің құрамына</w:t>
      </w:r>
      <w:r w:rsidRPr="00A44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14:paraId="342B74D3" w14:textId="77777777" w:rsidR="00FE2ABD" w:rsidRPr="00A447F2" w:rsidRDefault="00FE2ABD" w:rsidP="00FE2ABD">
      <w:pPr>
        <w:tabs>
          <w:tab w:val="left" w:pos="426"/>
          <w:tab w:val="left" w:pos="1134"/>
          <w:tab w:val="left" w:pos="1276"/>
          <w:tab w:val="left" w:pos="311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мыналар:</w:t>
      </w:r>
    </w:p>
    <w:p w14:paraId="022D9A53" w14:textId="77777777" w:rsidR="00FE2ABD" w:rsidRPr="006655F1" w:rsidRDefault="00FE2ABD" w:rsidP="00FE2ABD">
      <w:pPr>
        <w:tabs>
          <w:tab w:val="left" w:pos="426"/>
          <w:tab w:val="left" w:pos="1134"/>
          <w:tab w:val="left" w:pos="1276"/>
          <w:tab w:val="left" w:pos="311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Pr="006655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6655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лов Эрик Баскен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ұлы</w:t>
      </w:r>
      <w:r w:rsidRPr="006655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Pr="00E449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Ұлттық экономика министрлігі </w:t>
      </w:r>
      <w:r w:rsidRPr="006655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Кәсіпкерлікті дамыту саясаты департаменті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нің директоры</w:t>
      </w:r>
      <w:r w:rsidRPr="006655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2A860333" w14:textId="77777777" w:rsidR="00FE2ABD" w:rsidRPr="006655F1" w:rsidRDefault="00FE2ABD" w:rsidP="00FE2ABD">
      <w:pPr>
        <w:tabs>
          <w:tab w:val="left" w:pos="426"/>
          <w:tab w:val="left" w:pos="1134"/>
          <w:tab w:val="left" w:pos="1276"/>
          <w:tab w:val="left" w:pos="311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655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Мақсұтов Нұрлан Мақсұтұлы – </w:t>
      </w:r>
      <w:r w:rsidRPr="00E449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Ұлттық экономика министрлігі </w:t>
      </w:r>
      <w:r w:rsidRPr="006655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Өңірлік даму департаменті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нің директоры</w:t>
      </w:r>
      <w:r w:rsidRPr="006655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723572F9" w14:textId="77777777" w:rsidR="00FE2ABD" w:rsidRPr="00A447F2" w:rsidRDefault="00FE2ABD" w:rsidP="00FE2ABD">
      <w:pPr>
        <w:tabs>
          <w:tab w:val="left" w:pos="426"/>
          <w:tab w:val="left" w:pos="1134"/>
          <w:tab w:val="left" w:pos="1276"/>
          <w:tab w:val="left" w:pos="311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655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Хисматулин Вагиз Раилович – </w:t>
      </w:r>
      <w:r w:rsidRPr="00E449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Ұлттық экономика министрлігі </w:t>
      </w:r>
      <w:r w:rsidRPr="006655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Макроэкономикалық талдау және болжамдау департаменті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нің директоры</w:t>
      </w:r>
      <w:r w:rsidRPr="006655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0788BB30" w14:textId="77777777" w:rsidR="00FE2ABD" w:rsidRPr="00A447F2" w:rsidRDefault="00FE2ABD" w:rsidP="00FE2A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47F2">
        <w:rPr>
          <w:rFonts w:ascii="Times New Roman" w:eastAsia="Consolas" w:hAnsi="Times New Roman" w:cs="Times New Roman"/>
          <w:sz w:val="28"/>
          <w:szCs w:val="28"/>
          <w:lang w:val="kk-KZ"/>
        </w:rPr>
        <w:t xml:space="preserve">Мақжанова Назгүл Сейтқожақызы </w:t>
      </w:r>
      <w:r>
        <w:rPr>
          <w:rFonts w:ascii="Times New Roman" w:eastAsia="Consolas" w:hAnsi="Times New Roman" w:cs="Times New Roman"/>
          <w:sz w:val="28"/>
          <w:szCs w:val="28"/>
          <w:lang w:val="kk-KZ"/>
        </w:rPr>
        <w:t xml:space="preserve">– </w:t>
      </w:r>
      <w:r w:rsidRPr="00A44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азаматтық қоғамн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</w:t>
      </w:r>
      <w:r w:rsidRPr="00A44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өкіл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Pr="00A44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(келісу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44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бойынша) </w:t>
      </w:r>
      <w:r w:rsidRPr="00A447F2">
        <w:rPr>
          <w:rFonts w:ascii="Times New Roman" w:eastAsia="Consolas" w:hAnsi="Times New Roman" w:cs="Times New Roman"/>
          <w:sz w:val="28"/>
          <w:szCs w:val="28"/>
          <w:lang w:val="kk-KZ"/>
        </w:rPr>
        <w:t>енгізілсін</w:t>
      </w:r>
      <w:r w:rsidRPr="00A447F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;</w:t>
      </w:r>
    </w:p>
    <w:p w14:paraId="2381D650" w14:textId="77777777" w:rsidR="00FE2ABD" w:rsidRPr="00A447F2" w:rsidRDefault="00FE2ABD" w:rsidP="00FE2ABD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bCs/>
          <w:sz w:val="28"/>
          <w:szCs w:val="28"/>
          <w:lang w:val="kk-KZ"/>
        </w:rPr>
      </w:pPr>
      <w:r w:rsidRPr="00A447F2">
        <w:rPr>
          <w:rFonts w:ascii="Times New Roman" w:eastAsia="Consolas" w:hAnsi="Times New Roman" w:cs="Times New Roman"/>
          <w:sz w:val="28"/>
          <w:szCs w:val="28"/>
          <w:lang w:val="kk-KZ"/>
        </w:rPr>
        <w:t>көрсетілген құрамнан Ә</w:t>
      </w:r>
      <w:r>
        <w:rPr>
          <w:rFonts w:ascii="Times New Roman" w:eastAsia="Consolas" w:hAnsi="Times New Roman" w:cs="Times New Roman"/>
          <w:sz w:val="28"/>
          <w:szCs w:val="28"/>
          <w:lang w:val="kk-KZ"/>
        </w:rPr>
        <w:t>лібек Сәкенұлы</w:t>
      </w:r>
      <w:r w:rsidRPr="00A447F2">
        <w:rPr>
          <w:rFonts w:ascii="Times New Roman" w:eastAsia="Consolas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onsolas" w:hAnsi="Times New Roman" w:cs="Times New Roman"/>
          <w:sz w:val="28"/>
          <w:szCs w:val="28"/>
          <w:lang w:val="kk-KZ"/>
        </w:rPr>
        <w:t>Қ</w:t>
      </w:r>
      <w:r w:rsidRPr="00A447F2">
        <w:rPr>
          <w:rFonts w:ascii="Times New Roman" w:eastAsia="Consolas" w:hAnsi="Times New Roman" w:cs="Times New Roman"/>
          <w:sz w:val="28"/>
          <w:szCs w:val="28"/>
          <w:lang w:val="kk-KZ"/>
        </w:rPr>
        <w:t>уантыров</w:t>
      </w:r>
      <w:r>
        <w:rPr>
          <w:rFonts w:ascii="Times New Roman" w:eastAsia="Consolas" w:hAnsi="Times New Roman" w:cs="Times New Roman"/>
          <w:sz w:val="28"/>
          <w:szCs w:val="28"/>
          <w:lang w:val="kk-KZ"/>
        </w:rPr>
        <w:t xml:space="preserve">, Азамат Кемеңгерұлы Әмрин, Бауыржан Бақытұлы Омарбеков </w:t>
      </w:r>
      <w:r w:rsidRPr="00A447F2">
        <w:rPr>
          <w:rFonts w:ascii="Times New Roman" w:eastAsia="Consolas" w:hAnsi="Times New Roman" w:cs="Times New Roman"/>
          <w:sz w:val="28"/>
          <w:szCs w:val="28"/>
          <w:lang w:val="kk-KZ"/>
        </w:rPr>
        <w:t>шығарылсын.</w:t>
      </w:r>
    </w:p>
    <w:p w14:paraId="4707858B" w14:textId="77777777" w:rsidR="00FE2ABD" w:rsidRPr="00A447F2" w:rsidRDefault="00FE2ABD" w:rsidP="00FE2ABD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47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Адами ресурстармен жұмыс департаменті осы бұйрықты мүдделі адамдардың назарына  жеткізсін.</w:t>
      </w:r>
    </w:p>
    <w:p w14:paraId="069AEE1B" w14:textId="77777777" w:rsidR="00FE2ABD" w:rsidRDefault="00FE2ABD" w:rsidP="00FE2ABD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4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бұйрықтың орындалуын бақылау Қазақстан Республикасы Ұлттық экономика министрлігінің аппарат басшысына жүктелсін.</w:t>
      </w:r>
    </w:p>
    <w:p w14:paraId="00AD35AA" w14:textId="77777777" w:rsidR="00FE2ABD" w:rsidRPr="00A447F2" w:rsidRDefault="00FE2ABD" w:rsidP="00FE2ABD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4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бұйрық қол қойылған күнінен бастап күшіне енеді.</w:t>
      </w:r>
    </w:p>
    <w:p w14:paraId="0FF0628C" w14:textId="77777777" w:rsidR="00FE2ABD" w:rsidRPr="00E4491B" w:rsidRDefault="00FE2ABD" w:rsidP="00FE2ABD">
      <w:pPr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40159A6" w14:textId="77777777" w:rsidR="00FE2ABD" w:rsidRPr="00E4491B" w:rsidRDefault="00FE2ABD" w:rsidP="00FE2ABD">
      <w:pPr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3"/>
        <w:tblW w:w="1293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6239"/>
      </w:tblGrid>
      <w:tr w:rsidR="00FE2ABD" w:rsidRPr="00A447F2" w14:paraId="156DEF80" w14:textId="77777777" w:rsidTr="00A822B1">
        <w:tc>
          <w:tcPr>
            <w:tcW w:w="6696" w:type="dxa"/>
          </w:tcPr>
          <w:p w14:paraId="12D8EA8B" w14:textId="77777777" w:rsidR="00FE2ABD" w:rsidRPr="00A447F2" w:rsidRDefault="00FE2ABD" w:rsidP="00A822B1">
            <w:pPr>
              <w:ind w:left="1482" w:right="-53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Hlk158308235"/>
            <w:r w:rsidRPr="00A447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Қазақстан Республикасы  </w:t>
            </w:r>
          </w:p>
          <w:p w14:paraId="26AA9F4A" w14:textId="77777777" w:rsidR="00FE2ABD" w:rsidRPr="00A447F2" w:rsidRDefault="00FE2ABD" w:rsidP="00A822B1">
            <w:pPr>
              <w:ind w:left="1624" w:right="-537" w:firstLine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47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Премьер-Министрінің</w:t>
            </w:r>
          </w:p>
          <w:p w14:paraId="7AADB255" w14:textId="77777777" w:rsidR="00FE2ABD" w:rsidRPr="00A447F2" w:rsidRDefault="00FE2ABD" w:rsidP="00A822B1">
            <w:pPr>
              <w:ind w:left="1482" w:right="-537" w:hanging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47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орынбасары – Ұлттық экономика министрі</w:t>
            </w:r>
            <w:bookmarkEnd w:id="0"/>
          </w:p>
        </w:tc>
        <w:tc>
          <w:tcPr>
            <w:tcW w:w="6239" w:type="dxa"/>
          </w:tcPr>
          <w:p w14:paraId="749F6445" w14:textId="77777777" w:rsidR="00FE2ABD" w:rsidRPr="00A447F2" w:rsidRDefault="00FE2ABD" w:rsidP="00A822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1D69731" w14:textId="77777777" w:rsidR="00FE2ABD" w:rsidRPr="00A447F2" w:rsidRDefault="00FE2ABD" w:rsidP="00A822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4072EA79" w14:textId="77777777" w:rsidR="00FE2ABD" w:rsidRPr="00A447F2" w:rsidRDefault="00FE2ABD" w:rsidP="00A822B1">
            <w:pPr>
              <w:tabs>
                <w:tab w:val="left" w:pos="3294"/>
              </w:tabs>
              <w:ind w:right="117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47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</w:t>
            </w:r>
          </w:p>
          <w:p w14:paraId="1399FC3A" w14:textId="77777777" w:rsidR="00FE2ABD" w:rsidRPr="00A447F2" w:rsidRDefault="00FE2ABD" w:rsidP="00A822B1">
            <w:pPr>
              <w:tabs>
                <w:tab w:val="left" w:pos="3294"/>
                <w:tab w:val="left" w:pos="3570"/>
              </w:tabs>
              <w:ind w:right="244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47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A447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 w:rsidRPr="00A44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447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Байбазаров</w:t>
            </w:r>
          </w:p>
        </w:tc>
      </w:tr>
    </w:tbl>
    <w:p w14:paraId="3589BE58" w14:textId="77777777" w:rsidR="00FE2ABD" w:rsidRPr="00A447F2" w:rsidRDefault="00FE2ABD" w:rsidP="00FE2ABD">
      <w:pPr>
        <w:spacing w:after="0" w:line="240" w:lineRule="auto"/>
        <w:jc w:val="both"/>
        <w:rPr>
          <w:rFonts w:ascii="Times New Roman" w:eastAsia="Consolas" w:hAnsi="Times New Roman" w:cs="Times New Roman"/>
          <w:b/>
          <w:sz w:val="28"/>
          <w:szCs w:val="28"/>
          <w:lang w:val="ru-RU"/>
        </w:rPr>
      </w:pPr>
    </w:p>
    <w:p w14:paraId="5882719C" w14:textId="77777777" w:rsidR="004D73D6" w:rsidRDefault="004D73D6"/>
    <w:sectPr w:rsidR="004D73D6" w:rsidSect="00FE2AB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140C6"/>
    <w:multiLevelType w:val="hybridMultilevel"/>
    <w:tmpl w:val="87646D22"/>
    <w:lvl w:ilvl="0" w:tplc="AC38505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6431F3"/>
    <w:multiLevelType w:val="hybridMultilevel"/>
    <w:tmpl w:val="D0D0422C"/>
    <w:lvl w:ilvl="0" w:tplc="DC82157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D6"/>
    <w:rsid w:val="004D73D6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64145-7BD5-4835-B90D-186E65E3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AB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Еркежан Есенбеккызы</dc:creator>
  <cp:keywords/>
  <dc:description/>
  <cp:lastModifiedBy>Еркежан Есенбеккызы</cp:lastModifiedBy>
  <cp:revision>2</cp:revision>
  <dcterms:created xsi:type="dcterms:W3CDTF">2024-04-17T07:09:00Z</dcterms:created>
  <dcterms:modified xsi:type="dcterms:W3CDTF">2024-04-17T07:09:00Z</dcterms:modified>
</cp:coreProperties>
</file>