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AB" w:rsidRPr="00CE3921" w:rsidRDefault="003961AB" w:rsidP="00CE3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Протокол заседания Общественного сове</w:t>
      </w:r>
      <w:r w:rsidR="000A5F5B">
        <w:rPr>
          <w:rFonts w:ascii="Times New Roman" w:hAnsi="Times New Roman" w:cs="Times New Roman"/>
          <w:b/>
          <w:sz w:val="28"/>
          <w:szCs w:val="28"/>
          <w:lang w:val="kk-KZ"/>
        </w:rPr>
        <w:t>та  Бухар-Жырауского района  № 3</w:t>
      </w:r>
      <w:r w:rsidR="00F87484" w:rsidRPr="00CE3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1AB" w:rsidRPr="00CE3921" w:rsidRDefault="003961AB" w:rsidP="00CE392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sz w:val="28"/>
          <w:szCs w:val="28"/>
          <w:lang w:val="kk-KZ"/>
        </w:rPr>
        <w:t>4.10.23</w:t>
      </w:r>
    </w:p>
    <w:p w:rsidR="003961AB" w:rsidRPr="00CE3921" w:rsidRDefault="003961AB" w:rsidP="00CE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E3921">
        <w:rPr>
          <w:rFonts w:ascii="Times New Roman" w:hAnsi="Times New Roman" w:cs="Times New Roman"/>
          <w:sz w:val="28"/>
          <w:szCs w:val="28"/>
          <w:lang w:val="kk-KZ"/>
        </w:rPr>
        <w:t>На заседании присутствовали</w:t>
      </w:r>
      <w:r w:rsidRPr="00CE392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:  </w:t>
      </w:r>
    </w:p>
    <w:p w:rsidR="003961AB" w:rsidRPr="00CE3921" w:rsidRDefault="003961AB" w:rsidP="00CE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Члены Общественного совета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CE39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Байгожин 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М.А.; Курбанов Ш.Р.; Елеуова Г.К.;Адамбаев Н.Д.;Булыбина С.В.; Нурланов М.К.; Середа С.Г.; Калдыбаев А.К., Акимов К.Т.,Талашев К.А.,Темиргалиев Е.М., Джунусов Т.С.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Приглашенные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: Жумкенова Г.К.-и</w:t>
      </w:r>
      <w:r w:rsidR="000F6B9E">
        <w:rPr>
          <w:rFonts w:ascii="Times New Roman" w:hAnsi="Times New Roman" w:cs="Times New Roman"/>
          <w:sz w:val="28"/>
          <w:szCs w:val="28"/>
          <w:lang w:val="kk-KZ"/>
        </w:rPr>
        <w:t>.о.директора ГУ «Централизованна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я библиотечная система Бухар-Жырауского района» ; Омаржанов З.А. – гл. специалист  ГУ « Отдел строительства Бухар</w:t>
      </w:r>
      <w:r w:rsidR="000F6B9E">
        <w:rPr>
          <w:rFonts w:ascii="Times New Roman" w:hAnsi="Times New Roman" w:cs="Times New Roman"/>
          <w:sz w:val="28"/>
          <w:szCs w:val="28"/>
          <w:lang w:val="kk-KZ"/>
        </w:rPr>
        <w:t>-Ж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ырауского района», Оспанова С.С.- руководитель отдела документационного обеспечения Бухар</w:t>
      </w:r>
      <w:r w:rsidR="000F6B9E">
        <w:rPr>
          <w:rFonts w:ascii="Times New Roman" w:hAnsi="Times New Roman" w:cs="Times New Roman"/>
          <w:sz w:val="28"/>
          <w:szCs w:val="28"/>
          <w:lang w:val="kk-KZ"/>
        </w:rPr>
        <w:t>-Ж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ырауского районного акимата.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: Байгожин М.А. –Председатель Общественного совета.</w:t>
      </w:r>
    </w:p>
    <w:p w:rsid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Секретарь Общественного совета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:  Такирова А. Т.</w:t>
      </w:r>
    </w:p>
    <w:p w:rsidR="000A5F5B" w:rsidRPr="000A5F5B" w:rsidRDefault="000A5F5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0A5F5B">
        <w:rPr>
          <w:rFonts w:ascii="Times New Roman" w:hAnsi="Times New Roman" w:cs="Times New Roman"/>
          <w:b/>
          <w:sz w:val="28"/>
          <w:szCs w:val="28"/>
          <w:lang w:val="kk-KZ"/>
        </w:rPr>
        <w:t>Отсутствует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 чел.</w:t>
      </w:r>
    </w:p>
    <w:p w:rsid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Повестка дня :</w:t>
      </w:r>
    </w:p>
    <w:p w:rsid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E3921">
        <w:rPr>
          <w:rFonts w:ascii="Times New Roman" w:eastAsia="Arial Unicode MS" w:hAnsi="Times New Roman" w:cs="Times New Roman"/>
          <w:sz w:val="28"/>
          <w:szCs w:val="28"/>
          <w:lang w:val="kk-KZ"/>
        </w:rPr>
        <w:t>1.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392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«О работе ГУ «Централизованная  библиотечная система» по кадровому и материальному обеспечению библиотек района» /Отчет руководителя ГУ «ЦБС» /.  </w:t>
      </w:r>
    </w:p>
    <w:p w:rsid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эффективности принимаемых мер по противодействию коррупции в отделе строительства </w:t>
      </w:r>
      <w:proofErr w:type="spellStart"/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>Бухар-Жырауского</w:t>
      </w:r>
      <w:proofErr w:type="spellEnd"/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района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»./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Отчет руководителя ГУ</w:t>
      </w:r>
      <w:r w:rsidRPr="00CE3921">
        <w:rPr>
          <w:rFonts w:ascii="Times New Roman" w:hAnsi="Times New Roman" w:cs="Times New Roman"/>
          <w:sz w:val="28"/>
          <w:szCs w:val="28"/>
        </w:rPr>
        <w:t xml:space="preserve">«Отдел строительства </w:t>
      </w:r>
      <w:proofErr w:type="spellStart"/>
      <w:r w:rsidRPr="00CE3921">
        <w:rPr>
          <w:rFonts w:ascii="Times New Roman" w:hAnsi="Times New Roman" w:cs="Times New Roman"/>
          <w:sz w:val="28"/>
          <w:szCs w:val="28"/>
        </w:rPr>
        <w:t>Бухар-Жырауского</w:t>
      </w:r>
      <w:proofErr w:type="spellEnd"/>
      <w:r w:rsidRPr="00CE3921">
        <w:rPr>
          <w:rFonts w:ascii="Times New Roman" w:hAnsi="Times New Roman" w:cs="Times New Roman"/>
          <w:sz w:val="28"/>
          <w:szCs w:val="28"/>
        </w:rPr>
        <w:t xml:space="preserve">  района»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  <w:r w:rsidRPr="00CE3921">
        <w:rPr>
          <w:rFonts w:ascii="Times New Roman" w:hAnsi="Times New Roman" w:cs="Times New Roman"/>
          <w:sz w:val="28"/>
          <w:szCs w:val="28"/>
        </w:rPr>
        <w:t>.</w:t>
      </w:r>
    </w:p>
    <w:p w:rsid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sz w:val="28"/>
          <w:szCs w:val="28"/>
          <w:lang w:val="kk-KZ"/>
        </w:rPr>
        <w:t>3. «</w:t>
      </w:r>
      <w:r w:rsidRPr="00CE3921">
        <w:rPr>
          <w:rFonts w:ascii="Times New Roman" w:hAnsi="Times New Roman" w:cs="Times New Roman"/>
          <w:sz w:val="28"/>
          <w:szCs w:val="28"/>
        </w:rPr>
        <w:t xml:space="preserve">Анализ деятельности государственных органов </w:t>
      </w:r>
      <w:proofErr w:type="spellStart"/>
      <w:r w:rsidRPr="00CE3921">
        <w:rPr>
          <w:rFonts w:ascii="Times New Roman" w:hAnsi="Times New Roman" w:cs="Times New Roman"/>
          <w:sz w:val="28"/>
          <w:szCs w:val="28"/>
        </w:rPr>
        <w:t>Бухар-Жырауского</w:t>
      </w:r>
      <w:proofErr w:type="spellEnd"/>
      <w:r w:rsidRPr="00CE3921">
        <w:rPr>
          <w:rFonts w:ascii="Times New Roman" w:hAnsi="Times New Roman" w:cs="Times New Roman"/>
          <w:sz w:val="28"/>
          <w:szCs w:val="28"/>
        </w:rPr>
        <w:t xml:space="preserve"> района по работе с обращениями физических и юридических лиц за 20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CE392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E3921">
        <w:rPr>
          <w:rFonts w:ascii="Times New Roman" w:hAnsi="Times New Roman" w:cs="Times New Roman"/>
          <w:sz w:val="28"/>
          <w:szCs w:val="28"/>
        </w:rPr>
        <w:t>.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/ отчет р</w:t>
      </w:r>
      <w:proofErr w:type="spellStart"/>
      <w:r w:rsidRPr="00CE3921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отдела документационного обеспечения Бухар-Жырауского районного акимата»</w:t>
      </w:r>
      <w:r w:rsidRPr="00CE3921">
        <w:rPr>
          <w:rFonts w:ascii="Times New Roman" w:hAnsi="Times New Roman" w:cs="Times New Roman"/>
          <w:sz w:val="28"/>
          <w:szCs w:val="28"/>
        </w:rPr>
        <w:t xml:space="preserve"> 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/.</w:t>
      </w:r>
    </w:p>
    <w:p w:rsidR="00250FDF" w:rsidRDefault="003961AB" w:rsidP="00250FD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sz w:val="28"/>
          <w:szCs w:val="28"/>
          <w:lang w:val="kk-KZ"/>
        </w:rPr>
        <w:t>4.Разные вопросы.</w:t>
      </w:r>
    </w:p>
    <w:p w:rsidR="00860D19" w:rsidRDefault="003961AB" w:rsidP="00860D1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По первому вопросу</w:t>
      </w:r>
    </w:p>
    <w:p w:rsidR="003961AB" w:rsidRPr="00860D19" w:rsidRDefault="003961AB" w:rsidP="00860D1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Слушали: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E3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Жумкенова Г.К. 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Доложила </w:t>
      </w:r>
      <w:r w:rsidR="005D0A23" w:rsidRPr="00CE3921">
        <w:rPr>
          <w:rFonts w:ascii="Times New Roman" w:hAnsi="Times New Roman" w:cs="Times New Roman"/>
          <w:sz w:val="28"/>
          <w:szCs w:val="28"/>
          <w:lang w:val="kk-KZ" w:eastAsia="en-US"/>
        </w:rPr>
        <w:t>о</w:t>
      </w:r>
      <w:r w:rsidRPr="00CE392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работе ГУ «Централ</w:t>
      </w:r>
      <w:r w:rsidR="005D0A23" w:rsidRPr="00CE3921">
        <w:rPr>
          <w:rFonts w:ascii="Times New Roman" w:hAnsi="Times New Roman" w:cs="Times New Roman"/>
          <w:sz w:val="28"/>
          <w:szCs w:val="28"/>
          <w:lang w:val="kk-KZ" w:eastAsia="en-US"/>
        </w:rPr>
        <w:t>изованная  библиотечная система</w:t>
      </w:r>
      <w:r w:rsidRPr="00CE392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по кадровому и материальному </w:t>
      </w:r>
      <w:r w:rsidR="005D0A23" w:rsidRPr="00CE3921">
        <w:rPr>
          <w:rFonts w:ascii="Times New Roman" w:hAnsi="Times New Roman" w:cs="Times New Roman"/>
          <w:sz w:val="28"/>
          <w:szCs w:val="28"/>
          <w:lang w:val="kk-KZ" w:eastAsia="en-US"/>
        </w:rPr>
        <w:t>обеспечению библиотек района.</w:t>
      </w:r>
      <w:r w:rsidRPr="00CE3921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/Текст выступления прилагается/.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Выступили:</w:t>
      </w:r>
    </w:p>
    <w:p w:rsidR="00314430" w:rsidRPr="00856ABD" w:rsidRDefault="00314430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Курбанов Ш.Р. </w:t>
      </w:r>
      <w:r w:rsidRPr="00856ABD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Предусмотрена ли входная часть библиотеки п.Г.Мустафина специальным оборудованием для лиц с ограниченными возможностями ? </w:t>
      </w:r>
    </w:p>
    <w:p w:rsidR="00314430" w:rsidRDefault="00314430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</w:pPr>
      <w:r w:rsidRPr="00CE3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Жумкенова Г.К. 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 установлена, согласно стандартам.</w:t>
      </w:r>
    </w:p>
    <w:p w:rsidR="00856ABD" w:rsidRPr="00856ABD" w:rsidRDefault="00860D19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Булыбина С.В.  </w:t>
      </w:r>
      <w:r w:rsidR="00314430" w:rsidRPr="00856ABD">
        <w:rPr>
          <w:rFonts w:ascii="Times New Roman" w:hAnsi="Times New Roman" w:cs="Times New Roman"/>
          <w:spacing w:val="-2"/>
          <w:sz w:val="28"/>
          <w:szCs w:val="28"/>
          <w:lang w:val="kk-KZ"/>
        </w:rPr>
        <w:t>Почему при строительства здания клуба с.Кокпекты не предусмотрены помещения для библиотеки</w:t>
      </w:r>
      <w:r w:rsidR="00856ABD" w:rsidRPr="00856ABD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? Вы посмотрите в каком здании находится сегодня наша библиотека?  Это не учреждение культуры. Я постоянный пользователь библиотеки. Клуб и библиотеки работают всегда в в тандеме . </w:t>
      </w:r>
    </w:p>
    <w:p w:rsidR="00856ABD" w:rsidRDefault="00856ABD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Жумкенова Г.К. 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Во-первых, проект составлен не нами, мы </w:t>
      </w:r>
      <w:r w:rsidR="006B7E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предусмотрели помещение для библиотеки. Во-вторых, подходящие 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под библиотеку в селе нет, в настоящее время библиотека находится в арендуемом здании ТОО «</w:t>
      </w:r>
      <w:r w:rsidR="00FF5A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Әділет жол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FF333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 ежемесячной оплатой 45т.тг. Наши неоднократные обращения к владельцу здания ни к чему не привели. Один ответ </w:t>
      </w:r>
      <w:r w:rsidR="00FF3338">
        <w:rPr>
          <w:rFonts w:ascii="Times New Roman" w:hAnsi="Times New Roman" w:cs="Times New Roman"/>
          <w:sz w:val="28"/>
          <w:szCs w:val="28"/>
          <w:shd w:val="clear" w:color="auto" w:fill="FFFFFF"/>
        </w:rPr>
        <w:t>«Не нравится уходите,  мы никого не держим».</w:t>
      </w:r>
    </w:p>
    <w:p w:rsidR="00FF3338" w:rsidRPr="00FF3338" w:rsidRDefault="00FF3338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FF33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Байгожин</w:t>
      </w:r>
      <w:proofErr w:type="spellEnd"/>
      <w:r w:rsidRPr="00FF33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Какова причина недостаточного финансирования материально-технической базы библиотек района? Если из года в год вы подаете бюджетную заявку.</w:t>
      </w:r>
    </w:p>
    <w:p w:rsidR="000747EC" w:rsidRDefault="00FF3338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3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Жумкенова Г.К. 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Нет денег в </w:t>
      </w:r>
      <w:r w:rsidR="00074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местном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бюджете. Финансирование на развитие библиотек района </w:t>
      </w:r>
      <w:r w:rsidR="00074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есть, но этого недостаточно. И в итоге это отразилось на комплектовании новыми книгами, и на материально-</w:t>
      </w:r>
      <w:r w:rsidR="006B7E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техническом оснащении библиотек </w:t>
      </w:r>
      <w:r w:rsidR="00074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рай</w:t>
      </w:r>
      <w:r w:rsidR="006B7E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она</w:t>
      </w:r>
      <w:r w:rsidR="00074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="006B7E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74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компьютерами (70% компьютеров устарели),библиотечным оборудованием,мебелью(</w:t>
      </w:r>
      <w:r w:rsidR="000747EC" w:rsidRPr="000747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60%  библиотек ЦБС только снабжены библиотечным оборудованием, мебелью</w:t>
      </w:r>
      <w:r w:rsidR="000747EC" w:rsidRPr="00074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C91B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C91B4D" w:rsidRDefault="00C91B4D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91B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Талашев К.А.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C91B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библиотек района занимают помещения в зданиях клубов, где имеется выход в интернет. В клубы не дают точку для использования интернета, а предложили вариант- добавить скорость на увеличение интернета в этих библиотеках. Вы подали бюджетную заявку?</w:t>
      </w:r>
    </w:p>
    <w:p w:rsidR="00C91B4D" w:rsidRPr="00C91B4D" w:rsidRDefault="00C91B4D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39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Жумкенова Г.К. 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Заявка подана.</w:t>
      </w:r>
    </w:p>
    <w:p w:rsidR="003961AB" w:rsidRPr="00CE3921" w:rsidRDefault="003961AB" w:rsidP="00A709B7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proofErr w:type="gramStart"/>
      <w:r w:rsidRPr="00CE3921">
        <w:rPr>
          <w:rFonts w:ascii="Times New Roman" w:hAnsi="Times New Roman" w:cs="Times New Roman"/>
          <w:b/>
          <w:sz w:val="28"/>
          <w:szCs w:val="28"/>
        </w:rPr>
        <w:t>Общественн</w:t>
      </w:r>
      <w:proofErr w:type="spellEnd"/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ый </w:t>
      </w:r>
      <w:r w:rsidRPr="00CE3921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proofErr w:type="gramEnd"/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рекомендует :</w:t>
      </w:r>
    </w:p>
    <w:p w:rsidR="00554461" w:rsidRDefault="00CE3921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54461" w:rsidRPr="00CE3921">
        <w:rPr>
          <w:rFonts w:ascii="Times New Roman" w:hAnsi="Times New Roman" w:cs="Times New Roman"/>
          <w:sz w:val="28"/>
          <w:szCs w:val="28"/>
          <w:lang w:val="kk-KZ"/>
        </w:rPr>
        <w:t>Информацию</w:t>
      </w:r>
      <w:r w:rsidR="00554461" w:rsidRPr="00CE3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4461" w:rsidRPr="00CE3921">
        <w:rPr>
          <w:rFonts w:ascii="Times New Roman" w:hAnsi="Times New Roman" w:cs="Times New Roman"/>
          <w:sz w:val="28"/>
          <w:szCs w:val="28"/>
          <w:lang w:val="kk-KZ"/>
        </w:rPr>
        <w:t>ЖумкеновойГ.К.-и.о.директора ГУ «Централизованния библиотечная система Бухар-Жырауского района»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принять к све</w:t>
      </w:r>
      <w:r w:rsidR="00554461" w:rsidRPr="00CE3921">
        <w:rPr>
          <w:rFonts w:ascii="Times New Roman" w:hAnsi="Times New Roman" w:cs="Times New Roman"/>
          <w:sz w:val="28"/>
          <w:szCs w:val="28"/>
          <w:lang w:val="kk-KZ"/>
        </w:rPr>
        <w:t>дению.</w:t>
      </w:r>
    </w:p>
    <w:p w:rsidR="00554461" w:rsidRPr="000A5F5B" w:rsidRDefault="008535A7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CE3921">
        <w:rPr>
          <w:rFonts w:ascii="Times New Roman" w:hAnsi="Times New Roman" w:cs="Times New Roman"/>
          <w:sz w:val="28"/>
          <w:szCs w:val="28"/>
          <w:lang w:val="kk-KZ"/>
        </w:rPr>
        <w:t>Рекомендовать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председателю районной</w:t>
      </w:r>
      <w:r w:rsidRPr="000A5F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бюджетной комиссии, </w:t>
      </w:r>
      <w:r w:rsidR="00CE3921" w:rsidRPr="000A5F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54461" w:rsidRPr="000A5F5B">
        <w:rPr>
          <w:rFonts w:ascii="Times New Roman" w:hAnsi="Times New Roman" w:cs="Times New Roman"/>
          <w:sz w:val="28"/>
          <w:szCs w:val="28"/>
          <w:lang w:val="kk-KZ"/>
        </w:rPr>
        <w:t>уководителю «Отдела экономики ифинансов Бухар-Жырауского района»</w:t>
      </w:r>
      <w:r w:rsidR="00CE3921" w:rsidRPr="000A5F5B">
        <w:rPr>
          <w:rFonts w:ascii="Times New Roman" w:hAnsi="Times New Roman" w:cs="Times New Roman"/>
          <w:sz w:val="28"/>
          <w:szCs w:val="28"/>
          <w:lang w:val="kk-KZ"/>
        </w:rPr>
        <w:t xml:space="preserve"> Жумашевой Е.В.,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91B4D" w:rsidRDefault="00CE3921" w:rsidP="00C91B4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A5F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51CB2">
        <w:rPr>
          <w:rFonts w:ascii="Times New Roman" w:hAnsi="Times New Roman" w:cs="Times New Roman"/>
          <w:sz w:val="28"/>
          <w:szCs w:val="28"/>
          <w:lang w:val="kk-KZ"/>
        </w:rPr>
        <w:t xml:space="preserve">Проанализировать и </w:t>
      </w:r>
      <w:r w:rsidR="00855967">
        <w:rPr>
          <w:rFonts w:ascii="Times New Roman" w:hAnsi="Times New Roman" w:cs="Times New Roman"/>
          <w:sz w:val="28"/>
          <w:szCs w:val="28"/>
          <w:lang w:val="kk-KZ"/>
        </w:rPr>
        <w:t>оказать бюджетное</w:t>
      </w:r>
      <w:r w:rsidR="00554461" w:rsidRPr="000A5F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1CB2">
        <w:rPr>
          <w:rFonts w:ascii="Times New Roman" w:hAnsi="Times New Roman" w:cs="Times New Roman"/>
          <w:sz w:val="28"/>
          <w:szCs w:val="28"/>
          <w:lang w:val="kk-KZ"/>
        </w:rPr>
        <w:t xml:space="preserve">достаточное </w:t>
      </w:r>
      <w:r w:rsidR="00554461" w:rsidRPr="000A5F5B">
        <w:rPr>
          <w:rFonts w:ascii="Times New Roman" w:hAnsi="Times New Roman" w:cs="Times New Roman"/>
          <w:sz w:val="28"/>
          <w:szCs w:val="28"/>
          <w:lang w:val="kk-KZ"/>
        </w:rPr>
        <w:t>финансирование библиотек района по обновлению и пополнению би</w:t>
      </w:r>
      <w:r w:rsidRPr="000A5F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54461" w:rsidRPr="000A5F5B">
        <w:rPr>
          <w:rFonts w:ascii="Times New Roman" w:hAnsi="Times New Roman" w:cs="Times New Roman"/>
          <w:sz w:val="28"/>
          <w:szCs w:val="28"/>
          <w:lang w:val="kk-KZ"/>
        </w:rPr>
        <w:t>лиотечного фонда, библиотечной мебели, компьютерного парка</w:t>
      </w:r>
      <w:r w:rsidR="00754954" w:rsidRPr="000A5F5B">
        <w:rPr>
          <w:rFonts w:ascii="Times New Roman" w:hAnsi="Times New Roman" w:cs="Times New Roman"/>
          <w:sz w:val="28"/>
          <w:szCs w:val="28"/>
          <w:lang w:val="kk-KZ"/>
        </w:rPr>
        <w:t xml:space="preserve"> в том числе приобретения сканера А3 (оцифровка материалов краеведения есть перспективное направление развития библиотек)</w:t>
      </w:r>
      <w:r w:rsidRPr="000A5F5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4954" w:rsidRPr="000A5F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1B4D" w:rsidRPr="000A5F5B">
        <w:rPr>
          <w:rFonts w:ascii="Times New Roman" w:hAnsi="Times New Roman" w:cs="Times New Roman"/>
          <w:sz w:val="28"/>
          <w:szCs w:val="28"/>
          <w:lang w:val="kk-KZ"/>
        </w:rPr>
        <w:t xml:space="preserve"> Так как недостаточное  финансирование</w:t>
      </w:r>
      <w:r w:rsidR="00C91B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1B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отразилось на комплектовании новыми книгами, и на материально-техническом оснащении библиотек района :компьютерами (70% компьютеров устарели),</w:t>
      </w:r>
      <w:r w:rsidR="00A709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91B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библиотечным оборудованием,</w:t>
      </w:r>
      <w:r w:rsidR="00A709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91B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мебелью</w:t>
      </w:r>
      <w:r w:rsidR="00A709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91B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 w:rsidR="00C91B4D" w:rsidRPr="000747E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60%  библиотек ЦБС только снабжены библиотечным оборудованием, мебелью</w:t>
      </w:r>
      <w:r w:rsidR="00C91B4D" w:rsidRPr="00074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C91B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CE3921" w:rsidRDefault="00CE3921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По второму вопросу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Слушали:</w:t>
      </w:r>
      <w:r w:rsidRPr="00CE392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961AB" w:rsidRPr="00CE3921" w:rsidRDefault="005D0A23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Омаржанов З.А.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Проинформиров</w:t>
      </w:r>
      <w:r w:rsidR="00891E34"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 о работе ГУ «Отдел строительства</w:t>
      </w:r>
      <w:r w:rsidR="00891E34"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91E34"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>Бухар-Жырауского</w:t>
      </w:r>
      <w:proofErr w:type="spellEnd"/>
      <w:r w:rsidR="00891E34"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района</w:t>
      </w:r>
      <w:r w:rsidR="00554461"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91E34"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принимаемых мер</w:t>
      </w:r>
      <w:r w:rsid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противодействию коррупции</w:t>
      </w:r>
      <w:r w:rsidR="00891E34"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1AB" w:rsidRPr="00CE3921">
        <w:rPr>
          <w:rFonts w:ascii="Times New Roman" w:hAnsi="Times New Roman" w:cs="Times New Roman"/>
          <w:iCs/>
          <w:sz w:val="28"/>
          <w:szCs w:val="28"/>
          <w:lang w:val="kk-KZ"/>
        </w:rPr>
        <w:t>/</w:t>
      </w:r>
      <w:r w:rsidR="003961AB" w:rsidRP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>Текст выступления прилагается/.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Выступили :</w:t>
      </w:r>
    </w:p>
    <w:p w:rsidR="00052FC3" w:rsidRPr="00CE3921" w:rsidRDefault="00052FC3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Нурланов М.К. </w:t>
      </w:r>
      <w:r w:rsidRP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>Кто проводит конурсные процедуры по строительству</w:t>
      </w:r>
      <w:r w:rsid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объектов</w:t>
      </w:r>
      <w:r w:rsidR="00BB0397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района</w:t>
      </w:r>
      <w:r w:rsidRP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>?</w:t>
      </w:r>
    </w:p>
    <w:p w:rsidR="00D4231C" w:rsidRDefault="00052FC3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Омаржанов З.А.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Кон</w:t>
      </w:r>
      <w:r w:rsidRP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курсные процедуры по строительству </w:t>
      </w:r>
      <w:r w:rsid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объектов </w:t>
      </w:r>
      <w:r w:rsidRP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проводит </w:t>
      </w:r>
    </w:p>
    <w:p w:rsidR="00052FC3" w:rsidRPr="00CE3921" w:rsidRDefault="00BB0397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kk-KZ"/>
        </w:rPr>
        <w:t>ГУ «О</w:t>
      </w:r>
      <w:r w:rsidR="00052FC3" w:rsidRP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>тдел государственных активов и закупок</w:t>
      </w:r>
      <w:r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Бухар-Жырауского района»</w:t>
      </w:r>
      <w:r w:rsidR="00052FC3" w:rsidRP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>.</w:t>
      </w:r>
    </w:p>
    <w:p w:rsidR="00CE3921" w:rsidRDefault="003A1FE7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Курбанов Ш.Р.</w:t>
      </w:r>
      <w:r w:rsidRPr="00CE3921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Какие  меры принимаются  по  противодействия коррупции</w:t>
      </w:r>
      <w:r w:rsidR="00B65542" w:rsidRPr="00CE3921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в </w:t>
      </w:r>
      <w:r w:rsidR="00B65542" w:rsidRPr="00CE3921">
        <w:rPr>
          <w:rFonts w:ascii="Times New Roman" w:eastAsia="Times New Roman" w:hAnsi="Times New Roman" w:cs="Times New Roman"/>
          <w:color w:val="202124"/>
          <w:sz w:val="28"/>
          <w:szCs w:val="28"/>
        </w:rPr>
        <w:lastRenderedPageBreak/>
        <w:t>Вашем отделе</w:t>
      </w:r>
      <w:r w:rsidRPr="00CE3921">
        <w:rPr>
          <w:rFonts w:ascii="Times New Roman" w:eastAsia="Times New Roman" w:hAnsi="Times New Roman" w:cs="Times New Roman"/>
          <w:color w:val="202124"/>
          <w:sz w:val="28"/>
          <w:szCs w:val="28"/>
        </w:rPr>
        <w:t>?</w:t>
      </w:r>
    </w:p>
    <w:p w:rsidR="00CE3921" w:rsidRDefault="003A1FE7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Омаржанов З.А. 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отделе </w:t>
      </w:r>
      <w:r w:rsid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 противодействию коррупции</w:t>
      </w:r>
      <w:r w:rsidR="00CE3921"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проводятся</w:t>
      </w:r>
      <w:r w:rsidRPr="00CE3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: </w:t>
      </w:r>
      <w:r w:rsidRPr="00CE3921">
        <w:rPr>
          <w:rFonts w:ascii="Times New Roman" w:eastAsia="Times New Roman" w:hAnsi="Times New Roman" w:cs="Times New Roman"/>
          <w:color w:val="040C28"/>
          <w:sz w:val="28"/>
          <w:szCs w:val="28"/>
        </w:rPr>
        <w:t>антикоррупционный мониторинг;</w:t>
      </w:r>
      <w:r w:rsidRPr="00CE3921">
        <w:rPr>
          <w:rFonts w:ascii="Times New Roman" w:eastAsia="Times New Roman" w:hAnsi="Times New Roman" w:cs="Times New Roman"/>
          <w:color w:val="4D5156"/>
          <w:sz w:val="28"/>
          <w:szCs w:val="28"/>
        </w:rPr>
        <w:t> </w:t>
      </w:r>
      <w:r w:rsidR="00BB0397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 </w:t>
      </w:r>
      <w:r w:rsidRPr="00CE3921">
        <w:rPr>
          <w:rFonts w:ascii="Times New Roman" w:eastAsia="Times New Roman" w:hAnsi="Times New Roman" w:cs="Times New Roman"/>
          <w:color w:val="040C28"/>
          <w:sz w:val="28"/>
          <w:szCs w:val="28"/>
        </w:rPr>
        <w:t>анализ коррупционных рисков;</w:t>
      </w:r>
      <w:r w:rsidRPr="00CE3921">
        <w:rPr>
          <w:rFonts w:ascii="Times New Roman" w:eastAsia="Times New Roman" w:hAnsi="Times New Roman" w:cs="Times New Roman"/>
          <w:color w:val="4D5156"/>
          <w:sz w:val="28"/>
          <w:szCs w:val="28"/>
        </w:rPr>
        <w:t> </w:t>
      </w:r>
      <w:r w:rsidR="00CE3921">
        <w:rPr>
          <w:rFonts w:ascii="Times New Roman" w:eastAsia="Times New Roman" w:hAnsi="Times New Roman" w:cs="Times New Roman"/>
          <w:color w:val="040C28"/>
          <w:sz w:val="28"/>
          <w:szCs w:val="28"/>
        </w:rPr>
        <w:t xml:space="preserve"> </w:t>
      </w:r>
      <w:r w:rsidR="00BB0397">
        <w:rPr>
          <w:rFonts w:ascii="Times New Roman" w:eastAsia="Times New Roman" w:hAnsi="Times New Roman" w:cs="Times New Roman"/>
          <w:color w:val="040C28"/>
          <w:sz w:val="28"/>
          <w:szCs w:val="28"/>
        </w:rPr>
        <w:t xml:space="preserve"> </w:t>
      </w:r>
      <w:r w:rsidRPr="00CE3921">
        <w:rPr>
          <w:rFonts w:ascii="Times New Roman" w:eastAsia="Times New Roman" w:hAnsi="Times New Roman" w:cs="Times New Roman"/>
          <w:color w:val="040C28"/>
          <w:sz w:val="28"/>
          <w:szCs w:val="28"/>
        </w:rPr>
        <w:t>формирование антикоррупционной культуры</w:t>
      </w:r>
      <w:r w:rsidR="00CE3921">
        <w:rPr>
          <w:rFonts w:ascii="Times New Roman" w:eastAsia="Times New Roman" w:hAnsi="Times New Roman" w:cs="Times New Roman"/>
          <w:color w:val="4D5156"/>
          <w:sz w:val="28"/>
          <w:szCs w:val="28"/>
        </w:rPr>
        <w:t>.</w:t>
      </w:r>
    </w:p>
    <w:p w:rsidR="00CE3921" w:rsidRDefault="00CE3921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</w:pPr>
      <w:proofErr w:type="spellStart"/>
      <w:r w:rsidRPr="00CE3921">
        <w:rPr>
          <w:rFonts w:ascii="Times New Roman" w:eastAsia="Times New Roman" w:hAnsi="Times New Roman" w:cs="Times New Roman"/>
          <w:b/>
          <w:color w:val="4D5156"/>
          <w:sz w:val="28"/>
          <w:szCs w:val="28"/>
        </w:rPr>
        <w:t>Байгожин</w:t>
      </w:r>
      <w:proofErr w:type="spellEnd"/>
      <w:r w:rsidRPr="00CE3921">
        <w:rPr>
          <w:rFonts w:ascii="Times New Roman" w:eastAsia="Times New Roman" w:hAnsi="Times New Roman" w:cs="Times New Roman"/>
          <w:b/>
          <w:color w:val="4D5156"/>
          <w:sz w:val="28"/>
          <w:szCs w:val="28"/>
        </w:rPr>
        <w:t xml:space="preserve"> М.А.</w:t>
      </w:r>
      <w:r w:rsidR="00744A3D" w:rsidRPr="00CE3921">
        <w:rPr>
          <w:rFonts w:ascii="Times New Roman" w:eastAsia="Times New Roman" w:hAnsi="Times New Roman" w:cs="Times New Roman"/>
          <w:b/>
          <w:color w:val="4D5156"/>
          <w:sz w:val="28"/>
          <w:szCs w:val="28"/>
        </w:rPr>
        <w:t xml:space="preserve"> </w:t>
      </w:r>
      <w:r w:rsidR="00744A3D" w:rsidRPr="00CE3921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Какое наказание </w:t>
      </w:r>
      <w:r w:rsidR="00B65542" w:rsidRPr="00CE3921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име</w:t>
      </w:r>
      <w:r w:rsidR="00744A3D" w:rsidRPr="00CE3921">
        <w:rPr>
          <w:rFonts w:ascii="Times New Roman" w:eastAsia="Times New Roman" w:hAnsi="Times New Roman" w:cs="Times New Roman"/>
          <w:color w:val="202124"/>
          <w:sz w:val="28"/>
          <w:szCs w:val="28"/>
        </w:rPr>
        <w:t>ет место за коррупцию в Казахстане?</w:t>
      </w:r>
    </w:p>
    <w:p w:rsidR="00744A3D" w:rsidRPr="00824A98" w:rsidRDefault="00744A3D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Омаржанов З.А.  </w:t>
      </w:r>
      <w:r w:rsidRPr="00CE3921">
        <w:rPr>
          <w:rFonts w:ascii="Times New Roman" w:eastAsia="Times New Roman" w:hAnsi="Times New Roman" w:cs="Times New Roman"/>
          <w:color w:val="4D5156"/>
          <w:sz w:val="28"/>
          <w:szCs w:val="28"/>
        </w:rPr>
        <w:t>Сейча</w:t>
      </w:r>
      <w:r w:rsidR="00BB0397">
        <w:rPr>
          <w:rFonts w:ascii="Times New Roman" w:eastAsia="Times New Roman" w:hAnsi="Times New Roman" w:cs="Times New Roman"/>
          <w:color w:val="4D5156"/>
          <w:sz w:val="28"/>
          <w:szCs w:val="28"/>
        </w:rPr>
        <w:t>с самая строгая санкция лишение</w:t>
      </w:r>
      <w:r w:rsidRPr="00CE3921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 свободы на срок от 10 до 15 лет, с конфискацией имущества, с пожизненным лишением права з</w:t>
      </w:r>
      <w:r w:rsidR="00BB0397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анимать определенные должности , </w:t>
      </w:r>
      <w:r w:rsidRPr="00CE3921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либо </w:t>
      </w:r>
      <w:r w:rsidRPr="00CE3921">
        <w:rPr>
          <w:rFonts w:ascii="Times New Roman" w:eastAsia="Times New Roman" w:hAnsi="Times New Roman" w:cs="Times New Roman"/>
          <w:color w:val="040C28"/>
          <w:sz w:val="28"/>
          <w:szCs w:val="28"/>
        </w:rPr>
        <w:t>штраф</w:t>
      </w:r>
      <w:r w:rsidRPr="00CE3921">
        <w:rPr>
          <w:rFonts w:ascii="Times New Roman" w:eastAsia="Times New Roman" w:hAnsi="Times New Roman" w:cs="Times New Roman"/>
          <w:color w:val="4D5156"/>
          <w:sz w:val="28"/>
          <w:szCs w:val="28"/>
        </w:rPr>
        <w:t xml:space="preserve"> в размере от 50-кратной до 60-кратной суммы взятки. </w:t>
      </w:r>
    </w:p>
    <w:p w:rsidR="00891E34" w:rsidRPr="0012142A" w:rsidRDefault="00891E34" w:rsidP="0012142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42A">
        <w:rPr>
          <w:rFonts w:ascii="Times New Roman" w:hAnsi="Times New Roman" w:cs="Times New Roman"/>
          <w:b/>
          <w:sz w:val="28"/>
          <w:szCs w:val="28"/>
          <w:lang w:val="kk-KZ"/>
        </w:rPr>
        <w:t>Общественный совет рекомендует :</w:t>
      </w:r>
    </w:p>
    <w:p w:rsidR="00891E34" w:rsidRPr="00CE3921" w:rsidRDefault="00891E34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1.Информацию</w:t>
      </w:r>
      <w:r w:rsidRPr="00CE3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Омаржанова З.А. – гл. специалиста  ГУ « Отдел строительства Бухаржырауского района»</w:t>
      </w: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принять к сведению.</w:t>
      </w:r>
    </w:p>
    <w:p w:rsidR="00891E34" w:rsidRPr="00CE3921" w:rsidRDefault="00891E34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2.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Рекомендовать руководителю</w:t>
      </w:r>
      <w:r w:rsidRPr="00CE392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ГУ « Отдел строительства Бухаржырауского района» Аринову Б.Б.</w:t>
      </w:r>
    </w:p>
    <w:p w:rsidR="00891E34" w:rsidRPr="00CE3921" w:rsidRDefault="00891E34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92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- вести </w:t>
      </w:r>
      <w:r w:rsidRPr="00CE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жесткий </w:t>
      </w:r>
      <w:r w:rsidRPr="00CE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</w:t>
      </w:r>
      <w:r w:rsidRPr="00CE392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рассмотрение</w:t>
      </w:r>
      <w:r w:rsidRPr="00CE392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  <w:lang w:val="kk-KZ"/>
        </w:rPr>
        <w:t>м</w:t>
      </w:r>
      <w:r w:rsidRPr="00CE392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 xml:space="preserve"> обращений граждан и юридических лиц</w:t>
      </w:r>
      <w:r w:rsidRPr="00CE3921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  <w:lang w:val="kk-KZ"/>
        </w:rPr>
        <w:t xml:space="preserve"> в пределах правового поля</w:t>
      </w:r>
      <w:r w:rsidRPr="00CE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1E34" w:rsidRPr="00CE3921" w:rsidRDefault="00891E34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обеспечить бесперебойную работу </w:t>
      </w:r>
      <w:r w:rsidRPr="00CE3921">
        <w:rPr>
          <w:rFonts w:ascii="Times New Roman" w:eastAsia="Times New Roman" w:hAnsi="Times New Roman" w:cs="Times New Roman"/>
          <w:sz w:val="28"/>
          <w:szCs w:val="28"/>
        </w:rPr>
        <w:t xml:space="preserve">«Телефона доверия» </w:t>
      </w:r>
      <w:r w:rsidRPr="00CE3921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CE3921">
        <w:rPr>
          <w:rFonts w:ascii="Times New Roman" w:eastAsia="Times New Roman" w:hAnsi="Times New Roman" w:cs="Times New Roman"/>
          <w:sz w:val="28"/>
          <w:szCs w:val="28"/>
        </w:rPr>
        <w:t>для оперативного реагирования на информацию о коррупционных правонарушениях государственных служащих.</w:t>
      </w:r>
    </w:p>
    <w:p w:rsidR="00891E34" w:rsidRPr="00CE3921" w:rsidRDefault="00891E34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92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- в</w:t>
      </w:r>
      <w:proofErr w:type="spellStart"/>
      <w:r w:rsidRPr="00CE3921">
        <w:rPr>
          <w:rFonts w:ascii="Times New Roman" w:hAnsi="Times New Roman" w:cs="Times New Roman"/>
          <w:color w:val="000000"/>
          <w:sz w:val="28"/>
          <w:szCs w:val="28"/>
        </w:rPr>
        <w:t>ести</w:t>
      </w:r>
      <w:proofErr w:type="spellEnd"/>
      <w:r w:rsidRPr="00CE3921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дальнейшую работу, согласно Плана работы по недопущению фактов коррупции.</w:t>
      </w:r>
    </w:p>
    <w:p w:rsidR="00891E34" w:rsidRPr="00CE3921" w:rsidRDefault="00891E34" w:rsidP="0012142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iCs/>
          <w:sz w:val="28"/>
          <w:szCs w:val="28"/>
          <w:lang w:val="kk-KZ"/>
        </w:rPr>
        <w:t>По третьему вопросу</w:t>
      </w:r>
    </w:p>
    <w:p w:rsidR="00891E34" w:rsidRPr="00CE3921" w:rsidRDefault="00891E34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Слушали:</w:t>
      </w:r>
      <w:r w:rsidRPr="00CE392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91E34" w:rsidRPr="00CE3921" w:rsidRDefault="00891E34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iCs/>
          <w:sz w:val="28"/>
          <w:szCs w:val="28"/>
          <w:lang w:val="kk-KZ"/>
        </w:rPr>
        <w:t>Оспанова С.С.</w:t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E3921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>рассказала о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работе отдела </w:t>
      </w:r>
      <w:r w:rsidRPr="00CE3921">
        <w:rPr>
          <w:rFonts w:ascii="Times New Roman" w:hAnsi="Times New Roman" w:cs="Times New Roman"/>
          <w:sz w:val="28"/>
          <w:szCs w:val="28"/>
        </w:rPr>
        <w:t xml:space="preserve">по деятельности государственных органов </w:t>
      </w:r>
      <w:proofErr w:type="spellStart"/>
      <w:r w:rsidRPr="00CE3921">
        <w:rPr>
          <w:rFonts w:ascii="Times New Roman" w:hAnsi="Times New Roman" w:cs="Times New Roman"/>
          <w:sz w:val="28"/>
          <w:szCs w:val="28"/>
        </w:rPr>
        <w:t>Бухар-Жырауского</w:t>
      </w:r>
      <w:proofErr w:type="spellEnd"/>
      <w:r w:rsidRPr="00CE3921">
        <w:rPr>
          <w:rFonts w:ascii="Times New Roman" w:hAnsi="Times New Roman" w:cs="Times New Roman"/>
          <w:sz w:val="28"/>
          <w:szCs w:val="28"/>
        </w:rPr>
        <w:t xml:space="preserve"> района по работе с обращениями физических и юридических лиц. </w:t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>/Т</w:t>
      </w:r>
      <w:r w:rsidRPr="00CE3921">
        <w:rPr>
          <w:rFonts w:ascii="Times New Roman" w:hAnsi="Times New Roman" w:cs="Times New Roman"/>
          <w:spacing w:val="-2"/>
          <w:sz w:val="28"/>
          <w:szCs w:val="28"/>
          <w:lang w:val="kk-KZ"/>
        </w:rPr>
        <w:t>екст выступления прилагается/.</w:t>
      </w:r>
    </w:p>
    <w:p w:rsidR="00891E34" w:rsidRPr="00CE3921" w:rsidRDefault="00891E34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iCs/>
          <w:sz w:val="28"/>
          <w:szCs w:val="28"/>
          <w:lang w:val="kk-KZ"/>
        </w:rPr>
        <w:t>Выступили :</w:t>
      </w:r>
    </w:p>
    <w:p w:rsidR="00563C81" w:rsidRPr="00CE3921" w:rsidRDefault="00563C81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Байгожин М.А.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Скажите пожалуйста какие обращения не подлежат рассмотрению ?</w:t>
      </w:r>
    </w:p>
    <w:p w:rsidR="00563C81" w:rsidRPr="00CE3921" w:rsidRDefault="00563C81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Оспанова С.С.</w:t>
      </w:r>
      <w:r w:rsidR="005566EC" w:rsidRPr="00CE3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66EC" w:rsidRPr="00CE3921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5566EC" w:rsidRPr="00CE39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66EC" w:rsidRPr="00CE3921">
        <w:rPr>
          <w:rFonts w:ascii="Times New Roman" w:hAnsi="Times New Roman" w:cs="Times New Roman"/>
          <w:sz w:val="28"/>
          <w:szCs w:val="28"/>
          <w:lang w:val="kk-KZ"/>
        </w:rPr>
        <w:t>рассматриваются анонимное обращение; обращения в котором не изложена суть вопроса.</w:t>
      </w:r>
    </w:p>
    <w:p w:rsidR="00563C81" w:rsidRPr="00CE3921" w:rsidRDefault="009219EC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Нурланов М.К</w:t>
      </w:r>
      <w:r w:rsidR="00563C81" w:rsidRPr="00CE392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63C81"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Есть ли конкретные сроки рассмотрения обращений?</w:t>
      </w:r>
    </w:p>
    <w:p w:rsidR="009219EC" w:rsidRPr="00CE3921" w:rsidRDefault="00563C81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Оспанова С.С.</w:t>
      </w:r>
      <w:r w:rsidR="009219EC" w:rsidRPr="00CE3921">
        <w:rPr>
          <w:rFonts w:ascii="Times New Roman" w:hAnsi="Times New Roman" w:cs="Times New Roman"/>
          <w:sz w:val="28"/>
          <w:szCs w:val="28"/>
        </w:rPr>
        <w:t xml:space="preserve"> Еще раз повторюсь, что с 1  июля т.г. вступил в силу Административный процедурно-процессуаль</w:t>
      </w:r>
      <w:r w:rsidR="00BB0397">
        <w:rPr>
          <w:rFonts w:ascii="Times New Roman" w:hAnsi="Times New Roman" w:cs="Times New Roman"/>
          <w:sz w:val="28"/>
          <w:szCs w:val="28"/>
        </w:rPr>
        <w:t>ный кодекс Республики Казахстан.</w:t>
      </w:r>
      <w:r w:rsidR="009219EC" w:rsidRPr="00CE392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B0397">
        <w:rPr>
          <w:rFonts w:ascii="Times New Roman" w:hAnsi="Times New Roman" w:cs="Times New Roman"/>
          <w:sz w:val="28"/>
          <w:szCs w:val="28"/>
          <w:lang w:val="kk-KZ"/>
        </w:rPr>
        <w:t xml:space="preserve">Согласно АППК РК </w:t>
      </w:r>
      <w:r w:rsidR="0012142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9219EC"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заявление, запрос, отклик, предложение, сообщение- рас</w:t>
      </w:r>
      <w:r w:rsidR="0012142A">
        <w:rPr>
          <w:rFonts w:ascii="Times New Roman" w:hAnsi="Times New Roman" w:cs="Times New Roman"/>
          <w:sz w:val="28"/>
          <w:szCs w:val="28"/>
          <w:lang w:val="kk-KZ"/>
        </w:rPr>
        <w:t>сматриваются  15 рабочих дней. Ж</w:t>
      </w:r>
      <w:r w:rsidR="009219EC" w:rsidRPr="00CE3921">
        <w:rPr>
          <w:rFonts w:ascii="Times New Roman" w:hAnsi="Times New Roman" w:cs="Times New Roman"/>
          <w:sz w:val="28"/>
          <w:szCs w:val="28"/>
          <w:lang w:val="kk-KZ"/>
        </w:rPr>
        <w:t>алоба – 20 рабочих дней,  может продлен до 2 месяцев. Обращение, поданое в порядке, установленном кодексом, подлежит обязательному приему, регистрации, учету и рассмотрению. Отказ в приеме обращения ЗАПРЕЩАЕТСЯ.</w:t>
      </w:r>
    </w:p>
    <w:p w:rsidR="00563C81" w:rsidRPr="00CE3921" w:rsidRDefault="00563C81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Байгожин М.А.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 Скажите пожалуйтс Салтанат Сайлауовна, принимаются во внимание устные обращения граждан?</w:t>
      </w:r>
    </w:p>
    <w:p w:rsidR="00891E34" w:rsidRPr="008535A7" w:rsidRDefault="00563C81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Оспанова С.С.</w:t>
      </w:r>
      <w:r w:rsidR="00780D05" w:rsidRPr="00780D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80D05">
        <w:rPr>
          <w:rFonts w:ascii="Times New Roman" w:hAnsi="Times New Roman" w:cs="Times New Roman"/>
          <w:iCs/>
          <w:sz w:val="28"/>
          <w:szCs w:val="28"/>
        </w:rPr>
        <w:t>Устные обращения рассматриваются  во время личного приема. И на обра</w:t>
      </w:r>
      <w:r w:rsidR="00D4231C">
        <w:rPr>
          <w:rFonts w:ascii="Times New Roman" w:hAnsi="Times New Roman" w:cs="Times New Roman"/>
          <w:iCs/>
          <w:sz w:val="28"/>
          <w:szCs w:val="28"/>
        </w:rPr>
        <w:t xml:space="preserve">щение дается устный ответ если </w:t>
      </w:r>
      <w:r w:rsidR="00780D05">
        <w:rPr>
          <w:rFonts w:ascii="Times New Roman" w:hAnsi="Times New Roman" w:cs="Times New Roman"/>
          <w:iCs/>
          <w:sz w:val="28"/>
          <w:szCs w:val="28"/>
        </w:rPr>
        <w:t xml:space="preserve">изложенные факты очевидны, не требующие дополнительной проверки и личность гражданина </w:t>
      </w:r>
      <w:bookmarkStart w:id="0" w:name="_GoBack"/>
      <w:bookmarkEnd w:id="0"/>
      <w:r w:rsidR="00780D05">
        <w:rPr>
          <w:rFonts w:ascii="Times New Roman" w:hAnsi="Times New Roman" w:cs="Times New Roman"/>
          <w:iCs/>
          <w:sz w:val="28"/>
          <w:szCs w:val="28"/>
        </w:rPr>
        <w:lastRenderedPageBreak/>
        <w:t>известна.</w:t>
      </w:r>
    </w:p>
    <w:p w:rsidR="0012142A" w:rsidRDefault="00891E34" w:rsidP="0012142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Общественный совет рекомендует :</w:t>
      </w:r>
    </w:p>
    <w:p w:rsidR="0012142A" w:rsidRDefault="0012142A" w:rsidP="0012142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891E34" w:rsidRPr="0012142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Информацию </w:t>
      </w:r>
      <w:r w:rsidR="00891E34" w:rsidRPr="0012142A">
        <w:rPr>
          <w:rFonts w:ascii="Times New Roman" w:hAnsi="Times New Roman" w:cs="Times New Roman"/>
          <w:sz w:val="28"/>
          <w:szCs w:val="28"/>
          <w:lang w:val="kk-KZ"/>
        </w:rPr>
        <w:t>руководителя отдела документационного обеспечения Бухар</w:t>
      </w:r>
      <w:r w:rsidR="008535A7">
        <w:rPr>
          <w:rFonts w:ascii="Times New Roman" w:hAnsi="Times New Roman" w:cs="Times New Roman"/>
          <w:sz w:val="28"/>
          <w:szCs w:val="28"/>
          <w:lang w:val="kk-KZ"/>
        </w:rPr>
        <w:t>-Ж</w:t>
      </w:r>
      <w:r w:rsidR="00891E34" w:rsidRPr="0012142A">
        <w:rPr>
          <w:rFonts w:ascii="Times New Roman" w:hAnsi="Times New Roman" w:cs="Times New Roman"/>
          <w:sz w:val="28"/>
          <w:szCs w:val="28"/>
          <w:lang w:val="kk-KZ"/>
        </w:rPr>
        <w:t>ырауского районного акимата Оспановой С.С.</w:t>
      </w:r>
      <w:r w:rsidR="00891E34" w:rsidRPr="0012142A">
        <w:rPr>
          <w:rFonts w:ascii="Times New Roman" w:hAnsi="Times New Roman" w:cs="Times New Roman"/>
          <w:iCs/>
          <w:sz w:val="28"/>
          <w:szCs w:val="28"/>
          <w:lang w:val="kk-KZ"/>
        </w:rPr>
        <w:t>принять к сведению.</w:t>
      </w:r>
    </w:p>
    <w:p w:rsidR="0012142A" w:rsidRDefault="0012142A" w:rsidP="0012142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891E34" w:rsidRPr="0012142A">
        <w:rPr>
          <w:rFonts w:ascii="Times New Roman" w:hAnsi="Times New Roman" w:cs="Times New Roman"/>
          <w:sz w:val="28"/>
          <w:szCs w:val="28"/>
          <w:lang w:val="kk-KZ"/>
        </w:rPr>
        <w:t>Рекомендовать руководителю отдела документационного обеспечения Бухаржырауского районного акимата Оспановой С.С.</w:t>
      </w:r>
    </w:p>
    <w:p w:rsidR="003961AB" w:rsidRPr="0012142A" w:rsidRDefault="0012142A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891E34" w:rsidRPr="0012142A">
        <w:rPr>
          <w:rFonts w:ascii="Times New Roman" w:hAnsi="Times New Roman" w:cs="Times New Roman"/>
          <w:sz w:val="28"/>
          <w:szCs w:val="28"/>
          <w:lang w:val="kk-KZ"/>
        </w:rPr>
        <w:t>вести дальнейшую работу по</w:t>
      </w:r>
      <w:r w:rsidR="00891E34" w:rsidRPr="0012142A">
        <w:rPr>
          <w:rFonts w:ascii="Times New Roman" w:hAnsi="Times New Roman" w:cs="Times New Roman"/>
          <w:sz w:val="28"/>
          <w:szCs w:val="28"/>
        </w:rPr>
        <w:t xml:space="preserve">  обращениям физических и юридических лиц</w:t>
      </w:r>
      <w:r w:rsidR="00891E34" w:rsidRPr="0012142A">
        <w:rPr>
          <w:rFonts w:ascii="Times New Roman" w:hAnsi="Times New Roman" w:cs="Times New Roman"/>
          <w:sz w:val="28"/>
          <w:szCs w:val="28"/>
          <w:lang w:val="kk-KZ"/>
        </w:rPr>
        <w:t>, согласно порядка, установленного законодательством Республики Казахстан.</w:t>
      </w:r>
    </w:p>
    <w:p w:rsidR="003961AB" w:rsidRPr="0012142A" w:rsidRDefault="003961AB" w:rsidP="0012142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iCs/>
          <w:sz w:val="28"/>
          <w:szCs w:val="28"/>
          <w:lang w:val="kk-KZ"/>
        </w:rPr>
        <w:t>По четвертому  вопросу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iCs/>
          <w:sz w:val="28"/>
          <w:szCs w:val="28"/>
          <w:lang w:val="kk-KZ"/>
        </w:rPr>
        <w:t>Байгожин М.А.</w:t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– Ознакомил членов Общественного совета с </w:t>
      </w:r>
      <w:r w:rsidR="008535A7">
        <w:rPr>
          <w:rFonts w:ascii="Times New Roman" w:hAnsi="Times New Roman" w:cs="Times New Roman"/>
          <w:sz w:val="28"/>
          <w:szCs w:val="28"/>
          <w:lang w:val="kk-KZ"/>
        </w:rPr>
        <w:t>повесткой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 xml:space="preserve"> дня очередного заседания</w:t>
      </w:r>
      <w:r w:rsidR="008535A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8535A7" w:rsidRPr="008535A7">
        <w:rPr>
          <w:rFonts w:ascii="Times New Roman" w:hAnsi="Times New Roman" w:cs="Times New Roman"/>
          <w:color w:val="151515"/>
          <w:sz w:val="28"/>
          <w:szCs w:val="28"/>
        </w:rPr>
        <w:t>Об обеспечении  учащихся бесплатным питанием в школах</w:t>
      </w:r>
      <w:r w:rsidR="008535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Байгожин М.А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sz w:val="28"/>
          <w:szCs w:val="28"/>
          <w:lang w:val="kk-KZ"/>
        </w:rPr>
        <w:t>Қоғамдық кеңестің барлық мәселелері қаралды. Отырыс жабық деп жарияланады.</w:t>
      </w:r>
      <w:r w:rsidRPr="00CE3921">
        <w:rPr>
          <w:rFonts w:ascii="Times New Roman" w:hAnsi="Times New Roman" w:cs="Times New Roman"/>
          <w:sz w:val="28"/>
          <w:szCs w:val="28"/>
          <w:lang w:val="kk-KZ"/>
        </w:rPr>
        <w:tab/>
        <w:t>Отырысқа қатысушыларға жұмысқа қатысқандары үшін алғыс айтамын. Сау болыңыздар.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Общественного совета                         Байгожин М.А.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b/>
          <w:sz w:val="28"/>
          <w:szCs w:val="28"/>
          <w:lang w:val="kk-KZ"/>
        </w:rPr>
        <w:t>Секретарь Общественного совета                               Такирова А.Т.</w:t>
      </w: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961AB" w:rsidRPr="00CE3921" w:rsidRDefault="003961AB" w:rsidP="00CE392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E3921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5F5B" w:rsidRDefault="000A5F5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35A7" w:rsidRDefault="008535A7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35A7" w:rsidRDefault="008535A7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35A7" w:rsidRDefault="008535A7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35A7" w:rsidRDefault="008535A7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35A7" w:rsidRPr="00FF5A9B" w:rsidRDefault="008535A7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961AB" w:rsidRPr="00BD6919" w:rsidRDefault="003961AB" w:rsidP="003961AB">
      <w:pPr>
        <w:rPr>
          <w:lang w:val="kk-KZ"/>
        </w:rPr>
      </w:pPr>
    </w:p>
    <w:p w:rsidR="003961AB" w:rsidRPr="00BD6919" w:rsidRDefault="003961AB" w:rsidP="003961AB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D691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961AB" w:rsidRPr="001125FE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3961AB" w:rsidRDefault="003961AB" w:rsidP="003961A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3961AB" w:rsidRPr="00D052DA" w:rsidRDefault="003961AB" w:rsidP="003961AB">
      <w:pPr>
        <w:rPr>
          <w:lang w:val="kk-KZ"/>
        </w:rPr>
      </w:pPr>
    </w:p>
    <w:p w:rsidR="0012486D" w:rsidRPr="003961AB" w:rsidRDefault="0012486D">
      <w:pPr>
        <w:rPr>
          <w:lang w:val="kk-KZ"/>
        </w:rPr>
      </w:pPr>
    </w:p>
    <w:sectPr w:rsidR="0012486D" w:rsidRPr="003961AB" w:rsidSect="0025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D7D"/>
    <w:multiLevelType w:val="multilevel"/>
    <w:tmpl w:val="EDB6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45445"/>
    <w:multiLevelType w:val="hybridMultilevel"/>
    <w:tmpl w:val="9B5CBB50"/>
    <w:lvl w:ilvl="0" w:tplc="81A410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D24BB0"/>
    <w:multiLevelType w:val="hybridMultilevel"/>
    <w:tmpl w:val="9B3CDEC6"/>
    <w:lvl w:ilvl="0" w:tplc="2C88B7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066B2"/>
    <w:multiLevelType w:val="multilevel"/>
    <w:tmpl w:val="0E80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E03B2"/>
    <w:multiLevelType w:val="hybridMultilevel"/>
    <w:tmpl w:val="7ED2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5"/>
    <w:rsid w:val="00052FC3"/>
    <w:rsid w:val="00066AEA"/>
    <w:rsid w:val="000747EC"/>
    <w:rsid w:val="000A5F5B"/>
    <w:rsid w:val="000C2C5E"/>
    <w:rsid w:val="000E3E85"/>
    <w:rsid w:val="000F6B9E"/>
    <w:rsid w:val="0012142A"/>
    <w:rsid w:val="0012486D"/>
    <w:rsid w:val="001E0485"/>
    <w:rsid w:val="00250FDF"/>
    <w:rsid w:val="00314430"/>
    <w:rsid w:val="00381A32"/>
    <w:rsid w:val="003961AB"/>
    <w:rsid w:val="003A1FE7"/>
    <w:rsid w:val="003C0101"/>
    <w:rsid w:val="003D5113"/>
    <w:rsid w:val="00430E6B"/>
    <w:rsid w:val="004B6374"/>
    <w:rsid w:val="00506F41"/>
    <w:rsid w:val="00554461"/>
    <w:rsid w:val="005566EC"/>
    <w:rsid w:val="00563C81"/>
    <w:rsid w:val="005D0A23"/>
    <w:rsid w:val="005D5219"/>
    <w:rsid w:val="006164EB"/>
    <w:rsid w:val="006B7E8C"/>
    <w:rsid w:val="00744A3D"/>
    <w:rsid w:val="00754954"/>
    <w:rsid w:val="00780D05"/>
    <w:rsid w:val="00824A98"/>
    <w:rsid w:val="008535A7"/>
    <w:rsid w:val="00855967"/>
    <w:rsid w:val="00856ABD"/>
    <w:rsid w:val="00860D19"/>
    <w:rsid w:val="00872557"/>
    <w:rsid w:val="00891E34"/>
    <w:rsid w:val="00895C65"/>
    <w:rsid w:val="008C30DE"/>
    <w:rsid w:val="009219EC"/>
    <w:rsid w:val="00A13E21"/>
    <w:rsid w:val="00A60EC1"/>
    <w:rsid w:val="00A709B7"/>
    <w:rsid w:val="00B65542"/>
    <w:rsid w:val="00BB0397"/>
    <w:rsid w:val="00BB16C8"/>
    <w:rsid w:val="00C51CB2"/>
    <w:rsid w:val="00C91B4D"/>
    <w:rsid w:val="00CA4EDF"/>
    <w:rsid w:val="00CD5449"/>
    <w:rsid w:val="00CD63A2"/>
    <w:rsid w:val="00CE3921"/>
    <w:rsid w:val="00D4231C"/>
    <w:rsid w:val="00DB3A05"/>
    <w:rsid w:val="00E012C6"/>
    <w:rsid w:val="00F87484"/>
    <w:rsid w:val="00FF3338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BA73"/>
  <w15:docId w15:val="{F8AEC685-18D7-4294-8AA1-779F268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A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AB"/>
    <w:pPr>
      <w:ind w:left="720"/>
      <w:contextualSpacing/>
    </w:pPr>
  </w:style>
  <w:style w:type="paragraph" w:styleId="a4">
    <w:name w:val="No Spacing"/>
    <w:aliases w:val="мелкий,Обя,мой рабочий,No Spacing,норма,Айгерим,свой,14 TNR,No Spacing1,МОЙ СТИЛЬ,Без интервала11,Без интеБез интервала,Елжан,No Spacing11,исполнитель,Без интервала1,ТекстОтчета,СНОСКИ,Алия,Без интервала111"/>
    <w:link w:val="a5"/>
    <w:uiPriority w:val="1"/>
    <w:qFormat/>
    <w:rsid w:val="003961AB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aliases w:val="мелкий Знак,Обя Знак,мой рабочий Знак,No Spacing Знак,норма Знак,Айгерим Знак,свой Знак,14 TNR Знак,No Spacing1 Знак,МОЙ СТИЛЬ Знак,Без интервала11 Знак,Без интеБез интервала Знак,Елжан Знак,No Spacing11 Знак,исполнитель Знак"/>
    <w:basedOn w:val="a0"/>
    <w:link w:val="a4"/>
    <w:uiPriority w:val="1"/>
    <w:locked/>
    <w:rsid w:val="003961AB"/>
    <w:rPr>
      <w:rFonts w:eastAsiaTheme="minorEastAsia"/>
      <w:lang w:val="ru-RU" w:eastAsia="ru-RU"/>
    </w:rPr>
  </w:style>
  <w:style w:type="character" w:customStyle="1" w:styleId="cskcde">
    <w:name w:val="cskcde"/>
    <w:basedOn w:val="a0"/>
    <w:rsid w:val="00CA4EDF"/>
  </w:style>
  <w:style w:type="character" w:customStyle="1" w:styleId="hgkelc">
    <w:name w:val="hgkelc"/>
    <w:basedOn w:val="a0"/>
    <w:rsid w:val="00CA4EDF"/>
  </w:style>
  <w:style w:type="character" w:customStyle="1" w:styleId="kx21rb">
    <w:name w:val="kx21rb"/>
    <w:basedOn w:val="a0"/>
    <w:rsid w:val="00CA4EDF"/>
  </w:style>
  <w:style w:type="paragraph" w:styleId="a6">
    <w:name w:val="Balloon Text"/>
    <w:basedOn w:val="a"/>
    <w:link w:val="a7"/>
    <w:uiPriority w:val="99"/>
    <w:semiHidden/>
    <w:unhideWhenUsed/>
    <w:rsid w:val="0082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98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5D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9524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806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1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43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1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6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0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5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045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34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408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0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91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45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6337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971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448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40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504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obshsovet</dc:creator>
  <cp:keywords/>
  <dc:description/>
  <cp:lastModifiedBy>obshsovet</cp:lastModifiedBy>
  <cp:revision>12</cp:revision>
  <dcterms:created xsi:type="dcterms:W3CDTF">2023-10-17T04:52:00Z</dcterms:created>
  <dcterms:modified xsi:type="dcterms:W3CDTF">2023-10-17T05:42:00Z</dcterms:modified>
</cp:coreProperties>
</file>