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23B" w:rsidRDefault="00CC323B" w:rsidP="00CC3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9"/>
          <w:szCs w:val="23"/>
          <w:lang w:val="kk-KZ" w:eastAsia="ru-RU"/>
        </w:rPr>
      </w:pPr>
      <w:r w:rsidRPr="00CC323B">
        <w:rPr>
          <w:rFonts w:ascii="Times New Roman" w:eastAsia="Times New Roman" w:hAnsi="Times New Roman" w:cs="Times New Roman"/>
          <w:color w:val="050505"/>
          <w:sz w:val="29"/>
          <w:szCs w:val="23"/>
          <w:lang w:eastAsia="ru-RU"/>
        </w:rPr>
        <w:t>ҚОҒАМДЫҚ КЕҢЕСТІҢ КЕЗЕКТІ ОТЫРЫСЫ Ө</w:t>
      </w:r>
      <w:proofErr w:type="gramStart"/>
      <w:r w:rsidRPr="00CC323B">
        <w:rPr>
          <w:rFonts w:ascii="Times New Roman" w:eastAsia="Times New Roman" w:hAnsi="Times New Roman" w:cs="Times New Roman"/>
          <w:color w:val="050505"/>
          <w:sz w:val="29"/>
          <w:szCs w:val="23"/>
          <w:lang w:eastAsia="ru-RU"/>
        </w:rPr>
        <w:t>ТТ</w:t>
      </w:r>
      <w:proofErr w:type="gramEnd"/>
      <w:r w:rsidRPr="00CC323B">
        <w:rPr>
          <w:rFonts w:ascii="Times New Roman" w:eastAsia="Times New Roman" w:hAnsi="Times New Roman" w:cs="Times New Roman"/>
          <w:color w:val="050505"/>
          <w:sz w:val="29"/>
          <w:szCs w:val="23"/>
          <w:lang w:eastAsia="ru-RU"/>
        </w:rPr>
        <w:t>І</w:t>
      </w:r>
    </w:p>
    <w:p w:rsidR="00CC323B" w:rsidRPr="00CC323B" w:rsidRDefault="00CC323B" w:rsidP="00CC3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9"/>
          <w:szCs w:val="23"/>
          <w:lang w:val="kk-KZ" w:eastAsia="ru-RU"/>
        </w:rPr>
      </w:pPr>
    </w:p>
    <w:p w:rsidR="009F1888" w:rsidRPr="009F1888" w:rsidRDefault="009F1888" w:rsidP="009F18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9"/>
          <w:szCs w:val="23"/>
          <w:lang w:val="kk-KZ" w:eastAsia="ru-RU"/>
        </w:rPr>
      </w:pPr>
      <w:r w:rsidRPr="009F1888">
        <w:rPr>
          <w:rFonts w:ascii="Times New Roman" w:eastAsia="Times New Roman" w:hAnsi="Times New Roman" w:cs="Times New Roman"/>
          <w:color w:val="050505"/>
          <w:sz w:val="29"/>
          <w:szCs w:val="23"/>
          <w:lang w:val="kk-KZ" w:eastAsia="ru-RU"/>
        </w:rPr>
        <w:t>2024 жылдың маусым айының 28 күні Қоғамдық кеңестің жұмыс жоспарына сәйкес, кезекті отырысы өтті. Жебел Достанов төрағалық еткен жиынға Қоғамдық кеңес мүшелері, есеп беретін тиісті бөлім, мекеме, ЖШС-і басшылары және БАҚ өкілдері қатысты.</w:t>
      </w:r>
    </w:p>
    <w:p w:rsidR="009F1888" w:rsidRPr="009F1888" w:rsidRDefault="009F1888" w:rsidP="009F1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9"/>
          <w:szCs w:val="23"/>
          <w:lang w:val="kk-KZ" w:eastAsia="ru-RU"/>
        </w:rPr>
      </w:pPr>
      <w:r w:rsidRPr="009F1888">
        <w:rPr>
          <w:rFonts w:ascii="Times New Roman" w:eastAsia="Times New Roman" w:hAnsi="Times New Roman" w:cs="Times New Roman"/>
          <w:color w:val="050505"/>
          <w:sz w:val="29"/>
          <w:szCs w:val="23"/>
          <w:lang w:val="kk-KZ" w:eastAsia="ru-RU"/>
        </w:rPr>
        <w:t>Қоғамдық кеңестің отырысында төмендегідей мәселелер қаралды:</w:t>
      </w:r>
    </w:p>
    <w:p w:rsidR="009F1888" w:rsidRPr="009F1888" w:rsidRDefault="009F1888" w:rsidP="009F18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9"/>
          <w:szCs w:val="23"/>
          <w:lang w:val="kk-KZ" w:eastAsia="ru-RU"/>
        </w:rPr>
      </w:pPr>
      <w:r w:rsidRPr="009F1888">
        <w:rPr>
          <w:rFonts w:ascii="Times New Roman" w:eastAsia="Times New Roman" w:hAnsi="Times New Roman" w:cs="Times New Roman"/>
          <w:color w:val="050505"/>
          <w:sz w:val="29"/>
          <w:szCs w:val="23"/>
          <w:lang w:val="kk-KZ" w:eastAsia="ru-RU"/>
        </w:rPr>
        <w:t xml:space="preserve">1. «Жұмыспен қамту және әлеуметтік бағдарламалар ММ-нің «Асыл жүрек» әлеуметтік орталығының 2024 жылы атқарылатын жұмыстары туралы» </w:t>
      </w:r>
    </w:p>
    <w:p w:rsidR="009F1888" w:rsidRPr="009F1888" w:rsidRDefault="009F1888" w:rsidP="009F1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9"/>
          <w:szCs w:val="23"/>
          <w:lang w:val="kk-KZ" w:eastAsia="ru-RU"/>
        </w:rPr>
      </w:pPr>
      <w:r w:rsidRPr="009F1888">
        <w:rPr>
          <w:rFonts w:ascii="Times New Roman" w:eastAsia="Times New Roman" w:hAnsi="Times New Roman" w:cs="Times New Roman"/>
          <w:color w:val="050505"/>
          <w:sz w:val="29"/>
          <w:szCs w:val="23"/>
          <w:lang w:val="kk-KZ" w:eastAsia="ru-RU"/>
        </w:rPr>
        <w:t>Арыс қаласының «Асыл жүрек» әлеуметтік орталығының басшысы Батыр Момынов</w:t>
      </w:r>
    </w:p>
    <w:p w:rsidR="009F1888" w:rsidRPr="009F1888" w:rsidRDefault="009F1888" w:rsidP="009F18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9"/>
          <w:szCs w:val="23"/>
          <w:lang w:val="kk-KZ" w:eastAsia="ru-RU"/>
        </w:rPr>
      </w:pPr>
      <w:r w:rsidRPr="009F1888">
        <w:rPr>
          <w:rFonts w:ascii="Times New Roman" w:eastAsia="Times New Roman" w:hAnsi="Times New Roman" w:cs="Times New Roman"/>
          <w:color w:val="050505"/>
          <w:sz w:val="29"/>
          <w:szCs w:val="23"/>
          <w:lang w:val="kk-KZ" w:eastAsia="ru-RU"/>
        </w:rPr>
        <w:t xml:space="preserve">2. «Қаладағы кәріз жүйелерінің жағдайы туралы» </w:t>
      </w:r>
    </w:p>
    <w:p w:rsidR="009F1888" w:rsidRPr="009F1888" w:rsidRDefault="009F1888" w:rsidP="009F1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9"/>
          <w:szCs w:val="23"/>
          <w:lang w:val="kk-KZ" w:eastAsia="ru-RU"/>
        </w:rPr>
      </w:pPr>
      <w:r w:rsidRPr="009F1888">
        <w:rPr>
          <w:rFonts w:ascii="Times New Roman" w:eastAsia="Times New Roman" w:hAnsi="Times New Roman" w:cs="Times New Roman"/>
          <w:color w:val="050505"/>
          <w:sz w:val="29"/>
          <w:szCs w:val="23"/>
          <w:lang w:val="kk-KZ" w:eastAsia="ru-RU"/>
        </w:rPr>
        <w:t>«Ақаба – Сервис» ЖШС – і басшысы Ақбаев Нұрлыбек.</w:t>
      </w:r>
    </w:p>
    <w:p w:rsidR="009F1888" w:rsidRPr="009F1888" w:rsidRDefault="009F1888" w:rsidP="009F18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9"/>
          <w:szCs w:val="23"/>
          <w:lang w:val="kk-KZ" w:eastAsia="ru-RU"/>
        </w:rPr>
      </w:pPr>
      <w:r w:rsidRPr="009F1888">
        <w:rPr>
          <w:rFonts w:ascii="Times New Roman" w:eastAsia="Times New Roman" w:hAnsi="Times New Roman" w:cs="Times New Roman"/>
          <w:color w:val="050505"/>
          <w:sz w:val="29"/>
          <w:szCs w:val="23"/>
          <w:lang w:val="kk-KZ" w:eastAsia="ru-RU"/>
        </w:rPr>
        <w:t xml:space="preserve">3. «Дермене ауылдық округі әкімінің 2024 жылы атқарылатын жұмыстары туралы» </w:t>
      </w:r>
    </w:p>
    <w:p w:rsidR="009F1888" w:rsidRPr="009F1888" w:rsidRDefault="009F1888" w:rsidP="009F1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9"/>
          <w:szCs w:val="23"/>
          <w:lang w:val="kk-KZ" w:eastAsia="ru-RU"/>
        </w:rPr>
      </w:pPr>
      <w:r w:rsidRPr="009F1888">
        <w:rPr>
          <w:rFonts w:ascii="Times New Roman" w:eastAsia="Times New Roman" w:hAnsi="Times New Roman" w:cs="Times New Roman"/>
          <w:color w:val="050505"/>
          <w:sz w:val="29"/>
          <w:szCs w:val="23"/>
          <w:lang w:val="kk-KZ" w:eastAsia="ru-RU"/>
        </w:rPr>
        <w:t>Дермене ауылдық округінің әкімі Алдияр Курманхожаев.</w:t>
      </w:r>
    </w:p>
    <w:p w:rsidR="009F1888" w:rsidRPr="009F1888" w:rsidRDefault="009F1888" w:rsidP="009F18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9"/>
          <w:szCs w:val="23"/>
          <w:lang w:val="kk-KZ" w:eastAsia="ru-RU"/>
        </w:rPr>
      </w:pPr>
      <w:r w:rsidRPr="009F1888">
        <w:rPr>
          <w:rFonts w:ascii="Times New Roman" w:eastAsia="Times New Roman" w:hAnsi="Times New Roman" w:cs="Times New Roman"/>
          <w:color w:val="050505"/>
          <w:sz w:val="29"/>
          <w:szCs w:val="23"/>
          <w:lang w:val="kk-KZ" w:eastAsia="ru-RU"/>
        </w:rPr>
        <w:t>4. «Оқушыларды жазғы демалыстарында сауықтыру және лагерлерде демалуларын жолға қойылу туралы»</w:t>
      </w:r>
    </w:p>
    <w:p w:rsidR="009F1888" w:rsidRPr="009F1888" w:rsidRDefault="009F1888" w:rsidP="009F18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9"/>
          <w:szCs w:val="23"/>
          <w:lang w:val="kk-KZ" w:eastAsia="ru-RU"/>
        </w:rPr>
      </w:pPr>
      <w:r w:rsidRPr="009F1888">
        <w:rPr>
          <w:rFonts w:ascii="Times New Roman" w:eastAsia="Times New Roman" w:hAnsi="Times New Roman" w:cs="Times New Roman"/>
          <w:color w:val="050505"/>
          <w:sz w:val="29"/>
          <w:szCs w:val="23"/>
          <w:lang w:val="kk-KZ" w:eastAsia="ru-RU"/>
        </w:rPr>
        <w:t>Арыс қаласының білім бөлімінің басшысы Момбеков Әшімхан.</w:t>
      </w:r>
    </w:p>
    <w:p w:rsidR="009F1888" w:rsidRPr="009F1888" w:rsidRDefault="009F1888" w:rsidP="009F1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9"/>
          <w:szCs w:val="23"/>
          <w:lang w:val="kk-KZ" w:eastAsia="ru-RU"/>
        </w:rPr>
      </w:pPr>
      <w:r w:rsidRPr="009F1888">
        <w:rPr>
          <w:rFonts w:ascii="Times New Roman" w:eastAsia="Times New Roman" w:hAnsi="Times New Roman" w:cs="Times New Roman"/>
          <w:color w:val="050505"/>
          <w:sz w:val="29"/>
          <w:szCs w:val="23"/>
          <w:lang w:val="kk-KZ" w:eastAsia="ru-RU"/>
        </w:rPr>
        <w:t>Күн тәртібіндегі мәселелер бойынша баяндамашылар атқарған жұмыстарына есеп берді.</w:t>
      </w:r>
    </w:p>
    <w:p w:rsidR="009F1888" w:rsidRPr="009F1888" w:rsidRDefault="009F1888" w:rsidP="009F1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9"/>
          <w:szCs w:val="23"/>
          <w:lang w:val="kk-KZ" w:eastAsia="ru-RU"/>
        </w:rPr>
      </w:pPr>
      <w:r w:rsidRPr="009F1888">
        <w:rPr>
          <w:rFonts w:ascii="Times New Roman" w:eastAsia="Times New Roman" w:hAnsi="Times New Roman" w:cs="Times New Roman"/>
          <w:color w:val="050505"/>
          <w:sz w:val="29"/>
          <w:szCs w:val="23"/>
          <w:lang w:val="kk-KZ" w:eastAsia="ru-RU"/>
        </w:rPr>
        <w:t>Жиын барысында Қоғамдық кеңес мүшелері тарапынан баяндамашыларға сұрақтар қойылып, ұсыныстар беріліп, олардың орындалуы бақылауға қойылды.</w:t>
      </w:r>
    </w:p>
    <w:p w:rsidR="009F1888" w:rsidRPr="009F1888" w:rsidRDefault="009F1888" w:rsidP="009F1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9"/>
          <w:szCs w:val="23"/>
          <w:lang w:eastAsia="ru-RU"/>
        </w:rPr>
      </w:pPr>
      <w:proofErr w:type="spellStart"/>
      <w:r w:rsidRPr="009F1888">
        <w:rPr>
          <w:rFonts w:ascii="Times New Roman" w:eastAsia="Times New Roman" w:hAnsi="Times New Roman" w:cs="Times New Roman"/>
          <w:color w:val="050505"/>
          <w:sz w:val="29"/>
          <w:szCs w:val="23"/>
          <w:lang w:eastAsia="ru-RU"/>
        </w:rPr>
        <w:t>Арыс</w:t>
      </w:r>
      <w:proofErr w:type="spellEnd"/>
      <w:r w:rsidRPr="009F1888">
        <w:rPr>
          <w:rFonts w:ascii="Times New Roman" w:eastAsia="Times New Roman" w:hAnsi="Times New Roman" w:cs="Times New Roman"/>
          <w:color w:val="050505"/>
          <w:sz w:val="29"/>
          <w:szCs w:val="23"/>
          <w:lang w:eastAsia="ru-RU"/>
        </w:rPr>
        <w:t xml:space="preserve"> қаласының Қоғамдық кеңесі</w:t>
      </w:r>
    </w:p>
    <w:p w:rsidR="00DD0D29" w:rsidRDefault="00DD0D29" w:rsidP="00DD0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val="kk-KZ" w:eastAsia="ru-RU"/>
        </w:rPr>
      </w:pPr>
    </w:p>
    <w:p w:rsidR="00DD0D29" w:rsidRPr="00DD0D29" w:rsidRDefault="009F1888" w:rsidP="00DD0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50505"/>
          <w:sz w:val="28"/>
          <w:szCs w:val="23"/>
          <w:lang w:eastAsia="ru-RU"/>
        </w:rPr>
        <w:lastRenderedPageBreak/>
        <w:drawing>
          <wp:inline distT="0" distB="0" distL="0" distR="0">
            <wp:extent cx="5940425" cy="3957955"/>
            <wp:effectExtent l="19050" t="0" r="3175" b="0"/>
            <wp:docPr id="12" name="Рисунок 11" descr="449435251_518011417453880_90423839036628875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9435251_518011417453880_904238390366288751_n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7B5" w:rsidRPr="00CE77B5" w:rsidRDefault="00CE77B5" w:rsidP="00CE77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9"/>
          <w:szCs w:val="23"/>
          <w:lang w:val="kk-KZ" w:eastAsia="ru-RU"/>
        </w:rPr>
      </w:pPr>
    </w:p>
    <w:p w:rsidR="00D35D6A" w:rsidRDefault="00D35D6A" w:rsidP="005B5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</w:p>
    <w:p w:rsidR="00F948EA" w:rsidRPr="00F948EA" w:rsidRDefault="009F1888" w:rsidP="005B5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eastAsia="ru-RU"/>
        </w:rPr>
        <w:drawing>
          <wp:inline distT="0" distB="0" distL="0" distR="0">
            <wp:extent cx="5940425" cy="3957955"/>
            <wp:effectExtent l="19050" t="0" r="3175" b="0"/>
            <wp:docPr id="13" name="Рисунок 12" descr="449185328_518011517453870_912577346810305117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9185328_518011517453870_9125773468103051172_n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8EA" w:rsidRPr="00F948EA" w:rsidRDefault="00F948EA" w:rsidP="005B5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</w:p>
    <w:p w:rsidR="00F948EA" w:rsidRPr="00D35D6A" w:rsidRDefault="00F948EA" w:rsidP="005B5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</w:p>
    <w:p w:rsidR="00A0029B" w:rsidRPr="00081A3A" w:rsidRDefault="009F1888" w:rsidP="00081A3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0029B" w:rsidRPr="00081A3A" w:rsidSect="002F4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81A3A"/>
    <w:rsid w:val="000104D5"/>
    <w:rsid w:val="000446E6"/>
    <w:rsid w:val="00081A3A"/>
    <w:rsid w:val="00207DCF"/>
    <w:rsid w:val="002F4D44"/>
    <w:rsid w:val="005B5B78"/>
    <w:rsid w:val="009F1888"/>
    <w:rsid w:val="00A60A28"/>
    <w:rsid w:val="00A87873"/>
    <w:rsid w:val="00CB5DE8"/>
    <w:rsid w:val="00CC323B"/>
    <w:rsid w:val="00CE77B5"/>
    <w:rsid w:val="00D35D6A"/>
    <w:rsid w:val="00DC544D"/>
    <w:rsid w:val="00DD0D29"/>
    <w:rsid w:val="00F94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2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886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26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8788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28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2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7238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28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3627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1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2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8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8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0634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7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8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8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307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6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1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52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4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9211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8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45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8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92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55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3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9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9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1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0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44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86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2523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6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6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7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516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85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0209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83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2489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52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867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7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2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4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07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4991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90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1516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7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8876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2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9574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4743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4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8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1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5478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06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1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2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63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33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534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7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D5F78-FDDF-45C1-A6E1-0DBAFB488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15</cp:revision>
  <dcterms:created xsi:type="dcterms:W3CDTF">2024-10-14T11:21:00Z</dcterms:created>
  <dcterms:modified xsi:type="dcterms:W3CDTF">2024-10-14T11:38:00Z</dcterms:modified>
</cp:coreProperties>
</file>