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CC" w:rsidRDefault="001601CC" w:rsidP="001601CC">
      <w:pPr>
        <w:ind w:left="142" w:right="282"/>
        <w:jc w:val="center"/>
        <w:rPr>
          <w:b/>
          <w:lang w:val="kk-KZ"/>
        </w:rPr>
      </w:pPr>
      <w:r>
        <w:rPr>
          <w:b/>
          <w:lang w:val="kk-KZ"/>
        </w:rPr>
        <w:t>Ақтөбе облысының Қоғамдық кеңесінің кеңейтілген отырысының</w:t>
      </w:r>
    </w:p>
    <w:p w:rsidR="001601CC" w:rsidRDefault="001601CC" w:rsidP="001601CC">
      <w:pPr>
        <w:ind w:left="142" w:right="282"/>
        <w:jc w:val="center"/>
        <w:rPr>
          <w:b/>
          <w:lang w:val="kk-KZ"/>
        </w:rPr>
      </w:pPr>
      <w:r>
        <w:rPr>
          <w:b/>
          <w:lang w:val="kk-KZ"/>
        </w:rPr>
        <w:t xml:space="preserve"> №6 хаттамасы</w:t>
      </w:r>
    </w:p>
    <w:p w:rsidR="001601CC" w:rsidRDefault="001601CC" w:rsidP="001601CC">
      <w:pPr>
        <w:ind w:left="142" w:right="282"/>
        <w:jc w:val="center"/>
        <w:rPr>
          <w:b/>
          <w:lang w:val="kk-KZ"/>
        </w:rPr>
      </w:pPr>
    </w:p>
    <w:p w:rsidR="001601CC" w:rsidRDefault="001601CC" w:rsidP="001601CC">
      <w:pPr>
        <w:ind w:left="6663" w:right="282"/>
        <w:jc w:val="right"/>
        <w:rPr>
          <w:bCs/>
          <w:i/>
          <w:iCs/>
          <w:lang w:val="kk-KZ"/>
        </w:rPr>
      </w:pPr>
      <w:r>
        <w:rPr>
          <w:bCs/>
          <w:i/>
          <w:iCs/>
          <w:lang w:val="kk-KZ"/>
        </w:rPr>
        <w:t xml:space="preserve">            Ақтөбе қаласы                                                                                                         27.06.2023жыл</w:t>
      </w:r>
    </w:p>
    <w:p w:rsidR="001601CC" w:rsidRDefault="001601CC" w:rsidP="001601CC">
      <w:pPr>
        <w:ind w:left="142" w:right="282"/>
        <w:rPr>
          <w:bCs/>
          <w:i/>
          <w:iCs/>
          <w:lang w:val="kk-KZ"/>
        </w:rPr>
      </w:pPr>
      <w:r>
        <w:rPr>
          <w:bCs/>
          <w:i/>
          <w:iCs/>
          <w:lang w:val="kk-KZ"/>
        </w:rPr>
        <w:t xml:space="preserve">Облыстық мәслихат                                                                                      15.00  сағат                                           </w:t>
      </w:r>
    </w:p>
    <w:p w:rsidR="001601CC" w:rsidRDefault="001601CC" w:rsidP="001601CC">
      <w:pPr>
        <w:ind w:left="142" w:right="282"/>
        <w:rPr>
          <w:bCs/>
          <w:i/>
          <w:iCs/>
          <w:lang w:val="kk-KZ"/>
        </w:rPr>
      </w:pPr>
      <w:r>
        <w:rPr>
          <w:bCs/>
          <w:i/>
          <w:iCs/>
          <w:lang w:val="kk-KZ"/>
        </w:rPr>
        <w:t xml:space="preserve">№ 201 зал </w:t>
      </w:r>
    </w:p>
    <w:p w:rsidR="001601CC" w:rsidRDefault="001601CC" w:rsidP="001601CC">
      <w:pPr>
        <w:pStyle w:val="a4"/>
        <w:jc w:val="both"/>
        <w:rPr>
          <w:rFonts w:ascii="Times New Roman" w:eastAsia="Times New Roman" w:hAnsi="Times New Roman" w:cs="Times New Roman"/>
          <w:b/>
          <w:sz w:val="24"/>
          <w:szCs w:val="24"/>
          <w:lang w:val="kk-KZ" w:eastAsia="ru-RU"/>
        </w:rPr>
      </w:pP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Отырысқа шақырылғандар: Ақтөбе облысының білім басқармасының басшысы- Ж.И.Сұлтан,  Ақтөбе облысының білім  саласында сапаны қамтамасыз ету департаментінің</w:t>
      </w:r>
      <w:r>
        <w:rPr>
          <w:sz w:val="24"/>
          <w:szCs w:val="24"/>
          <w:lang w:val="kk-KZ"/>
        </w:rPr>
        <w:t xml:space="preserve"> </w:t>
      </w:r>
      <w:r>
        <w:rPr>
          <w:rFonts w:ascii="Times New Roman" w:hAnsi="Times New Roman" w:cs="Times New Roman"/>
          <w:sz w:val="24"/>
          <w:szCs w:val="24"/>
          <w:lang w:val="kk-KZ"/>
        </w:rPr>
        <w:t>басшысы Г.А.Сарсенгалиева, Ақтөбе облысының мәдениет, архивтер және құжаттама басқармасының басшысы А.Ю.Юнисова</w:t>
      </w:r>
    </w:p>
    <w:p w:rsidR="001601CC" w:rsidRDefault="001601CC" w:rsidP="001601CC">
      <w:pPr>
        <w:ind w:right="282"/>
        <w:jc w:val="both"/>
        <w:rPr>
          <w:b/>
          <w:lang w:val="kk-KZ"/>
        </w:rPr>
      </w:pPr>
    </w:p>
    <w:p w:rsidR="001601CC" w:rsidRDefault="001601CC" w:rsidP="001601CC">
      <w:pPr>
        <w:ind w:right="282"/>
        <w:jc w:val="both"/>
        <w:rPr>
          <w:b/>
          <w:u w:val="single"/>
          <w:lang w:val="kk-KZ"/>
        </w:rPr>
      </w:pPr>
      <w:r>
        <w:rPr>
          <w:b/>
          <w:lang w:val="kk-KZ"/>
        </w:rPr>
        <w:t xml:space="preserve">Т.Талаева– </w:t>
      </w:r>
      <w:r>
        <w:rPr>
          <w:lang w:val="kk-KZ"/>
        </w:rPr>
        <w:t>Облыстық</w:t>
      </w:r>
      <w:r>
        <w:rPr>
          <w:b/>
          <w:lang w:val="kk-KZ"/>
        </w:rPr>
        <w:t xml:space="preserve"> </w:t>
      </w:r>
      <w:r>
        <w:rPr>
          <w:lang w:val="kk-KZ"/>
        </w:rPr>
        <w:t>Қоғамдық кеңестің төрағасы:</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Қайырлы күн! Қоңамдық кеңестің кеңейтілген отырысын отырысы ашық деп жарияланады</w:t>
      </w:r>
    </w:p>
    <w:p w:rsidR="001601CC" w:rsidRDefault="001601CC" w:rsidP="001601CC">
      <w:pPr>
        <w:ind w:right="282"/>
        <w:jc w:val="both"/>
        <w:rPr>
          <w:b/>
          <w:u w:val="single"/>
          <w:lang w:val="kk-KZ"/>
        </w:rPr>
      </w:pPr>
      <w:r>
        <w:rPr>
          <w:b/>
          <w:lang w:val="kk-KZ"/>
        </w:rPr>
        <w:t>Б.Мырзабай</w:t>
      </w:r>
      <w:r>
        <w:rPr>
          <w:lang w:val="kk-KZ"/>
        </w:rPr>
        <w:t xml:space="preserve">   </w:t>
      </w:r>
      <w:r>
        <w:rPr>
          <w:b/>
          <w:lang w:val="kk-KZ"/>
        </w:rPr>
        <w:t xml:space="preserve">– </w:t>
      </w:r>
      <w:r>
        <w:rPr>
          <w:lang w:val="kk-KZ"/>
        </w:rPr>
        <w:t>комиссия төрағасы:</w:t>
      </w:r>
    </w:p>
    <w:p w:rsidR="001601CC" w:rsidRDefault="001601CC" w:rsidP="001601CC">
      <w:pPr>
        <w:pStyle w:val="a4"/>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Қайырлы күн отырысқа қатысушылар!</w:t>
      </w:r>
      <w:r>
        <w:rPr>
          <w:sz w:val="24"/>
          <w:szCs w:val="24"/>
          <w:lang w:val="kk-KZ"/>
        </w:rPr>
        <w:t xml:space="preserve">  </w:t>
      </w:r>
      <w:r>
        <w:rPr>
          <w:rFonts w:ascii="Times New Roman" w:hAnsi="Times New Roman" w:cs="Times New Roman"/>
          <w:sz w:val="24"/>
          <w:szCs w:val="24"/>
          <w:lang w:val="kk-KZ"/>
        </w:rPr>
        <w:t xml:space="preserve">Бүгінгі өтетін </w:t>
      </w:r>
      <w:r>
        <w:rPr>
          <w:rFonts w:ascii="Times New Roman" w:hAnsi="Times New Roman" w:cs="Times New Roman"/>
          <w:b/>
          <w:sz w:val="24"/>
          <w:szCs w:val="24"/>
          <w:lang w:val="kk-KZ"/>
        </w:rPr>
        <w:t>«Ақтөбе облысының білім беру саласындағы өзекті мәселелері және оларды шешу жолдары (2022-2023 оқу жылы)»</w:t>
      </w:r>
      <w:r>
        <w:rPr>
          <w:rFonts w:ascii="Times New Roman" w:hAnsi="Times New Roman" w:cs="Times New Roman"/>
          <w:sz w:val="24"/>
          <w:szCs w:val="24"/>
          <w:lang w:val="kk-KZ"/>
        </w:rPr>
        <w:t xml:space="preserve"> атты кеңейтілген отырысының күн тәртібіне тоқталсақ:</w:t>
      </w:r>
    </w:p>
    <w:p w:rsidR="001601CC" w:rsidRDefault="001601CC" w:rsidP="001601CC">
      <w:pPr>
        <w:pStyle w:val="a4"/>
        <w:ind w:firstLine="708"/>
        <w:jc w:val="both"/>
        <w:rPr>
          <w:rFonts w:ascii="Times New Roman" w:hAnsi="Times New Roman" w:cs="Times New Roman"/>
          <w:sz w:val="24"/>
          <w:szCs w:val="24"/>
          <w:lang w:val="kk-KZ"/>
        </w:rPr>
      </w:pPr>
    </w:p>
    <w:p w:rsidR="001601CC" w:rsidRDefault="001601CC" w:rsidP="001601CC">
      <w:pPr>
        <w:pStyle w:val="a4"/>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Күн тәртібінде:</w:t>
      </w:r>
    </w:p>
    <w:p w:rsidR="001601CC" w:rsidRDefault="001601CC" w:rsidP="001601CC">
      <w:pPr>
        <w:pStyle w:val="a4"/>
        <w:ind w:firstLine="708"/>
        <w:jc w:val="center"/>
        <w:rPr>
          <w:rFonts w:ascii="Times New Roman" w:hAnsi="Times New Roman" w:cs="Times New Roman"/>
          <w:b/>
          <w:sz w:val="24"/>
          <w:szCs w:val="24"/>
          <w:lang w:val="kk-KZ"/>
        </w:rPr>
      </w:pP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1. «Ақтөбе облыстық білім басқармасында «Дара бала» бағдарламасының жүзеге асырылуы»</w:t>
      </w:r>
      <w:r>
        <w:rPr>
          <w:rFonts w:ascii="Times New Roman" w:hAnsi="Times New Roman" w:cs="Times New Roman"/>
          <w:sz w:val="24"/>
          <w:szCs w:val="24"/>
          <w:lang w:val="kk-KZ"/>
        </w:rPr>
        <w:t xml:space="preserve"> - баяндамашы Ақтөбе облысының білім басқармасының басшысы- Ж.И.Сұлтан </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2. «Ақтөбе облысының білім беру саласындағы өзекті мәселелері және оларды шешу жолдары (2022-2023 оқу жылы)»,</w:t>
      </w:r>
      <w:r>
        <w:rPr>
          <w:rFonts w:ascii="Times New Roman" w:hAnsi="Times New Roman" w:cs="Times New Roman"/>
          <w:sz w:val="24"/>
          <w:szCs w:val="24"/>
          <w:lang w:val="kk-KZ"/>
        </w:rPr>
        <w:t xml:space="preserve"> (Облыс аумағындағы жабылу қаупі бар, жаңадан салынатын, күрделі жөндеу жұмыстары жүргізілетін мектептердің,  балалар қауіпсіздігін сақтау, кадрларды тұрақтандыру, тарихи тұлғалардың аты берілген мектептердің  мәселелері қамтылғаны ләзім)</w:t>
      </w:r>
      <w:r>
        <w:rPr>
          <w:rFonts w:ascii="Times New Roman" w:hAnsi="Times New Roman" w:cs="Times New Roman"/>
          <w:b/>
          <w:sz w:val="24"/>
          <w:szCs w:val="24"/>
          <w:lang w:val="kk-KZ"/>
        </w:rPr>
        <w:t xml:space="preserve"> - </w:t>
      </w:r>
      <w:r>
        <w:rPr>
          <w:rFonts w:ascii="Times New Roman" w:hAnsi="Times New Roman" w:cs="Times New Roman"/>
          <w:sz w:val="24"/>
          <w:szCs w:val="24"/>
          <w:lang w:val="kk-KZ"/>
        </w:rPr>
        <w:t xml:space="preserve">баяндамашы Ақтөбе облысының білім басқармасының басшысы- Ж.И.Сұлтан </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3</w:t>
      </w:r>
      <w:r>
        <w:rPr>
          <w:rFonts w:ascii="Times New Roman" w:hAnsi="Times New Roman" w:cs="Times New Roman"/>
          <w:sz w:val="24"/>
          <w:szCs w:val="24"/>
          <w:lang w:val="kk-KZ"/>
        </w:rPr>
        <w:t>.</w:t>
      </w:r>
      <w:r>
        <w:rPr>
          <w:rFonts w:ascii="Times New Roman" w:hAnsi="Times New Roman" w:cs="Times New Roman"/>
          <w:b/>
          <w:sz w:val="24"/>
          <w:szCs w:val="24"/>
          <w:lang w:val="kk-KZ"/>
        </w:rPr>
        <w:t>«Облыс аумағындағы білім сапасын тексерудің нәтижелері»</w:t>
      </w:r>
      <w:r>
        <w:rPr>
          <w:rFonts w:ascii="Times New Roman" w:hAnsi="Times New Roman" w:cs="Times New Roman"/>
          <w:sz w:val="24"/>
          <w:szCs w:val="24"/>
          <w:lang w:val="kk-KZ"/>
        </w:rPr>
        <w:t xml:space="preserve"> -баяндамашы Ақтөбе облысының білім  саласында сапаны қамтамасыз ету департаментінің</w:t>
      </w:r>
      <w:r>
        <w:rPr>
          <w:sz w:val="24"/>
          <w:szCs w:val="24"/>
          <w:lang w:val="kk-KZ"/>
        </w:rPr>
        <w:t xml:space="preserve"> </w:t>
      </w:r>
      <w:r>
        <w:rPr>
          <w:rFonts w:ascii="Times New Roman" w:hAnsi="Times New Roman" w:cs="Times New Roman"/>
          <w:sz w:val="24"/>
          <w:szCs w:val="24"/>
          <w:lang w:val="kk-KZ"/>
        </w:rPr>
        <w:t>басшысы Г.А.Сарсенгалиева</w:t>
      </w:r>
    </w:p>
    <w:p w:rsidR="001601CC" w:rsidRDefault="001601CC" w:rsidP="001601CC">
      <w:pPr>
        <w:pStyle w:val="a4"/>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Бірінші мәселе</w:t>
      </w:r>
      <w:r>
        <w:rPr>
          <w:rFonts w:ascii="Times New Roman" w:hAnsi="Times New Roman" w:cs="Times New Roman"/>
          <w:sz w:val="24"/>
          <w:szCs w:val="24"/>
          <w:lang w:val="kk-KZ"/>
        </w:rPr>
        <w:t xml:space="preserve"> бойынша Ж.И.Сұлтан «Дара бала» бағдарламасының облыста мәдениет, денешынықтыру және спорт басқарламаларымен бірлесіп жүзеге асырылуда. Бағдарламалар бойынша тегін үйірмелермен балалр қамтылды. Кейбір мәселлер орын алды. Оларды шешу бойынша жүргізіген жұмыстарға тоқталды (баяндама қосымша тіркелді)</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Мектептерде «Дара бала» бағдарламасына</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қолынан іс келетін</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мұғалімдерді де тарту керек.</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Неге тек кәсіпкелер қатыса алады? </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Бұл мәселені ұсыныс ретінде берсек болады.</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Мектептерде «Дара бала» бағдарламасына</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қолынан іс келетін</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мұғалімдерді де тарту керек.</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Неге тек кәсіпкелер қатыса алады. </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Бұл мәселені ұсыныс ретінде берсек болады.</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бағдарлама бойынша қанша бала, маман қамтылған?</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Pr>
          <w:rFonts w:ascii="Times New Roman" w:hAnsi="Times New Roman" w:cs="Times New Roman"/>
          <w:sz w:val="24"/>
          <w:szCs w:val="24"/>
          <w:lang w:val="kk-KZ"/>
        </w:rPr>
        <w:t>174 мың бала, 54 кәсіпкер тіркелген</w:t>
      </w:r>
    </w:p>
    <w:p w:rsidR="001601CC" w:rsidRDefault="001601CC" w:rsidP="001601CC">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 xml:space="preserve">«Дара бала» бағдарламасы бойынша үйірмелер тек қаланың орталық аудандарында орналасқан. Неге барлық аудандар қамтылмаған? </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Негізінен барлық аудандарды қамтылған. Тек кәсіпкерлердің жалға алған орындары әртүрлі жерде болуы мүмкін</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«Дара бала» бағдарламасы қандай кемшіліктері бар?</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Бағдарламаға тіркелгенде тез тіркеп үлгеру керек. Қазір дұрысталды.</w:t>
      </w:r>
    </w:p>
    <w:p w:rsidR="001601CC" w:rsidRDefault="001601CC" w:rsidP="001601CC">
      <w:pPr>
        <w:pStyle w:val="a4"/>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Екінші мәселе</w:t>
      </w:r>
      <w:r>
        <w:rPr>
          <w:rFonts w:ascii="Times New Roman" w:hAnsi="Times New Roman" w:cs="Times New Roman"/>
          <w:sz w:val="24"/>
          <w:szCs w:val="24"/>
          <w:lang w:val="kk-KZ"/>
        </w:rPr>
        <w:t xml:space="preserve"> бойынша 2022-2023 оқу жылындағы Ақтөбе облыстық білім беру саласындағы өзекті мәселелері және оларды шешу жолдары баяндамасында аудандардағы проблемалар және шешу жолдары қаралды. (баяндама қосымша тіркелді)</w:t>
      </w:r>
    </w:p>
    <w:p w:rsidR="001601CC" w:rsidRDefault="001601CC" w:rsidP="001601CC">
      <w:pPr>
        <w:ind w:right="282"/>
        <w:jc w:val="both"/>
        <w:rPr>
          <w:lang w:val="kk-KZ"/>
        </w:rPr>
      </w:pPr>
      <w:r>
        <w:rPr>
          <w:b/>
          <w:lang w:val="kk-KZ"/>
        </w:rPr>
        <w:t>Б.Мырзабай</w:t>
      </w:r>
      <w:r>
        <w:rPr>
          <w:lang w:val="kk-KZ"/>
        </w:rPr>
        <w:t xml:space="preserve">  </w:t>
      </w:r>
      <w:r>
        <w:rPr>
          <w:b/>
          <w:lang w:val="kk-KZ"/>
        </w:rPr>
        <w:t xml:space="preserve">– </w:t>
      </w:r>
      <w:r>
        <w:rPr>
          <w:lang w:val="kk-KZ"/>
        </w:rPr>
        <w:t>комиссия төрағасы: Мен Алға, Шалқар, Ырғыз, Әйтеке би аудандарының мектептеріне мониторинг жүргізіп, халықпен кездестім. Мәселе өте көп. Бір мектепте аз оқушы санынан мұғалім саны екі есе көп. Бұл бюджетке тиімсіз. Кқп мектептер осының салдарынан жабылу қарсаңында. Бұл мәселені қалай шешуге болады?</w:t>
      </w:r>
    </w:p>
    <w:p w:rsidR="001601CC" w:rsidRDefault="001601CC" w:rsidP="001601CC">
      <w:pPr>
        <w:ind w:right="282"/>
        <w:jc w:val="both"/>
        <w:rPr>
          <w:u w:val="single"/>
          <w:lang w:val="kk-KZ"/>
        </w:rPr>
      </w:pPr>
      <w:r>
        <w:rPr>
          <w:b/>
          <w:lang w:val="kk-KZ"/>
        </w:rPr>
        <w:t xml:space="preserve">Жауап: </w:t>
      </w:r>
      <w:r>
        <w:rPr>
          <w:lang w:val="kk-KZ"/>
        </w:rPr>
        <w:t>Бұл мәселе әзірге бақылауда.</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 xml:space="preserve">Аудандарда әлі де әжетханалар аулада орналасқан. Балалар далаға шығып жүр. Бұл мәселе қалаай шешілуде? </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Барлық мектептердің ішінде әжетханалары бар.</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Қала сыртындағы және мектеп жанындағы лагерлердің қызметі қалай? Сапасы тексеріліп тұр ма?</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Мектеп жанындағы лагерлер ақысыз. Қала сыртында  ақылы және ақысыз түрде жұмыс істейді. Аз қамтылған, көп балалы отбасыларға ақысыз орындар бөлінген. Балалардың қауіпсіздігі, жұмыс сапасы бақылау үшін арнайы рейдтер, тексерістер жүргізіліп тұрады.</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Қала сыртындағы неше палаткалы лагерлер қызмет етеді? Қанша бала демалып жатыр?</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Мектеп жанындағы лагерлер ақысыз. Қала сыртында 9 лагерлер бар. «Айшуақө» лагерінде  ақысыз 450 үздік балалар демалып жатыр.</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Педагогикалық кадрлар жетіспейтін мәселе бар ма? Қай пәндер бойынша кездеседі?</w:t>
      </w:r>
      <w:r>
        <w:rPr>
          <w:rFonts w:ascii="Times New Roman" w:hAnsi="Times New Roman" w:cs="Times New Roman"/>
          <w:b/>
          <w:sz w:val="24"/>
          <w:szCs w:val="24"/>
          <w:lang w:val="kk-KZ"/>
        </w:rPr>
        <w:br/>
        <w:t xml:space="preserve">Жауап: </w:t>
      </w:r>
      <w:r>
        <w:rPr>
          <w:rFonts w:ascii="Times New Roman" w:hAnsi="Times New Roman" w:cs="Times New Roman"/>
          <w:sz w:val="24"/>
          <w:szCs w:val="24"/>
          <w:lang w:val="kk-KZ"/>
        </w:rPr>
        <w:t>Математика, орыс тңлң мұғалімдері жетіспейді. Қ.Жұбанов университеті, гуманитарлық колледж студенттерімен қамтылу көзделген.</w:t>
      </w:r>
    </w:p>
    <w:p w:rsidR="001601CC" w:rsidRDefault="001601CC" w:rsidP="001601CC">
      <w:pPr>
        <w:pStyle w:val="a4"/>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Үшінші мәселе</w:t>
      </w:r>
      <w:r>
        <w:rPr>
          <w:rFonts w:ascii="Times New Roman" w:hAnsi="Times New Roman" w:cs="Times New Roman"/>
          <w:sz w:val="24"/>
          <w:szCs w:val="24"/>
          <w:lang w:val="kk-KZ"/>
        </w:rPr>
        <w:t xml:space="preserve"> бойынша 2022-2023 оқу жылындағы Г.А.Сарсенгалиева анықталған заң бұзушылықтар және оны жою, қолданылған шаралар туралы баяндады. (баяндама қосымша тіркелді)</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Заң бұзушылықтарға қандай шара қолданып келесіздер?</w:t>
      </w:r>
    </w:p>
    <w:p w:rsidR="001601CC" w:rsidRDefault="001601CC" w:rsidP="001601CC">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Анықталған заң бұзушылықтарға деңгейіне қарай шара қолданылады.Біздің құзіретімізге жатпаса арнай органдарға іс жіберіледі. Жемқорлыққа қарсы іс-қимыл департаментіне де жолданып отырамыз</w:t>
      </w:r>
      <w:r>
        <w:rPr>
          <w:rFonts w:ascii="Times New Roman" w:hAnsi="Times New Roman" w:cs="Times New Roman"/>
          <w:b/>
          <w:sz w:val="24"/>
          <w:szCs w:val="24"/>
          <w:lang w:val="kk-KZ"/>
        </w:rPr>
        <w:t>.</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 xml:space="preserve">Директорлар неге бұрынғыдай тағайындалмайды? </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Арнайы конкурстар өткізіледі. Олардыі нәтижесімен тағайындалады. </w:t>
      </w:r>
    </w:p>
    <w:p w:rsidR="001601CC" w:rsidRDefault="001601CC" w:rsidP="001601CC">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Аттестациядан 2 рет өтпеген мектептердің мәселелері қалай шешіледі</w:t>
      </w:r>
      <w:r>
        <w:rPr>
          <w:rFonts w:ascii="Times New Roman" w:hAnsi="Times New Roman" w:cs="Times New Roman"/>
          <w:b/>
          <w:sz w:val="24"/>
          <w:szCs w:val="24"/>
          <w:lang w:val="kk-KZ"/>
        </w:rPr>
        <w:t>?</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 xml:space="preserve">Аттестациядан ескерту беріледң, кемшіліктеді жоюға уақыт беріледі. Арнайы нұсқаулық беріліп, орындалған кезде өткізіледі. Бұл мектептер бақылауда болады. </w:t>
      </w:r>
    </w:p>
    <w:p w:rsidR="001601CC" w:rsidRDefault="001601CC" w:rsidP="001601CC">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Сұрақ:</w:t>
      </w:r>
      <w:r>
        <w:rPr>
          <w:rFonts w:ascii="Times New Roman" w:hAnsi="Times New Roman" w:cs="Times New Roman"/>
          <w:sz w:val="24"/>
          <w:szCs w:val="24"/>
          <w:lang w:val="kk-KZ"/>
        </w:rPr>
        <w:t xml:space="preserve"> Оқыту сапасын төмен көрсететін мұғалңмдерге, мектептерге қандай шара қолданылады? Мемлекеттік аттестаттаудан өте алмаған мамандарға қандай шара?</w:t>
      </w:r>
      <w:r>
        <w:rPr>
          <w:rFonts w:ascii="Times New Roman" w:hAnsi="Times New Roman" w:cs="Times New Roman"/>
          <w:sz w:val="24"/>
          <w:szCs w:val="24"/>
          <w:lang w:val="kk-KZ"/>
        </w:rPr>
        <w:br/>
      </w: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Мемлекеттік аттестаттау бойынша шара қолдана алмаймыз. Түсіндірме жұмыстары жүргігізіледі. Әдістемелік көмек көрсетіледі.</w:t>
      </w:r>
    </w:p>
    <w:p w:rsidR="001601CC" w:rsidRDefault="001601CC" w:rsidP="001601CC">
      <w:pPr>
        <w:ind w:right="282"/>
        <w:jc w:val="both"/>
        <w:rPr>
          <w:lang w:val="kk-KZ"/>
        </w:rPr>
      </w:pPr>
      <w:r>
        <w:rPr>
          <w:b/>
          <w:lang w:val="kk-KZ"/>
        </w:rPr>
        <w:t>Б.Мырзабай</w:t>
      </w:r>
      <w:r>
        <w:rPr>
          <w:lang w:val="kk-KZ"/>
        </w:rPr>
        <w:t xml:space="preserve">   </w:t>
      </w:r>
      <w:r>
        <w:rPr>
          <w:b/>
          <w:lang w:val="kk-KZ"/>
        </w:rPr>
        <w:t xml:space="preserve">– </w:t>
      </w:r>
      <w:r>
        <w:rPr>
          <w:lang w:val="kk-KZ"/>
        </w:rPr>
        <w:t>комиссия төрағасы: Благодарный мектебіне былтыр комиссия мүшелері барып, иұжым мен ата –аналар арасындағы дауды шешуге тырыстық. Бірақ шешімі болмады. Осы мәселені қолға алсаңыздар. Бүгінгі отырыста қаралған мәселелер бойынша келесі ұсынымдар беріледі. (қосымша тіркелді). Кеңейтілген отырысты жабық деп жариялаймын.</w:t>
      </w:r>
    </w:p>
    <w:p w:rsidR="001601CC" w:rsidRDefault="001601CC" w:rsidP="001601CC">
      <w:pPr>
        <w:jc w:val="both"/>
        <w:rPr>
          <w:b/>
          <w:lang w:val="kk-KZ"/>
        </w:rPr>
      </w:pPr>
      <w:r>
        <w:rPr>
          <w:b/>
          <w:lang w:val="kk-KZ"/>
        </w:rPr>
        <w:tab/>
      </w:r>
    </w:p>
    <w:p w:rsidR="001601CC" w:rsidRDefault="001601CC" w:rsidP="001601CC">
      <w:pPr>
        <w:jc w:val="both"/>
        <w:rPr>
          <w:b/>
          <w:lang w:val="kk-KZ"/>
        </w:rPr>
      </w:pPr>
      <w:r>
        <w:rPr>
          <w:b/>
          <w:lang w:val="kk-KZ"/>
        </w:rPr>
        <w:t xml:space="preserve">Ақтөбе облысының Қоғамдық Кеңесінің төрағасы     ______________ Т. Талаева   </w:t>
      </w:r>
    </w:p>
    <w:p w:rsidR="001601CC" w:rsidRDefault="001601CC" w:rsidP="001601CC">
      <w:pPr>
        <w:jc w:val="both"/>
        <w:rPr>
          <w:b/>
          <w:lang w:val="kk-KZ"/>
        </w:rPr>
      </w:pPr>
    </w:p>
    <w:p w:rsidR="001601CC" w:rsidRDefault="001601CC" w:rsidP="001601CC">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Әлеуметтік-мәдени даму, білім және денсаулық </w:t>
      </w:r>
    </w:p>
    <w:p w:rsidR="001601CC" w:rsidRDefault="001601CC" w:rsidP="001601CC">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сақтау жөніндегі комиссия төрағасы                              ______________ Б. Мырзабай   </w:t>
      </w:r>
    </w:p>
    <w:p w:rsidR="001601CC" w:rsidRDefault="001601CC" w:rsidP="001601CC">
      <w:pPr>
        <w:pStyle w:val="a4"/>
        <w:jc w:val="both"/>
        <w:rPr>
          <w:rFonts w:ascii="Times New Roman" w:hAnsi="Times New Roman" w:cs="Times New Roman"/>
          <w:b/>
          <w:sz w:val="24"/>
          <w:szCs w:val="24"/>
          <w:lang w:val="kk-KZ"/>
        </w:rPr>
      </w:pPr>
    </w:p>
    <w:p w:rsidR="001601CC" w:rsidRDefault="001601CC" w:rsidP="001601CC">
      <w:pPr>
        <w:jc w:val="both"/>
        <w:rPr>
          <w:b/>
          <w:lang w:val="kk-KZ"/>
        </w:rPr>
      </w:pPr>
      <w:r>
        <w:rPr>
          <w:b/>
          <w:lang w:val="kk-KZ"/>
        </w:rPr>
        <w:t xml:space="preserve">Ақтөбе облысының Қоғамдық Кеңесінің хатшысы     ______________ Б.Ешмұратова  </w:t>
      </w:r>
    </w:p>
    <w:p w:rsidR="001601CC" w:rsidRDefault="001601CC" w:rsidP="001601CC">
      <w:pPr>
        <w:ind w:left="142" w:right="282"/>
        <w:jc w:val="right"/>
        <w:rPr>
          <w:lang w:val="kk-KZ"/>
        </w:rPr>
      </w:pPr>
      <w:bookmarkStart w:id="0" w:name="_GoBack"/>
      <w:bookmarkEnd w:id="0"/>
      <w:r>
        <w:rPr>
          <w:lang w:val="kk-KZ"/>
        </w:rPr>
        <w:lastRenderedPageBreak/>
        <w:t xml:space="preserve">қтөбе облысының Қоғамдық кеңесінің </w:t>
      </w:r>
    </w:p>
    <w:p w:rsidR="001601CC" w:rsidRDefault="001601CC" w:rsidP="001601CC">
      <w:pPr>
        <w:ind w:left="142" w:right="282"/>
        <w:jc w:val="right"/>
        <w:rPr>
          <w:lang w:val="kk-KZ"/>
        </w:rPr>
      </w:pPr>
      <w:r>
        <w:rPr>
          <w:lang w:val="kk-KZ"/>
        </w:rPr>
        <w:t>кеңейтілген отырысының</w:t>
      </w:r>
    </w:p>
    <w:p w:rsidR="001601CC" w:rsidRDefault="001601CC" w:rsidP="001601CC">
      <w:pPr>
        <w:ind w:left="142" w:right="282"/>
        <w:jc w:val="right"/>
        <w:rPr>
          <w:lang w:val="kk-KZ"/>
        </w:rPr>
      </w:pPr>
      <w:r>
        <w:rPr>
          <w:lang w:val="kk-KZ"/>
        </w:rPr>
        <w:t xml:space="preserve"> 27.06.2023ж. №6 хаттамасына </w:t>
      </w:r>
    </w:p>
    <w:p w:rsidR="001601CC" w:rsidRDefault="001601CC" w:rsidP="001601CC">
      <w:pPr>
        <w:ind w:left="142" w:right="282"/>
        <w:jc w:val="right"/>
        <w:rPr>
          <w:lang w:val="kk-KZ"/>
        </w:rPr>
      </w:pPr>
      <w:r>
        <w:rPr>
          <w:lang w:val="kk-KZ"/>
        </w:rPr>
        <w:t>Қосымша</w:t>
      </w:r>
    </w:p>
    <w:p w:rsidR="001601CC" w:rsidRDefault="001601CC" w:rsidP="001601CC">
      <w:pPr>
        <w:pStyle w:val="a4"/>
        <w:jc w:val="right"/>
        <w:rPr>
          <w:rFonts w:ascii="Times New Roman" w:hAnsi="Times New Roman" w:cs="Times New Roman"/>
          <w:sz w:val="24"/>
          <w:szCs w:val="24"/>
          <w:lang w:val="kk-KZ"/>
        </w:rPr>
      </w:pPr>
    </w:p>
    <w:p w:rsidR="001601CC" w:rsidRDefault="001601CC" w:rsidP="001601CC">
      <w:pPr>
        <w:pStyle w:val="a4"/>
        <w:jc w:val="center"/>
        <w:rPr>
          <w:rFonts w:ascii="Times New Roman" w:hAnsi="Times New Roman" w:cs="Times New Roman"/>
          <w:b/>
          <w:sz w:val="24"/>
          <w:szCs w:val="24"/>
          <w:lang w:val="kk-KZ"/>
        </w:rPr>
      </w:pPr>
    </w:p>
    <w:p w:rsidR="001601CC" w:rsidRDefault="001601CC" w:rsidP="001601CC">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ҰСЫНЫМДАР:</w:t>
      </w:r>
    </w:p>
    <w:p w:rsidR="001601CC" w:rsidRDefault="001601CC" w:rsidP="001601CC">
      <w:pPr>
        <w:pStyle w:val="a4"/>
        <w:jc w:val="center"/>
        <w:rPr>
          <w:rFonts w:ascii="Times New Roman" w:hAnsi="Times New Roman" w:cs="Times New Roman"/>
          <w:b/>
          <w:sz w:val="24"/>
          <w:szCs w:val="24"/>
          <w:lang w:val="kk-KZ"/>
        </w:rPr>
      </w:pPr>
    </w:p>
    <w:p w:rsidR="001601CC" w:rsidRDefault="001601CC" w:rsidP="001601CC">
      <w:pPr>
        <w:pStyle w:val="a4"/>
        <w:numPr>
          <w:ilvl w:val="0"/>
          <w:numId w:val="1"/>
        </w:numPr>
        <w:ind w:left="0" w:hanging="284"/>
        <w:jc w:val="both"/>
        <w:rPr>
          <w:rFonts w:ascii="Times New Roman" w:hAnsi="Times New Roman" w:cs="Times New Roman"/>
          <w:sz w:val="24"/>
          <w:szCs w:val="24"/>
          <w:lang w:val="kk-KZ"/>
        </w:rPr>
      </w:pPr>
      <w:r>
        <w:rPr>
          <w:rFonts w:ascii="Times New Roman" w:hAnsi="Times New Roman" w:cs="Times New Roman"/>
          <w:sz w:val="24"/>
          <w:szCs w:val="24"/>
          <w:lang w:val="kk-KZ"/>
        </w:rPr>
        <w:t>«Дара бала» бағдарламасына мектеп мұғалімдерінің де қосымша білім беру бойынша қатысуына мүмкіндік берілсін;</w:t>
      </w:r>
    </w:p>
    <w:p w:rsidR="001601CC" w:rsidRDefault="001601CC" w:rsidP="001601CC">
      <w:pPr>
        <w:pStyle w:val="a4"/>
        <w:numPr>
          <w:ilvl w:val="0"/>
          <w:numId w:val="1"/>
        </w:numPr>
        <w:ind w:left="-284"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«Дара бала» бағдарламасына ұлттық тәрбие беру мақсатында ұлттық-этнографиялық үйірмелер ашылсын, мамандар дайындау ұсынылсын;</w:t>
      </w:r>
    </w:p>
    <w:p w:rsidR="001601CC" w:rsidRDefault="001601CC" w:rsidP="001601CC">
      <w:pPr>
        <w:pStyle w:val="a4"/>
        <w:numPr>
          <w:ilvl w:val="0"/>
          <w:numId w:val="1"/>
        </w:numPr>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«Дара бала» бағдарламасы бойынша кәсіпкерлердің жұмысын тексеру үшін «Кәсіпкерлік кодексі» тізімінен білім саласын алып тастау ұсынылсын;</w:t>
      </w:r>
    </w:p>
    <w:p w:rsidR="001601CC" w:rsidRDefault="001601CC" w:rsidP="001601CC">
      <w:pPr>
        <w:pStyle w:val="a4"/>
        <w:numPr>
          <w:ilvl w:val="0"/>
          <w:numId w:val="1"/>
        </w:numPr>
        <w:ind w:left="-284"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Аудандардағы апатты жағдайдағы мектептердің тізімі жасақталсын, бұл мектептерді жөндеуге қаражат бөлуді қарастырылсын; </w:t>
      </w:r>
    </w:p>
    <w:p w:rsidR="001601CC" w:rsidRDefault="001601CC" w:rsidP="001601CC">
      <w:pPr>
        <w:pStyle w:val="a4"/>
        <w:numPr>
          <w:ilvl w:val="0"/>
          <w:numId w:val="1"/>
        </w:numPr>
        <w:ind w:left="-426" w:firstLine="142"/>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қауіпсіздігін қамтамасыз ету үшін мектептерде видеобақылау, әжетхана т.б. қамтамасыз етілсін;</w:t>
      </w:r>
    </w:p>
    <w:p w:rsidR="001601CC" w:rsidRDefault="001601CC" w:rsidP="001601CC">
      <w:pPr>
        <w:pStyle w:val="a4"/>
        <w:numPr>
          <w:ilvl w:val="0"/>
          <w:numId w:val="1"/>
        </w:numPr>
        <w:ind w:left="-142" w:firstLine="0"/>
        <w:jc w:val="both"/>
        <w:rPr>
          <w:rFonts w:ascii="Times New Roman" w:hAnsi="Times New Roman" w:cs="Times New Roman"/>
          <w:sz w:val="24"/>
          <w:szCs w:val="24"/>
          <w:lang w:val="kk-KZ"/>
        </w:rPr>
      </w:pPr>
      <w:r>
        <w:rPr>
          <w:rFonts w:ascii="Times New Roman" w:hAnsi="Times New Roman" w:cs="Times New Roman"/>
          <w:sz w:val="24"/>
          <w:szCs w:val="24"/>
          <w:lang w:val="kk-KZ"/>
        </w:rPr>
        <w:t>Жабылу қарсаңындағы мектептерді аз комплектілі бастауыш мектептеріне өзгерту, аудан орталықтарындағы негізгі мектептерде оқушылардың білімін жалғастыруды қамтылсын;</w:t>
      </w:r>
    </w:p>
    <w:p w:rsidR="001601CC" w:rsidRDefault="001601CC" w:rsidP="001601CC">
      <w:pPr>
        <w:pStyle w:val="a4"/>
        <w:numPr>
          <w:ilvl w:val="0"/>
          <w:numId w:val="1"/>
        </w:numPr>
        <w:ind w:left="-284" w:firstLine="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01.09.2023ж. дейін мектептердегі ауладағы әжетханаларды жабу, мектептің ішінде орналасуын бақылауға алу, бюджеттен қаражат бөлінуін, жұмыс барысын, нәтижесін қадағалансын;</w:t>
      </w:r>
    </w:p>
    <w:p w:rsidR="001601CC" w:rsidRDefault="001601CC" w:rsidP="001601CC">
      <w:pPr>
        <w:pStyle w:val="a4"/>
        <w:numPr>
          <w:ilvl w:val="0"/>
          <w:numId w:val="1"/>
        </w:num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Колледж түлектерінің грант бойынша жұмысқа орналасуын бақылауға алынсын;</w:t>
      </w:r>
    </w:p>
    <w:p w:rsidR="001601CC" w:rsidRDefault="001601CC" w:rsidP="001601CC">
      <w:pPr>
        <w:pStyle w:val="a4"/>
        <w:numPr>
          <w:ilvl w:val="0"/>
          <w:numId w:val="1"/>
        </w:numPr>
        <w:ind w:left="0"/>
        <w:jc w:val="both"/>
        <w:rPr>
          <w:rFonts w:ascii="Times New Roman" w:hAnsi="Times New Roman" w:cs="Times New Roman"/>
          <w:sz w:val="24"/>
          <w:szCs w:val="24"/>
          <w:lang w:val="kk-KZ"/>
        </w:rPr>
      </w:pPr>
      <w:r>
        <w:rPr>
          <w:rFonts w:ascii="Times New Roman" w:hAnsi="Times New Roman" w:cs="Times New Roman"/>
          <w:sz w:val="24"/>
          <w:szCs w:val="24"/>
          <w:lang w:val="kk-KZ"/>
        </w:rPr>
        <w:t>Жаңадан салынған мектептер мен күрделі жөндеуге бөлінген қаржыны қадағаланлсын;</w:t>
      </w:r>
    </w:p>
    <w:p w:rsidR="001601CC" w:rsidRDefault="001601CC" w:rsidP="001601CC">
      <w:pPr>
        <w:pStyle w:val="a4"/>
        <w:numPr>
          <w:ilvl w:val="0"/>
          <w:numId w:val="1"/>
        </w:numPr>
        <w:ind w:left="0" w:hanging="284"/>
        <w:jc w:val="both"/>
        <w:rPr>
          <w:rFonts w:ascii="Times New Roman" w:hAnsi="Times New Roman" w:cs="Times New Roman"/>
          <w:sz w:val="24"/>
          <w:szCs w:val="24"/>
          <w:lang w:val="kk-KZ"/>
        </w:rPr>
      </w:pPr>
      <w:r>
        <w:rPr>
          <w:rFonts w:ascii="Times New Roman" w:hAnsi="Times New Roman" w:cs="Times New Roman"/>
          <w:sz w:val="24"/>
          <w:szCs w:val="24"/>
          <w:lang w:val="kk-KZ"/>
        </w:rPr>
        <w:t>Тарихи тұлғалардың атауы берілген мектептердегі тұлғаны ұлықтау, музейлер ашу т.б. бақылауға алынсын;</w:t>
      </w:r>
    </w:p>
    <w:p w:rsidR="001601CC" w:rsidRDefault="001601CC" w:rsidP="001601CC">
      <w:pPr>
        <w:pStyle w:val="a4"/>
        <w:numPr>
          <w:ilvl w:val="0"/>
          <w:numId w:val="1"/>
        </w:numPr>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Білім сапасын тексеру бойынша 2 мәрте аттестациядан өтпеген мектептер, жалған сертификаттар алған мұғалімдер туралы ақпаратты  жариялансын;</w:t>
      </w:r>
    </w:p>
    <w:p w:rsidR="001601CC" w:rsidRDefault="001601CC" w:rsidP="001601CC">
      <w:pPr>
        <w:pStyle w:val="a4"/>
        <w:numPr>
          <w:ilvl w:val="0"/>
          <w:numId w:val="1"/>
        </w:numPr>
        <w:ind w:left="-284" w:firstLine="0"/>
        <w:jc w:val="both"/>
        <w:rPr>
          <w:rFonts w:ascii="Times New Roman" w:hAnsi="Times New Roman" w:cs="Times New Roman"/>
          <w:sz w:val="24"/>
          <w:szCs w:val="24"/>
          <w:lang w:val="kk-KZ"/>
        </w:rPr>
      </w:pPr>
      <w:r>
        <w:rPr>
          <w:rFonts w:ascii="Times New Roman" w:hAnsi="Times New Roman" w:cs="Times New Roman"/>
          <w:sz w:val="24"/>
          <w:szCs w:val="24"/>
          <w:lang w:val="kk-KZ"/>
        </w:rPr>
        <w:t>Мектеп ұжымындағы және ұжым мен ата-аналар арасындағы  дау-шағымдарды шешуді қадағаланлсын;</w:t>
      </w:r>
    </w:p>
    <w:p w:rsidR="001601CC" w:rsidRDefault="001601CC" w:rsidP="001601CC">
      <w:pPr>
        <w:pStyle w:val="a4"/>
        <w:numPr>
          <w:ilvl w:val="0"/>
          <w:numId w:val="1"/>
        </w:numPr>
        <w:ind w:left="0"/>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демалысын қамтамасыз ету мақсатында лагерлердің жұмысынң сапасын тексерілсін;</w:t>
      </w:r>
    </w:p>
    <w:p w:rsidR="001601CC" w:rsidRDefault="001601CC" w:rsidP="001601CC">
      <w:pPr>
        <w:pStyle w:val="a4"/>
        <w:numPr>
          <w:ilvl w:val="0"/>
          <w:numId w:val="1"/>
        </w:numPr>
        <w:ind w:left="0"/>
        <w:jc w:val="both"/>
        <w:rPr>
          <w:rFonts w:ascii="Times New Roman" w:hAnsi="Times New Roman" w:cs="Times New Roman"/>
          <w:sz w:val="24"/>
          <w:szCs w:val="24"/>
          <w:lang w:val="kk-KZ"/>
        </w:rPr>
      </w:pPr>
      <w:r>
        <w:rPr>
          <w:rFonts w:ascii="Times New Roman" w:hAnsi="Times New Roman" w:cs="Times New Roman"/>
          <w:sz w:val="24"/>
          <w:szCs w:val="24"/>
          <w:lang w:val="kk-KZ"/>
        </w:rPr>
        <w:t>Ақтөбе облыстық білім басқармасына және Ақтөбе облысының білім  саласында сапаны қамтамасыз ету департаментіне жұмыс барысында жүргізілетін тексеру комиссияларының құрамына Қоғамдық кеңес мүшелерін енгізілсін.</w:t>
      </w:r>
    </w:p>
    <w:p w:rsidR="001601CC" w:rsidRDefault="001601CC" w:rsidP="001601CC">
      <w:pPr>
        <w:pStyle w:val="a4"/>
        <w:jc w:val="both"/>
        <w:rPr>
          <w:rFonts w:ascii="Times New Roman" w:hAnsi="Times New Roman" w:cs="Times New Roman"/>
          <w:sz w:val="24"/>
          <w:szCs w:val="24"/>
          <w:lang w:val="kk-KZ"/>
        </w:rPr>
      </w:pPr>
    </w:p>
    <w:p w:rsidR="0078019D" w:rsidRPr="001601CC" w:rsidRDefault="0078019D">
      <w:pPr>
        <w:rPr>
          <w:lang w:val="kk-KZ"/>
        </w:rPr>
      </w:pPr>
    </w:p>
    <w:sectPr w:rsidR="0078019D" w:rsidRPr="00160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37608"/>
    <w:multiLevelType w:val="hybridMultilevel"/>
    <w:tmpl w:val="A3DE0748"/>
    <w:lvl w:ilvl="0" w:tplc="334C39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4F"/>
    <w:rsid w:val="001601CC"/>
    <w:rsid w:val="003D484F"/>
    <w:rsid w:val="0078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88DC1-93DC-44EA-A994-9985707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1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4"/>
    <w:locked/>
    <w:rsid w:val="001601CC"/>
  </w:style>
  <w:style w:type="paragraph" w:styleId="a4">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3"/>
    <w:qFormat/>
    <w:rsid w:val="00160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8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2023-12-19T10:04:00Z</dcterms:created>
  <dcterms:modified xsi:type="dcterms:W3CDTF">2023-12-19T10:05:00Z</dcterms:modified>
</cp:coreProperties>
</file>